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9C7776" w:rsidRDefault="005F608C" w:rsidP="004C11A4">
      <w:pPr>
        <w:shd w:val="clear" w:color="auto" w:fill="FFFFFF"/>
        <w:jc w:val="center"/>
        <w:rPr>
          <w:b/>
          <w:sz w:val="24"/>
          <w:szCs w:val="24"/>
        </w:rPr>
      </w:pPr>
      <w:r w:rsidRPr="009C777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9C7776" w:rsidRDefault="006B1FC0" w:rsidP="004C11A4">
      <w:pPr>
        <w:shd w:val="clear" w:color="auto" w:fill="FFFFFF"/>
        <w:jc w:val="both"/>
        <w:rPr>
          <w:b/>
          <w:sz w:val="24"/>
          <w:szCs w:val="24"/>
        </w:rPr>
      </w:pPr>
      <w:r w:rsidRPr="006B1FC0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9C7776" w:rsidRDefault="009C7776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  </w:t>
      </w:r>
      <w:r w:rsidR="004C11A4" w:rsidRPr="009C7776">
        <w:rPr>
          <w:sz w:val="24"/>
          <w:szCs w:val="24"/>
        </w:rPr>
        <w:t xml:space="preserve">                               </w:t>
      </w:r>
    </w:p>
    <w:p w:rsidR="004C11A4" w:rsidRPr="009C7776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9C7776">
        <w:rPr>
          <w:b w:val="0"/>
          <w:sz w:val="24"/>
          <w:szCs w:val="24"/>
        </w:rPr>
        <w:t xml:space="preserve">ПРОТОКОЛ № </w:t>
      </w:r>
      <w:r w:rsidR="005F608C" w:rsidRPr="009C7776">
        <w:rPr>
          <w:b w:val="0"/>
          <w:sz w:val="24"/>
          <w:szCs w:val="24"/>
        </w:rPr>
        <w:t>SH-2015/739</w:t>
      </w:r>
      <w:r w:rsidRPr="009C7776">
        <w:rPr>
          <w:b w:val="0"/>
          <w:sz w:val="24"/>
          <w:szCs w:val="24"/>
        </w:rPr>
        <w:t xml:space="preserve"> от </w:t>
      </w:r>
      <w:r w:rsidR="005F608C" w:rsidRPr="009C7776">
        <w:rPr>
          <w:b w:val="0"/>
          <w:sz w:val="24"/>
          <w:szCs w:val="24"/>
        </w:rPr>
        <w:t>04.06.2015</w:t>
      </w:r>
    </w:p>
    <w:p w:rsidR="004C11A4" w:rsidRPr="009C7776" w:rsidRDefault="00DB5409" w:rsidP="004C11A4">
      <w:pPr>
        <w:shd w:val="clear" w:color="auto" w:fill="FFFFFF"/>
        <w:jc w:val="center"/>
        <w:rPr>
          <w:b/>
          <w:szCs w:val="28"/>
        </w:rPr>
      </w:pPr>
      <w:r w:rsidRPr="009C7776">
        <w:rPr>
          <w:sz w:val="24"/>
          <w:szCs w:val="24"/>
        </w:rPr>
        <w:t xml:space="preserve"> </w:t>
      </w:r>
      <w:r w:rsidR="004C11A4" w:rsidRPr="009C7776">
        <w:rPr>
          <w:sz w:val="24"/>
          <w:szCs w:val="24"/>
        </w:rPr>
        <w:t>«Проведение переторжки»</w:t>
      </w:r>
    </w:p>
    <w:p w:rsidR="00DB5409" w:rsidRPr="009C777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9C7776">
        <w:rPr>
          <w:b/>
          <w:sz w:val="24"/>
          <w:szCs w:val="24"/>
        </w:rPr>
        <w:tab/>
      </w:r>
      <w:r w:rsidRPr="009C7776">
        <w:rPr>
          <w:b/>
          <w:sz w:val="24"/>
          <w:szCs w:val="24"/>
        </w:rPr>
        <w:tab/>
      </w:r>
      <w:r w:rsidRPr="009C7776">
        <w:rPr>
          <w:b/>
          <w:sz w:val="24"/>
          <w:szCs w:val="24"/>
        </w:rPr>
        <w:tab/>
      </w:r>
      <w:r w:rsidRPr="009C7776">
        <w:rPr>
          <w:b/>
          <w:sz w:val="24"/>
          <w:szCs w:val="24"/>
        </w:rPr>
        <w:tab/>
      </w:r>
      <w:r w:rsidRPr="009C7776">
        <w:rPr>
          <w:b/>
          <w:sz w:val="24"/>
          <w:szCs w:val="24"/>
        </w:rPr>
        <w:tab/>
      </w:r>
    </w:p>
    <w:p w:rsidR="006C31B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Вид процедуры закупки: </w:t>
      </w:r>
      <w:r w:rsidR="005F608C" w:rsidRPr="009C7776">
        <w:rPr>
          <w:sz w:val="24"/>
          <w:szCs w:val="24"/>
        </w:rPr>
        <w:t>открытый запрос предложений в электронной форме</w:t>
      </w:r>
      <w:r w:rsidRPr="009C7776">
        <w:rPr>
          <w:sz w:val="24"/>
          <w:szCs w:val="24"/>
        </w:rPr>
        <w:tab/>
      </w:r>
      <w:r w:rsidRPr="009C7776">
        <w:rPr>
          <w:sz w:val="24"/>
          <w:szCs w:val="24"/>
        </w:rPr>
        <w:tab/>
      </w:r>
    </w:p>
    <w:p w:rsidR="006C31B4" w:rsidRPr="009C7776" w:rsidRDefault="006C31B4" w:rsidP="006C31B4">
      <w:pPr>
        <w:ind w:right="141"/>
        <w:rPr>
          <w:sz w:val="24"/>
          <w:szCs w:val="24"/>
        </w:rPr>
      </w:pPr>
    </w:p>
    <w:p w:rsidR="006C31B4" w:rsidRPr="009C7776" w:rsidRDefault="006C31B4" w:rsidP="006C31B4">
      <w:pPr>
        <w:ind w:right="141"/>
        <w:rPr>
          <w:sz w:val="24"/>
          <w:szCs w:val="24"/>
        </w:rPr>
      </w:pPr>
      <w:r w:rsidRPr="009C7776">
        <w:rPr>
          <w:sz w:val="24"/>
          <w:szCs w:val="24"/>
        </w:rPr>
        <w:t>Заказчик:</w:t>
      </w:r>
      <w:r w:rsidR="00CB4BDA" w:rsidRPr="009C7776">
        <w:rPr>
          <w:sz w:val="24"/>
          <w:szCs w:val="24"/>
        </w:rPr>
        <w:t xml:space="preserve"> </w:t>
      </w:r>
      <w:r w:rsidR="005F608C" w:rsidRPr="009C7776">
        <w:rPr>
          <w:sz w:val="24"/>
          <w:szCs w:val="24"/>
        </w:rPr>
        <w:t>Акционерное общество «Сибирский химический комбинат»</w:t>
      </w:r>
    </w:p>
    <w:p w:rsidR="006C31B4" w:rsidRPr="009C7776" w:rsidRDefault="006C31B4" w:rsidP="006C31B4">
      <w:pPr>
        <w:ind w:right="141"/>
        <w:rPr>
          <w:sz w:val="24"/>
          <w:szCs w:val="24"/>
        </w:rPr>
      </w:pPr>
      <w:r w:rsidRPr="009C7776">
        <w:rPr>
          <w:sz w:val="24"/>
          <w:szCs w:val="24"/>
        </w:rPr>
        <w:t>Место нахождения заказчика:</w:t>
      </w:r>
      <w:r w:rsidR="00CB4BDA" w:rsidRPr="009C7776">
        <w:rPr>
          <w:sz w:val="24"/>
          <w:szCs w:val="24"/>
        </w:rPr>
        <w:t xml:space="preserve"> </w:t>
      </w:r>
      <w:r w:rsidR="005F608C" w:rsidRPr="009C7776">
        <w:rPr>
          <w:sz w:val="24"/>
          <w:szCs w:val="24"/>
        </w:rPr>
        <w:t>636039, Томская обл, Северск г, Курчатова ул, 1</w:t>
      </w:r>
    </w:p>
    <w:p w:rsidR="004C11A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ab/>
      </w:r>
      <w:r w:rsidRPr="009C7776">
        <w:rPr>
          <w:sz w:val="24"/>
          <w:szCs w:val="24"/>
        </w:rPr>
        <w:tab/>
      </w:r>
    </w:p>
    <w:p w:rsidR="004C11A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Вид переторжки: </w:t>
      </w:r>
      <w:r w:rsidR="005F608C" w:rsidRPr="009C7776">
        <w:rPr>
          <w:sz w:val="24"/>
          <w:szCs w:val="24"/>
        </w:rPr>
        <w:t>заочная</w:t>
      </w:r>
    </w:p>
    <w:p w:rsidR="004C11A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Место проведения переторжки: </w:t>
      </w:r>
      <w:hyperlink r:id="rId7" w:history="1">
        <w:r w:rsidR="005F608C" w:rsidRPr="009C7776">
          <w:rPr>
            <w:rStyle w:val="a3"/>
            <w:color w:val="auto"/>
            <w:sz w:val="24"/>
            <w:szCs w:val="24"/>
            <w:u w:val="none"/>
          </w:rPr>
          <w:t>636039, Томская обл, Северск г, Курчатова ул, 1</w:t>
        </w:r>
      </w:hyperlink>
    </w:p>
    <w:p w:rsidR="004C11A4" w:rsidRPr="009C777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9C777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9C7776">
        <w:rPr>
          <w:sz w:val="24"/>
          <w:szCs w:val="24"/>
        </w:rPr>
        <w:t>Дата, время начала и окончания процедуры переторжки</w:t>
      </w:r>
      <w:r w:rsidRPr="009C7776">
        <w:rPr>
          <w:b/>
          <w:sz w:val="24"/>
          <w:szCs w:val="24"/>
        </w:rPr>
        <w:t>:</w:t>
      </w:r>
      <w:r w:rsidRPr="009C7776">
        <w:rPr>
          <w:sz w:val="24"/>
          <w:szCs w:val="24"/>
        </w:rPr>
        <w:t xml:space="preserve"> </w:t>
      </w:r>
      <w:r w:rsidRPr="009C7776">
        <w:rPr>
          <w:sz w:val="22"/>
          <w:szCs w:val="22"/>
        </w:rPr>
        <w:t>с «</w:t>
      </w:r>
      <w:r w:rsidR="005F608C" w:rsidRPr="009C7776">
        <w:rPr>
          <w:sz w:val="22"/>
          <w:szCs w:val="22"/>
        </w:rPr>
        <w:t>05</w:t>
      </w:r>
      <w:r w:rsidRPr="009C7776">
        <w:rPr>
          <w:sz w:val="22"/>
          <w:szCs w:val="22"/>
        </w:rPr>
        <w:t xml:space="preserve">» </w:t>
      </w:r>
      <w:r w:rsidR="005F608C" w:rsidRPr="009C7776">
        <w:rPr>
          <w:sz w:val="22"/>
          <w:szCs w:val="22"/>
        </w:rPr>
        <w:t>июня</w:t>
      </w:r>
      <w:r w:rsidRPr="009C7776">
        <w:rPr>
          <w:sz w:val="22"/>
          <w:szCs w:val="22"/>
        </w:rPr>
        <w:t xml:space="preserve"> </w:t>
      </w:r>
      <w:r w:rsidR="005F608C" w:rsidRPr="009C7776">
        <w:rPr>
          <w:sz w:val="22"/>
          <w:szCs w:val="22"/>
        </w:rPr>
        <w:t>2015</w:t>
      </w:r>
      <w:r w:rsidRPr="009C7776">
        <w:rPr>
          <w:sz w:val="22"/>
          <w:szCs w:val="22"/>
        </w:rPr>
        <w:t xml:space="preserve"> г. </w:t>
      </w:r>
      <w:r w:rsidR="005F608C" w:rsidRPr="009C7776">
        <w:rPr>
          <w:sz w:val="22"/>
          <w:szCs w:val="22"/>
        </w:rPr>
        <w:t>00:00</w:t>
      </w:r>
      <w:r w:rsidRPr="009C7776">
        <w:rPr>
          <w:sz w:val="22"/>
          <w:szCs w:val="22"/>
        </w:rPr>
        <w:t xml:space="preserve"> до «</w:t>
      </w:r>
      <w:r w:rsidR="005F608C" w:rsidRPr="009C7776">
        <w:rPr>
          <w:sz w:val="22"/>
          <w:szCs w:val="22"/>
        </w:rPr>
        <w:t>05</w:t>
      </w:r>
      <w:r w:rsidRPr="009C7776">
        <w:rPr>
          <w:sz w:val="22"/>
          <w:szCs w:val="22"/>
        </w:rPr>
        <w:t xml:space="preserve">» </w:t>
      </w:r>
      <w:r w:rsidR="005F608C" w:rsidRPr="009C7776">
        <w:rPr>
          <w:sz w:val="22"/>
          <w:szCs w:val="22"/>
        </w:rPr>
        <w:t>июня</w:t>
      </w:r>
      <w:r w:rsidRPr="009C7776">
        <w:rPr>
          <w:sz w:val="22"/>
          <w:szCs w:val="22"/>
        </w:rPr>
        <w:t xml:space="preserve"> </w:t>
      </w:r>
      <w:r w:rsidR="005F608C" w:rsidRPr="009C7776">
        <w:rPr>
          <w:sz w:val="22"/>
          <w:szCs w:val="22"/>
        </w:rPr>
        <w:t>2015</w:t>
      </w:r>
      <w:r w:rsidRPr="009C7776">
        <w:rPr>
          <w:sz w:val="22"/>
          <w:szCs w:val="22"/>
        </w:rPr>
        <w:t xml:space="preserve"> </w:t>
      </w:r>
      <w:r w:rsidR="005F608C" w:rsidRPr="009C7776">
        <w:rPr>
          <w:sz w:val="22"/>
          <w:szCs w:val="22"/>
        </w:rPr>
        <w:t>05:00</w:t>
      </w:r>
      <w:r w:rsidRPr="009C7776">
        <w:rPr>
          <w:sz w:val="22"/>
          <w:szCs w:val="22"/>
        </w:rPr>
        <w:t>.</w:t>
      </w:r>
    </w:p>
    <w:p w:rsidR="004C11A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9C7776">
        <w:rPr>
          <w:sz w:val="24"/>
          <w:szCs w:val="24"/>
        </w:rPr>
        <w:t xml:space="preserve">Извещение № </w:t>
      </w:r>
      <w:r w:rsidR="005F608C" w:rsidRPr="009C7776">
        <w:rPr>
          <w:sz w:val="24"/>
          <w:szCs w:val="24"/>
        </w:rPr>
        <w:t>SH-17661</w:t>
      </w:r>
      <w:r w:rsidRPr="009C7776">
        <w:rPr>
          <w:sz w:val="24"/>
          <w:szCs w:val="24"/>
        </w:rPr>
        <w:t xml:space="preserve"> о проведении процедуры </w:t>
      </w:r>
      <w:r w:rsidR="005F608C" w:rsidRPr="009C7776">
        <w:rPr>
          <w:sz w:val="24"/>
          <w:szCs w:val="24"/>
        </w:rPr>
        <w:t>открытый запрос предложений в электронной форме</w:t>
      </w:r>
      <w:r w:rsidRPr="009C777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9C777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C7776">
          <w:rPr>
            <w:rStyle w:val="a3"/>
            <w:color w:val="auto"/>
            <w:sz w:val="24"/>
            <w:szCs w:val="24"/>
          </w:rPr>
          <w:t>://</w:t>
        </w:r>
        <w:r w:rsidRPr="009C777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C7776">
          <w:rPr>
            <w:rStyle w:val="a3"/>
            <w:color w:val="auto"/>
            <w:sz w:val="24"/>
            <w:szCs w:val="24"/>
          </w:rPr>
          <w:t>.</w:t>
        </w:r>
        <w:r w:rsidRPr="009C777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C7776">
          <w:rPr>
            <w:rStyle w:val="a3"/>
            <w:color w:val="auto"/>
            <w:sz w:val="24"/>
            <w:szCs w:val="24"/>
          </w:rPr>
          <w:t>.</w:t>
        </w:r>
        <w:r w:rsidRPr="009C777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C7776">
        <w:rPr>
          <w:snapToGrid w:val="0"/>
          <w:sz w:val="24"/>
          <w:szCs w:val="24"/>
        </w:rPr>
        <w:t xml:space="preserve"> </w:t>
      </w:r>
      <w:r w:rsidRPr="009C7776">
        <w:rPr>
          <w:sz w:val="24"/>
          <w:szCs w:val="24"/>
        </w:rPr>
        <w:t xml:space="preserve">№ </w:t>
      </w:r>
      <w:r w:rsidR="005F608C" w:rsidRPr="009C7776">
        <w:rPr>
          <w:sz w:val="24"/>
          <w:szCs w:val="24"/>
        </w:rPr>
        <w:t>150408/0506/219</w:t>
      </w:r>
      <w:r w:rsidRPr="009C7776">
        <w:rPr>
          <w:sz w:val="24"/>
          <w:szCs w:val="24"/>
        </w:rPr>
        <w:t xml:space="preserve"> от</w:t>
      </w:r>
      <w:r w:rsidRPr="009C7776">
        <w:rPr>
          <w:snapToGrid w:val="0"/>
          <w:sz w:val="24"/>
          <w:szCs w:val="24"/>
        </w:rPr>
        <w:t xml:space="preserve"> «</w:t>
      </w:r>
      <w:r w:rsidR="005F608C" w:rsidRPr="009C7776">
        <w:rPr>
          <w:snapToGrid w:val="0"/>
          <w:sz w:val="24"/>
          <w:szCs w:val="24"/>
        </w:rPr>
        <w:t>08</w:t>
      </w:r>
      <w:r w:rsidRPr="009C7776">
        <w:rPr>
          <w:snapToGrid w:val="0"/>
          <w:sz w:val="24"/>
          <w:szCs w:val="24"/>
        </w:rPr>
        <w:t xml:space="preserve">» </w:t>
      </w:r>
      <w:r w:rsidR="005F608C" w:rsidRPr="009C7776">
        <w:rPr>
          <w:snapToGrid w:val="0"/>
          <w:sz w:val="24"/>
          <w:szCs w:val="24"/>
        </w:rPr>
        <w:t>апреля</w:t>
      </w:r>
      <w:r w:rsidRPr="009C7776">
        <w:rPr>
          <w:snapToGrid w:val="0"/>
          <w:sz w:val="24"/>
          <w:szCs w:val="24"/>
        </w:rPr>
        <w:t xml:space="preserve"> </w:t>
      </w:r>
      <w:r w:rsidR="005F608C" w:rsidRPr="009C7776">
        <w:rPr>
          <w:snapToGrid w:val="0"/>
          <w:sz w:val="24"/>
          <w:szCs w:val="24"/>
        </w:rPr>
        <w:t>2015</w:t>
      </w:r>
      <w:r w:rsidR="0047113D" w:rsidRPr="009C7776">
        <w:rPr>
          <w:snapToGrid w:val="0"/>
          <w:sz w:val="24"/>
          <w:szCs w:val="24"/>
        </w:rPr>
        <w:t>г</w:t>
      </w:r>
      <w:r w:rsidR="00CB4BDA" w:rsidRPr="009C7776">
        <w:rPr>
          <w:snapToGrid w:val="0"/>
          <w:sz w:val="24"/>
          <w:szCs w:val="24"/>
        </w:rPr>
        <w:t>.</w:t>
      </w:r>
      <w:bookmarkStart w:id="0" w:name="GOVRU"/>
      <w:r w:rsidR="00330883" w:rsidRPr="009C7776">
        <w:rPr>
          <w:sz w:val="24"/>
          <w:szCs w:val="24"/>
        </w:rPr>
        <w:t xml:space="preserve">, </w:t>
      </w:r>
      <w:r w:rsidR="00330883" w:rsidRPr="009C7776">
        <w:rPr>
          <w:sz w:val="24"/>
          <w:szCs w:val="22"/>
          <w:u w:val="single"/>
          <w:lang w:val="en-US"/>
        </w:rPr>
        <w:t>zakupki</w:t>
      </w:r>
      <w:r w:rsidR="00330883" w:rsidRPr="009C7776">
        <w:rPr>
          <w:sz w:val="24"/>
          <w:szCs w:val="22"/>
          <w:u w:val="single"/>
        </w:rPr>
        <w:t>.</w:t>
      </w:r>
      <w:r w:rsidR="00330883" w:rsidRPr="009C7776">
        <w:rPr>
          <w:sz w:val="24"/>
          <w:szCs w:val="22"/>
          <w:u w:val="single"/>
          <w:lang w:val="en-US"/>
        </w:rPr>
        <w:t>gov</w:t>
      </w:r>
      <w:r w:rsidR="00330883" w:rsidRPr="009C7776">
        <w:rPr>
          <w:sz w:val="24"/>
          <w:szCs w:val="22"/>
          <w:u w:val="single"/>
        </w:rPr>
        <w:t>.</w:t>
      </w:r>
      <w:r w:rsidR="00330883" w:rsidRPr="009C7776">
        <w:rPr>
          <w:sz w:val="24"/>
          <w:szCs w:val="22"/>
          <w:u w:val="single"/>
          <w:lang w:val="en-US"/>
        </w:rPr>
        <w:t>ru</w:t>
      </w:r>
      <w:r w:rsidR="00330883" w:rsidRPr="009C7776">
        <w:rPr>
          <w:szCs w:val="24"/>
        </w:rPr>
        <w:t xml:space="preserve"> </w:t>
      </w:r>
      <w:r w:rsidR="00330883" w:rsidRPr="009C7776">
        <w:rPr>
          <w:sz w:val="24"/>
          <w:szCs w:val="24"/>
        </w:rPr>
        <w:t xml:space="preserve">№ </w:t>
      </w:r>
      <w:r w:rsidR="005F608C" w:rsidRPr="009C7776">
        <w:rPr>
          <w:sz w:val="24"/>
          <w:szCs w:val="24"/>
        </w:rPr>
        <w:t>31502232200</w:t>
      </w:r>
      <w:r w:rsidR="00330883" w:rsidRPr="009C7776">
        <w:rPr>
          <w:sz w:val="24"/>
          <w:szCs w:val="24"/>
        </w:rPr>
        <w:t xml:space="preserve"> дата </w:t>
      </w:r>
      <w:r w:rsidR="005F608C" w:rsidRPr="009C7776">
        <w:rPr>
          <w:snapToGrid w:val="0"/>
          <w:sz w:val="24"/>
          <w:szCs w:val="24"/>
        </w:rPr>
        <w:t>08.04.2015</w:t>
      </w:r>
      <w:r w:rsidR="00330883" w:rsidRPr="009C7776">
        <w:rPr>
          <w:sz w:val="24"/>
          <w:szCs w:val="24"/>
        </w:rPr>
        <w:t>г.</w:t>
      </w:r>
      <w:bookmarkEnd w:id="0"/>
      <w:r w:rsidR="00330883" w:rsidRPr="009C7776">
        <w:rPr>
          <w:snapToGrid w:val="0"/>
          <w:sz w:val="24"/>
          <w:szCs w:val="24"/>
        </w:rPr>
        <w:t xml:space="preserve">  и на сайте </w:t>
      </w:r>
      <w:r w:rsidR="005F608C" w:rsidRPr="009C7776">
        <w:rPr>
          <w:sz w:val="22"/>
          <w:szCs w:val="22"/>
        </w:rPr>
        <w:t>www.a-k-d.ru</w:t>
      </w:r>
      <w:r w:rsidR="00330883" w:rsidRPr="009C7776">
        <w:rPr>
          <w:snapToGrid w:val="0"/>
          <w:sz w:val="24"/>
          <w:szCs w:val="24"/>
        </w:rPr>
        <w:t xml:space="preserve"> </w:t>
      </w:r>
      <w:r w:rsidR="003143AB" w:rsidRPr="009C7776">
        <w:rPr>
          <w:snapToGrid w:val="0"/>
          <w:sz w:val="24"/>
          <w:szCs w:val="24"/>
        </w:rPr>
        <w:t xml:space="preserve">№ </w:t>
      </w:r>
      <w:bookmarkStart w:id="1" w:name="_GoBack"/>
      <w:bookmarkEnd w:id="1"/>
      <w:r w:rsidR="005F608C" w:rsidRPr="009C7776">
        <w:rPr>
          <w:snapToGrid w:val="0"/>
          <w:sz w:val="24"/>
          <w:szCs w:val="24"/>
        </w:rPr>
        <w:t>R026742</w:t>
      </w:r>
      <w:r w:rsidR="00330883" w:rsidRPr="009C7776">
        <w:rPr>
          <w:snapToGrid w:val="0"/>
          <w:sz w:val="24"/>
          <w:szCs w:val="24"/>
        </w:rPr>
        <w:t>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9C7776" w:rsidRPr="00A67252" w:rsidTr="0057519A">
        <w:trPr>
          <w:trHeight w:val="575"/>
        </w:trPr>
        <w:tc>
          <w:tcPr>
            <w:tcW w:w="1572" w:type="dxa"/>
            <w:shd w:val="clear" w:color="auto" w:fill="auto"/>
          </w:tcPr>
          <w:p w:rsidR="009C7776" w:rsidRPr="00A67252" w:rsidRDefault="009C7776" w:rsidP="005751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№</w:t>
            </w:r>
          </w:p>
          <w:p w:rsidR="009C7776" w:rsidRPr="00A67252" w:rsidRDefault="009C7776" w:rsidP="005751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9C7776" w:rsidRPr="00A67252" w:rsidRDefault="009C7776" w:rsidP="005751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Наименование</w:t>
            </w:r>
          </w:p>
        </w:tc>
      </w:tr>
      <w:tr w:rsidR="009C7776" w:rsidRPr="00BB7952" w:rsidTr="0057519A">
        <w:trPr>
          <w:trHeight w:val="300"/>
        </w:trPr>
        <w:tc>
          <w:tcPr>
            <w:tcW w:w="1572" w:type="dxa"/>
            <w:shd w:val="clear" w:color="auto" w:fill="auto"/>
          </w:tcPr>
          <w:p w:rsidR="009C7776" w:rsidRPr="00A67252" w:rsidRDefault="009C7776" w:rsidP="005751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72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9C7776" w:rsidRPr="00E82C8E" w:rsidRDefault="009C7776" w:rsidP="0057519A">
            <w:pPr>
              <w:autoSpaceDE w:val="0"/>
              <w:autoSpaceDN w:val="0"/>
              <w:adjustRightInd w:val="0"/>
              <w:jc w:val="center"/>
            </w:pPr>
            <w:r w:rsidRPr="00A67252">
              <w:t xml:space="preserve">оказание услуг по покраске оборудования ТЭЦ </w:t>
            </w:r>
          </w:p>
          <w:p w:rsidR="009C7776" w:rsidRPr="00A67252" w:rsidRDefault="009C7776" w:rsidP="005751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t>(турбоагрегаты, котлоагрегаты)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/>
                <w:sz w:val="24"/>
                <w:szCs w:val="24"/>
              </w:rPr>
              <w:t>2 622 010, 81 руб</w:t>
            </w:r>
            <w:r w:rsidRPr="00A67252"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b/>
                <w:sz w:val="24"/>
                <w:szCs w:val="24"/>
              </w:rPr>
              <w:t>2 222  043, 06 руб</w:t>
            </w:r>
            <w:r w:rsidRPr="00A67252"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jc w:val="both"/>
              <w:rPr>
                <w:sz w:val="24"/>
                <w:szCs w:val="24"/>
                <w:lang w:val="en-US"/>
              </w:rPr>
            </w:pPr>
            <w:r w:rsidRPr="00A6725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A67252">
              <w:rPr>
                <w:sz w:val="24"/>
                <w:szCs w:val="24"/>
              </w:rPr>
              <w:t>ТЭЦ АО «СХК»,</w:t>
            </w:r>
            <w:r w:rsidRPr="00A67252">
              <w:rPr>
                <w:spacing w:val="-6"/>
                <w:sz w:val="24"/>
                <w:szCs w:val="24"/>
              </w:rPr>
              <w:t xml:space="preserve"> </w:t>
            </w:r>
            <w:r w:rsidRPr="00A67252"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Cs/>
                <w:spacing w:val="-8"/>
                <w:sz w:val="24"/>
                <w:szCs w:val="24"/>
              </w:rPr>
              <w:t xml:space="preserve">не позднее 60 календарных </w:t>
            </w:r>
            <w:r w:rsidRPr="00A67252"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rStyle w:val="FontStyle45"/>
              </w:rPr>
              <w:lastRenderedPageBreak/>
              <w:t xml:space="preserve">принятые в полном объеме Услуги Заказчик оплачивает в течение 30 календарных дней с момента подписания </w:t>
            </w:r>
            <w:r w:rsidRPr="00A67252"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 w:rsidRPr="00A67252">
              <w:rPr>
                <w:rStyle w:val="FontStyle45"/>
              </w:rPr>
              <w:t xml:space="preserve">, </w:t>
            </w:r>
            <w:r w:rsidRPr="00A67252">
              <w:rPr>
                <w:rStyle w:val="FontStyle45"/>
              </w:rPr>
              <w:lastRenderedPageBreak/>
              <w:t>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счета Заказчика</w:t>
            </w:r>
          </w:p>
        </w:tc>
      </w:tr>
      <w:tr w:rsidR="009C7776" w:rsidTr="005751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Default="009C7776" w:rsidP="005751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776" w:rsidRPr="00A67252" w:rsidRDefault="009C7776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Переторжка </w:t>
      </w:r>
      <w:r w:rsidR="00EE2127" w:rsidRPr="009C7776">
        <w:rPr>
          <w:sz w:val="24"/>
          <w:szCs w:val="24"/>
        </w:rPr>
        <w:t xml:space="preserve">проводилась </w:t>
      </w:r>
      <w:r w:rsidRPr="009C7776">
        <w:rPr>
          <w:sz w:val="24"/>
          <w:szCs w:val="24"/>
        </w:rPr>
        <w:t>в соответствии с решением, указанным в протоколе</w:t>
      </w:r>
      <w:r w:rsidR="00DB5409" w:rsidRPr="009C7776">
        <w:rPr>
          <w:sz w:val="24"/>
          <w:szCs w:val="24"/>
        </w:rPr>
        <w:t xml:space="preserve"> </w:t>
      </w:r>
      <w:r w:rsidR="00DB5409" w:rsidRPr="009C7776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9C7776">
        <w:rPr>
          <w:sz w:val="24"/>
          <w:szCs w:val="24"/>
        </w:rPr>
        <w:t>«Рассмотрение заявок на отборочной стадии»</w:t>
      </w:r>
      <w:r w:rsidRPr="009C7776">
        <w:rPr>
          <w:sz w:val="24"/>
          <w:szCs w:val="24"/>
        </w:rPr>
        <w:t xml:space="preserve"> № </w:t>
      </w:r>
      <w:r w:rsidR="005F608C" w:rsidRPr="009C7776">
        <w:rPr>
          <w:sz w:val="24"/>
          <w:szCs w:val="24"/>
        </w:rPr>
        <w:t>SH-2015/716</w:t>
      </w:r>
      <w:r w:rsidRPr="009C7776">
        <w:rPr>
          <w:sz w:val="24"/>
          <w:szCs w:val="24"/>
        </w:rPr>
        <w:t xml:space="preserve"> от </w:t>
      </w:r>
      <w:r w:rsidR="005F608C" w:rsidRPr="009C7776">
        <w:rPr>
          <w:color w:val="000000"/>
          <w:sz w:val="24"/>
          <w:szCs w:val="24"/>
          <w:shd w:val="clear" w:color="auto" w:fill="FFFFFF"/>
        </w:rPr>
        <w:t>29.05.2015</w:t>
      </w:r>
      <w:r w:rsidRPr="009C7776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9C7776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9C7776">
        <w:rPr>
          <w:sz w:val="24"/>
          <w:szCs w:val="24"/>
        </w:rPr>
        <w:t>Список участников, допущенных к участию в переторжке:</w:t>
      </w:r>
    </w:p>
    <w:p w:rsidR="004C11A4" w:rsidRPr="009C7776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9C7776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9C7776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9C777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F608C" w:rsidRPr="009C7776" w:rsidTr="005751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</w:tr>
      <w:tr w:rsidR="005F608C" w:rsidRPr="009C7776" w:rsidTr="005751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  <w:tr w:rsidR="005F608C" w:rsidRPr="009C7776" w:rsidTr="005751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«АБАРИС»</w:t>
            </w:r>
          </w:p>
        </w:tc>
      </w:tr>
      <w:tr w:rsidR="005F608C" w:rsidRPr="00F6022B" w:rsidTr="005751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«СТРОЙ-БЕЗОПАСНОСТЬ»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9C7776" w:rsidTr="009C77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C11A4" w:rsidRPr="009C777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11A4" w:rsidRPr="009C777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A4" w:rsidRPr="009C7776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</w:rPr>
              <w:t>Окончательное предложение о цене договора</w:t>
            </w:r>
          </w:p>
        </w:tc>
      </w:tr>
      <w:tr w:rsidR="005F608C" w:rsidRPr="009C7776" w:rsidTr="009C77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2.446.907,00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2.250.000,00 РУБ. С НДС</w:t>
            </w:r>
          </w:p>
        </w:tc>
      </w:tr>
      <w:tr w:rsidR="005F608C" w:rsidRPr="009C7776" w:rsidTr="009C77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2.622.009,56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2.622.009,56 РУБ. С НДС</w:t>
            </w:r>
          </w:p>
        </w:tc>
      </w:tr>
      <w:tr w:rsidR="005F608C" w:rsidRPr="009C7776" w:rsidTr="009C77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«АБАРИС»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2.270.000,00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2.260.000,00 РУБ. С НДС</w:t>
            </w:r>
          </w:p>
        </w:tc>
      </w:tr>
      <w:tr w:rsidR="005F608C" w:rsidRPr="00F6022B" w:rsidTr="009C777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7776">
              <w:rPr>
                <w:sz w:val="24"/>
                <w:szCs w:val="24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F608C" w:rsidRPr="009C7776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2.600.000,00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08C" w:rsidRPr="00F6022B" w:rsidRDefault="005F608C" w:rsidP="0057519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7776">
              <w:rPr>
                <w:sz w:val="24"/>
                <w:szCs w:val="24"/>
                <w:lang w:val="en-US"/>
              </w:rPr>
              <w:t>2.049.660,00 РУБ.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00B27" w:rsidRDefault="00700B27"/>
    <w:p w:rsidR="00700B27" w:rsidRDefault="00700B27" w:rsidP="00700B27"/>
    <w:p w:rsidR="00700B27" w:rsidRDefault="00700B27" w:rsidP="00700B27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00B27" w:rsidTr="00700B2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00B27" w:rsidRDefault="00700B27" w:rsidP="00700B27">
            <w:r>
              <w:t>ЭП</w:t>
            </w:r>
          </w:p>
        </w:tc>
      </w:tr>
      <w:tr w:rsidR="00700B27" w:rsidTr="00700B2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t>04.06.2015</w:t>
            </w:r>
          </w:p>
        </w:tc>
        <w:tc>
          <w:tcPr>
            <w:tcW w:w="2534" w:type="dxa"/>
            <w:shd w:val="clear" w:color="auto" w:fill="auto"/>
          </w:tcPr>
          <w:p w:rsidR="00700B27" w:rsidRDefault="00700B27" w:rsidP="00700B27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00B27" w:rsidRDefault="00700B27" w:rsidP="00700B27">
            <w:r>
              <w:t>№ 61 0b 47 2b 00 01 00 00 03 35</w:t>
            </w:r>
          </w:p>
        </w:tc>
      </w:tr>
    </w:tbl>
    <w:p w:rsidR="00BD1B80" w:rsidRDefault="00BD1B80" w:rsidP="00700B27"/>
    <w:sectPr w:rsidR="00BD1B80" w:rsidSect="003143AB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A7F" w:rsidRDefault="00CE4A7F" w:rsidP="00CF21D5">
      <w:r>
        <w:separator/>
      </w:r>
    </w:p>
  </w:endnote>
  <w:endnote w:type="continuationSeparator" w:id="0">
    <w:p w:rsidR="00CE4A7F" w:rsidRDefault="00CE4A7F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A7F" w:rsidRDefault="00CE4A7F" w:rsidP="00CF21D5">
      <w:r>
        <w:separator/>
      </w:r>
    </w:p>
  </w:footnote>
  <w:footnote w:type="continuationSeparator" w:id="0">
    <w:p w:rsidR="00CE4A7F" w:rsidRDefault="00CE4A7F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5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143AB" w:rsidTr="003143AB">
      <w:tc>
        <w:tcPr>
          <w:tcW w:w="8341" w:type="dxa"/>
          <w:vAlign w:val="center"/>
        </w:tcPr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143AB" w:rsidRDefault="003143AB" w:rsidP="003143AB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F608C">
            <w:rPr>
              <w:sz w:val="20"/>
              <w:szCs w:val="24"/>
              <w:lang w:eastAsia="en-US"/>
            </w:rPr>
            <w:t>SH-2015/739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F608C">
            <w:rPr>
              <w:sz w:val="20"/>
              <w:szCs w:val="24"/>
              <w:lang w:eastAsia="en-US"/>
            </w:rPr>
            <w:t>04.06.2015</w:t>
          </w:r>
        </w:p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143AB" w:rsidRDefault="003143AB" w:rsidP="003143AB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B1FC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B1FC0">
            <w:fldChar w:fldCharType="separate"/>
          </w:r>
          <w:r w:rsidR="00700B27">
            <w:rPr>
              <w:noProof/>
              <w:sz w:val="20"/>
              <w:lang w:eastAsia="en-US"/>
            </w:rPr>
            <w:t>3</w:t>
          </w:r>
          <w:r w:rsidR="006B1FC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B1FC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B1FC0">
            <w:fldChar w:fldCharType="separate"/>
          </w:r>
          <w:r w:rsidR="00700B27">
            <w:rPr>
              <w:noProof/>
              <w:sz w:val="20"/>
              <w:lang w:eastAsia="en-US"/>
            </w:rPr>
            <w:t>3</w:t>
          </w:r>
          <w:r w:rsidR="006B1FC0">
            <w:fldChar w:fldCharType="end"/>
          </w:r>
        </w:p>
      </w:tc>
    </w:tr>
  </w:tbl>
  <w:p w:rsidR="003143AB" w:rsidRDefault="003143AB" w:rsidP="003143AB">
    <w:pPr>
      <w:pStyle w:val="a5"/>
    </w:pPr>
    <w:r>
      <w:t xml:space="preserve"> </w:t>
    </w:r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77FBD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08C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1FC0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B27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776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A7F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9C77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426BA-984B-48B8-B5A5-492A1FDD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3289</Characters>
  <Application>Microsoft Office Word</Application>
  <DocSecurity>0</DocSecurity>
  <Lines>27</Lines>
  <Paragraphs>7</Paragraphs>
  <ScaleCrop>false</ScaleCrop>
  <Company>ЗАО "ТВЭЛ-ИНВЕСТ"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chiblis</cp:lastModifiedBy>
  <cp:revision>3</cp:revision>
  <dcterms:created xsi:type="dcterms:W3CDTF">2015-06-04T02:53:00Z</dcterms:created>
  <dcterms:modified xsi:type="dcterms:W3CDTF">2015-06-04T03:07:00Z</dcterms:modified>
</cp:coreProperties>
</file>