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BA118A" w:rsidP="009640AB">
      <w:pPr>
        <w:jc w:val="center"/>
        <w:rPr>
          <w:b/>
          <w:spacing w:val="1"/>
          <w:sz w:val="24"/>
          <w:szCs w:val="24"/>
        </w:rPr>
      </w:pPr>
      <w:r w:rsidRPr="00EE6D9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9D3E22" w:rsidRDefault="00813001" w:rsidP="00553E42">
      <w:pPr>
        <w:keepNext/>
        <w:keepLines/>
        <w:ind w:right="141"/>
        <w:rPr>
          <w:sz w:val="24"/>
          <w:szCs w:val="24"/>
        </w:rPr>
      </w:pPr>
      <w:r w:rsidRPr="00813001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D3E2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9D3E22">
        <w:rPr>
          <w:b w:val="0"/>
          <w:sz w:val="24"/>
          <w:szCs w:val="24"/>
        </w:rPr>
        <w:t xml:space="preserve">ПРОТОКОЛ № </w:t>
      </w:r>
      <w:r w:rsidR="00BA118A">
        <w:rPr>
          <w:b w:val="0"/>
          <w:sz w:val="24"/>
          <w:szCs w:val="24"/>
        </w:rPr>
        <w:t>SH-2015/601</w:t>
      </w:r>
      <w:r w:rsidRPr="009D3E22">
        <w:rPr>
          <w:b w:val="0"/>
          <w:sz w:val="24"/>
          <w:szCs w:val="24"/>
        </w:rPr>
        <w:t xml:space="preserve"> </w:t>
      </w:r>
      <w:r w:rsidRPr="00EE6D92">
        <w:rPr>
          <w:b w:val="0"/>
          <w:sz w:val="24"/>
          <w:szCs w:val="24"/>
        </w:rPr>
        <w:t xml:space="preserve">от </w:t>
      </w:r>
      <w:r w:rsidR="00BA118A" w:rsidRPr="00EE6D92">
        <w:rPr>
          <w:b w:val="0"/>
          <w:sz w:val="24"/>
          <w:szCs w:val="24"/>
        </w:rPr>
        <w:t>07.05.2015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Заседания </w:t>
      </w:r>
      <w:r w:rsidR="009D3E22">
        <w:rPr>
          <w:sz w:val="24"/>
          <w:szCs w:val="24"/>
        </w:rPr>
        <w:t>закупочной</w:t>
      </w:r>
      <w:r w:rsidRPr="009D3E22">
        <w:rPr>
          <w:sz w:val="24"/>
          <w:szCs w:val="24"/>
        </w:rPr>
        <w:t xml:space="preserve"> комиссии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EE6D92" w:rsidRDefault="00EE6D92" w:rsidP="00EE6D92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>
        <w:rPr>
          <w:b/>
          <w:bCs/>
        </w:rPr>
        <w:t>выключателей низковольтных неавтоматических</w:t>
      </w:r>
    </w:p>
    <w:p w:rsidR="00EE6D92" w:rsidRPr="00E27641" w:rsidRDefault="00EE6D92" w:rsidP="00EE6D92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EE6D92" w:rsidRPr="00725D8E" w:rsidRDefault="00EE6D92" w:rsidP="00EE6D92">
      <w:pPr>
        <w:ind w:right="141"/>
        <w:rPr>
          <w:sz w:val="24"/>
          <w:szCs w:val="24"/>
        </w:rPr>
      </w:pPr>
      <w:r w:rsidRPr="00725D8E">
        <w:rPr>
          <w:sz w:val="24"/>
          <w:szCs w:val="24"/>
        </w:rPr>
        <w:t>Вид процедуры закупки: открытый запрос цен в электронной форме</w:t>
      </w:r>
    </w:p>
    <w:p w:rsidR="00EE6D92" w:rsidRPr="00725D8E" w:rsidRDefault="00EE6D92" w:rsidP="00EE6D92">
      <w:pPr>
        <w:ind w:right="141"/>
        <w:rPr>
          <w:sz w:val="24"/>
          <w:szCs w:val="24"/>
        </w:rPr>
      </w:pPr>
    </w:p>
    <w:p w:rsidR="00EE6D92" w:rsidRPr="00725D8E" w:rsidRDefault="00EE6D92" w:rsidP="00EE6D92">
      <w:pPr>
        <w:ind w:right="141"/>
        <w:rPr>
          <w:sz w:val="24"/>
          <w:szCs w:val="24"/>
        </w:rPr>
      </w:pPr>
      <w:r w:rsidRPr="00725D8E">
        <w:rPr>
          <w:sz w:val="24"/>
          <w:szCs w:val="24"/>
        </w:rPr>
        <w:t>Заказчик: Акционерное общество «Сибирский химический комбинат»</w:t>
      </w:r>
    </w:p>
    <w:p w:rsidR="00EE6D92" w:rsidRDefault="00EE6D92" w:rsidP="00EE6D92">
      <w:pPr>
        <w:ind w:right="141"/>
        <w:rPr>
          <w:sz w:val="24"/>
          <w:szCs w:val="24"/>
        </w:rPr>
      </w:pPr>
      <w:r w:rsidRPr="00725D8E">
        <w:rPr>
          <w:sz w:val="24"/>
          <w:szCs w:val="24"/>
        </w:rPr>
        <w:t>Место нахождения заказчика: 636039, Томская обл., г. Северск, ул. Курчатова, д. 1</w:t>
      </w:r>
    </w:p>
    <w:p w:rsidR="00EE6D92" w:rsidRPr="003947BB" w:rsidRDefault="00EE6D92" w:rsidP="00EE6D9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E6D92" w:rsidRPr="003947BB" w:rsidRDefault="00EE6D92" w:rsidP="00EE6D9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EE6D92" w:rsidRPr="003947BB" w:rsidRDefault="00EE6D92" w:rsidP="00EE6D92">
      <w:pPr>
        <w:jc w:val="both"/>
        <w:rPr>
          <w:snapToGrid w:val="0"/>
          <w:sz w:val="24"/>
          <w:szCs w:val="24"/>
        </w:rPr>
      </w:pPr>
      <w:r w:rsidRPr="00725D8E">
        <w:rPr>
          <w:sz w:val="24"/>
          <w:szCs w:val="24"/>
        </w:rPr>
        <w:t xml:space="preserve">Извещение № 98/4726 от «10»  апреля 2015 года  (901-SH-18553) о проведении запроса цен было размещено на официальном сайте Госкорпорации «Росатом» </w:t>
      </w:r>
      <w:hyperlink r:id="rId7" w:history="1">
        <w:r w:rsidRPr="00725D8E">
          <w:rPr>
            <w:rStyle w:val="a3"/>
            <w:sz w:val="24"/>
            <w:szCs w:val="24"/>
            <w:lang w:val="en-US"/>
          </w:rPr>
          <w:t>http</w:t>
        </w:r>
        <w:r w:rsidRPr="00725D8E">
          <w:rPr>
            <w:rStyle w:val="a3"/>
            <w:sz w:val="24"/>
            <w:szCs w:val="24"/>
          </w:rPr>
          <w:t>://</w:t>
        </w:r>
        <w:r w:rsidRPr="00725D8E">
          <w:rPr>
            <w:rStyle w:val="a3"/>
            <w:sz w:val="24"/>
            <w:szCs w:val="24"/>
            <w:lang w:val="en-US"/>
          </w:rPr>
          <w:t>zakupki</w:t>
        </w:r>
        <w:r w:rsidRPr="00725D8E">
          <w:rPr>
            <w:rStyle w:val="a3"/>
            <w:sz w:val="24"/>
            <w:szCs w:val="24"/>
          </w:rPr>
          <w:t>.</w:t>
        </w:r>
        <w:r w:rsidRPr="00725D8E">
          <w:rPr>
            <w:rStyle w:val="a3"/>
            <w:sz w:val="24"/>
            <w:szCs w:val="24"/>
            <w:lang w:val="en-US"/>
          </w:rPr>
          <w:t>rosatom</w:t>
        </w:r>
        <w:r w:rsidRPr="00725D8E">
          <w:rPr>
            <w:rStyle w:val="a3"/>
            <w:sz w:val="24"/>
            <w:szCs w:val="24"/>
          </w:rPr>
          <w:t>.</w:t>
        </w:r>
        <w:r w:rsidRPr="00725D8E">
          <w:rPr>
            <w:rStyle w:val="a3"/>
            <w:sz w:val="24"/>
            <w:szCs w:val="24"/>
            <w:lang w:val="en-US"/>
          </w:rPr>
          <w:t>ru</w:t>
        </w:r>
      </w:hyperlink>
      <w:r w:rsidRPr="00725D8E">
        <w:rPr>
          <w:sz w:val="24"/>
          <w:szCs w:val="24"/>
        </w:rPr>
        <w:t xml:space="preserve"> № 150410/0506/227 дата</w:t>
      </w:r>
      <w:r w:rsidRPr="00725D8E">
        <w:rPr>
          <w:snapToGrid w:val="0"/>
          <w:sz w:val="24"/>
          <w:szCs w:val="24"/>
        </w:rPr>
        <w:t xml:space="preserve"> 10.04.2015 со следующими существенными условиями исполнения договора:</w:t>
      </w: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245"/>
        <w:gridCol w:w="2977"/>
        <w:gridCol w:w="992"/>
        <w:gridCol w:w="1276"/>
      </w:tblGrid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№</w:t>
            </w:r>
          </w:p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rFonts w:eastAsia="Calibri"/>
                <w:sz w:val="20"/>
              </w:rPr>
              <w:t>п/п</w:t>
            </w:r>
          </w:p>
        </w:tc>
        <w:tc>
          <w:tcPr>
            <w:tcW w:w="5245" w:type="dxa"/>
            <w:tcBorders>
              <w:bottom w:val="single" w:sz="4" w:space="0" w:color="000000"/>
            </w:tcBorders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Кол-во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КОНЕЧНЫЙ КУ-701 ГОСТ Р 50030.5.1-2005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Р 50030.5.1-2005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ПОСТ УПРАВЛЕНИЯ КНОПОЧНЫЙ ПКЕ 212/3 ТУ 16-642.006-83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16-642.006-83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6,00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КНОПКА ABLFS-22 КРАСНАЯ Ф22ММ НЕОН 230В 1З+1Р BBT30-ABLFS-K04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6,00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ПОСТ УПРАВЛЕНИЯ КНОПОЧНЫЙ ПКЕ 212/2 ТУ 16-642.006-83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16-642.006-83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11,00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ПУТЕВОЙ КОНЕЧНЫЙ ВПК-2110 ТУ 16-526.402-76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16-526.402-76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ЭЛЕКТРОМАГНИТ МИС-5100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МИКРОПЕРЕКЛЮЧАТЕЛЬ МП1107 ИСПОЛНЕНИЕ 1 ТУ 16-526.329-78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16-526.329-78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8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ПАКЕТНЫЙ ПВ3-25 У3 ГОСТ Р 50030.5.1-2005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Р 50030.5.1-2005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ПАКЕТНЫЙ ПВ3-40 М1-ПЛ56 ГОСТ Р 50030.5.1-2005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Р 50030.5.1-2005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10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РУБИЛЬНИК ВР32-37А-31240 400А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ВЫКЛЮЧАТЕЛЬ КОНЕЧНЫЙ ВКО-34П 100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12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ВЫКЛЮЧАТЕЛЬ КОНЕЧНЫЙ ВКО-35П 240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13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ПЕРЕКЛЮЧАТЕЛЬ ПМОФ45-222222/</w:t>
            </w:r>
            <w:r w:rsidRPr="00725D8E">
              <w:rPr>
                <w:sz w:val="20"/>
                <w:lang w:val="en-US"/>
              </w:rPr>
              <w:t>II</w:t>
            </w:r>
            <w:r w:rsidRPr="00725D8E">
              <w:rPr>
                <w:sz w:val="20"/>
              </w:rPr>
              <w:t>-Д9У3 ТУ 3428-002-05758859-99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3428-002-05758859-99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КОНЕЧНЫЙ ВК 200-БР-11-67У2-2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7,00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15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ПЕРЕКЛЮЧАТЕЛЬ </w:t>
            </w:r>
            <w:r w:rsidRPr="00725D8E">
              <w:rPr>
                <w:sz w:val="20"/>
                <w:lang w:val="en-US"/>
              </w:rPr>
              <w:t>ALC</w:t>
            </w:r>
            <w:r w:rsidRPr="00725D8E">
              <w:rPr>
                <w:sz w:val="20"/>
              </w:rPr>
              <w:t xml:space="preserve">-22 АРТИКУЛ </w:t>
            </w:r>
            <w:r w:rsidRPr="00725D8E">
              <w:rPr>
                <w:sz w:val="20"/>
                <w:lang w:val="en-US"/>
              </w:rPr>
              <w:t>BSW</w:t>
            </w:r>
            <w:r w:rsidRPr="00725D8E">
              <w:rPr>
                <w:sz w:val="20"/>
              </w:rPr>
              <w:t>10-</w:t>
            </w:r>
            <w:r w:rsidRPr="00725D8E">
              <w:rPr>
                <w:sz w:val="20"/>
                <w:lang w:val="en-US"/>
              </w:rPr>
              <w:t>ALC</w:t>
            </w:r>
            <w:r w:rsidRPr="00725D8E">
              <w:rPr>
                <w:sz w:val="20"/>
              </w:rPr>
              <w:t>-2-</w:t>
            </w:r>
            <w:r w:rsidRPr="00725D8E">
              <w:rPr>
                <w:sz w:val="20"/>
                <w:lang w:val="en-US"/>
              </w:rPr>
              <w:t>K</w:t>
            </w:r>
            <w:r w:rsidRPr="00725D8E">
              <w:rPr>
                <w:sz w:val="20"/>
              </w:rPr>
              <w:t>02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16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КОНЕЧНЫЙ КУ 801 ГОСТ Р 50030.5.1-2005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Р 50030.5.1-2005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17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ЭЛЕКТРОМАГНИТ МИС-3100 380В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18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ПЕРЕКЛЮЧАТЕЛЬ МКФ-222222/М</w:t>
            </w:r>
            <w:r w:rsidRPr="00725D8E">
              <w:rPr>
                <w:sz w:val="20"/>
                <w:lang w:val="en-US"/>
              </w:rPr>
              <w:t>XII</w:t>
            </w:r>
            <w:r w:rsidRPr="00725D8E">
              <w:rPr>
                <w:sz w:val="20"/>
              </w:rPr>
              <w:t>-8</w:t>
            </w:r>
            <w:r w:rsidRPr="00725D8E">
              <w:rPr>
                <w:sz w:val="20"/>
                <w:lang w:val="en-US"/>
              </w:rPr>
              <w:t>C</w:t>
            </w:r>
            <w:r w:rsidRPr="00725D8E">
              <w:rPr>
                <w:sz w:val="20"/>
              </w:rPr>
              <w:t>У3 ГОСТ 16708-84 ТУ 16-526.127-80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16708-84ТУ 16-526.127-80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19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ПУТЕВОЙ ВП15Е-21Б221-54У2 ГОСТ Р 50030.5.1-2005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Р 50030.5.1-2005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20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ПОСТ УПРАВЛЕНИЯ КНОПОЧНЫЙ ПКЕ-212/1 ЧЕРНЫЙ ГОСТ Р 50030.5.1-2005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Р 50030.5.1-2005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21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ВЫКЛЮЧАТЕЛЬ AEAL-22 КРАСНЫЙ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22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РУБИЛЬНИК ВР32-39А-31240 630А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23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КОНТРОЛЛЕР КРАНОВЫЙ ККТ-61АУ2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24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ВЫКЛЮЧАТЕЛЬ КОНЦЕВОЙ ВКО-31УХЛ1 ТУ 16-94 </w:t>
            </w:r>
            <w:r w:rsidRPr="00725D8E">
              <w:rPr>
                <w:sz w:val="20"/>
              </w:rPr>
              <w:lastRenderedPageBreak/>
              <w:t>ПИЖЦ.642236.004 ТУ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lastRenderedPageBreak/>
              <w:t>ТУ 16-94 ПИЖЦ.642236.004 ТУ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lastRenderedPageBreak/>
              <w:t>25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ПОСТ УПРАВЛЕНИЯ КНОПОЧНЫЙ ПКТ-60 УХЛ3 ТУ 16-526.040-80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16-526.040-80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6,00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26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КОНТРОЛЛЕР ЭЛЕКТРОННЫЙ ЭКРМ 2-62,5 ТУ 3425-004-79200647-2008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3425-004-79200647-2008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27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КНОПОЧНЫЙ КЕ-011 ИСПОЛНЕНИЕ 2 ЧЁРНЫЙ ГОСТ Р 50030.5.1-2005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Р 50030.5.1-2005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10,00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28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ВЫКЛЮЧАТЕЛЬ ПАКЕТНЫЙ ПВ2-16 М1 </w:t>
            </w:r>
            <w:r w:rsidRPr="00725D8E">
              <w:rPr>
                <w:sz w:val="20"/>
                <w:lang w:val="en-US"/>
              </w:rPr>
              <w:t>IP</w:t>
            </w:r>
            <w:r w:rsidRPr="00725D8E">
              <w:rPr>
                <w:sz w:val="20"/>
              </w:rPr>
              <w:t>56 ПЛАСТМАССОВЫЙ ТУ 3424-001-59826184-2005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3424-001-59826184-2005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29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ВЫКЛЮЧАТЕЛЬ ПАКЕТНЫЙ ПВ-3-16 М1 </w:t>
            </w:r>
            <w:r w:rsidRPr="00725D8E">
              <w:rPr>
                <w:sz w:val="20"/>
                <w:lang w:val="en-US"/>
              </w:rPr>
              <w:t>IP</w:t>
            </w:r>
            <w:r w:rsidRPr="00725D8E">
              <w:rPr>
                <w:sz w:val="20"/>
              </w:rPr>
              <w:t>30 ТУ 3424-001-59826184-2005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3424-001-59826184-2005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12,00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30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ПУТЕВОЙ ВП16ЛГ-23Б-231-55У2.3 ГОСТ Р 50030.5.1-2005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Р 50030.5.1-2005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31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ПЕРЕКЛЮЧАТЕЛЬ ПМОВ-125566-ПД63 У3 ТУ 3428-002-05758859-99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3428-002-05758859-99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10,00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32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ПЕРЕКЛЮЧАТЕЛЬ ПМОВФ-13663102102/</w:t>
            </w:r>
            <w:r w:rsidRPr="00725D8E">
              <w:rPr>
                <w:sz w:val="20"/>
                <w:lang w:val="en-US"/>
              </w:rPr>
              <w:t>II</w:t>
            </w:r>
            <w:r w:rsidRPr="00725D8E">
              <w:rPr>
                <w:sz w:val="20"/>
              </w:rPr>
              <w:t xml:space="preserve"> Д125У3 ТУ 3428-002-05758859-99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3428-002-05758859-99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33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ВЫКЛЮЧАТЕЛЬ ПАКЕТНЫЙ ПВ2-16 УХЛ3 </w:t>
            </w:r>
            <w:r w:rsidRPr="00725D8E">
              <w:rPr>
                <w:sz w:val="20"/>
                <w:lang w:val="en-US"/>
              </w:rPr>
              <w:t>IP</w:t>
            </w:r>
            <w:r w:rsidRPr="00725D8E">
              <w:rPr>
                <w:sz w:val="20"/>
              </w:rPr>
              <w:t>30 ИСПОЛНЕНИЕ 4 ТУ 3424-001-59826184-2005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3424-001-59826184-2005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34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ВЫКЛЮЧАТЕЛЬ БЕСКОНТАКТНЫЙ </w:t>
            </w:r>
            <w:r w:rsidRPr="00725D8E">
              <w:rPr>
                <w:sz w:val="20"/>
                <w:lang w:val="en-US"/>
              </w:rPr>
              <w:t>ISB</w:t>
            </w:r>
            <w:r w:rsidRPr="00725D8E">
              <w:rPr>
                <w:sz w:val="20"/>
              </w:rPr>
              <w:t xml:space="preserve"> </w:t>
            </w:r>
            <w:r w:rsidRPr="00725D8E">
              <w:rPr>
                <w:sz w:val="20"/>
                <w:lang w:val="en-US"/>
              </w:rPr>
              <w:t>AT</w:t>
            </w:r>
            <w:r w:rsidRPr="00725D8E">
              <w:rPr>
                <w:sz w:val="20"/>
              </w:rPr>
              <w:t>7</w:t>
            </w:r>
            <w:r w:rsidRPr="00725D8E">
              <w:rPr>
                <w:sz w:val="20"/>
                <w:lang w:val="en-US"/>
              </w:rPr>
              <w:t>A</w:t>
            </w:r>
            <w:r w:rsidRPr="00725D8E">
              <w:rPr>
                <w:sz w:val="20"/>
              </w:rPr>
              <w:t>-31</w:t>
            </w:r>
            <w:r w:rsidRPr="00725D8E">
              <w:rPr>
                <w:sz w:val="20"/>
                <w:lang w:val="en-US"/>
              </w:rPr>
              <w:t>P</w:t>
            </w:r>
            <w:r w:rsidRPr="00725D8E">
              <w:rPr>
                <w:sz w:val="20"/>
              </w:rPr>
              <w:t>-10-</w:t>
            </w:r>
            <w:r w:rsidRPr="00725D8E">
              <w:rPr>
                <w:sz w:val="20"/>
                <w:lang w:val="en-US"/>
              </w:rPr>
              <w:t>LZ</w:t>
            </w:r>
            <w:r w:rsidRPr="00725D8E">
              <w:rPr>
                <w:sz w:val="20"/>
              </w:rPr>
              <w:t xml:space="preserve"> ВТИЮ.3428.006.2006 ТУ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ВТИЮ.3428.006.2006 ТУ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20,00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35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ВЫКЛЮЧАТЕЛЬ-РАЗЪЕДИНИТЕЛЬ ВР32-31А-31250 УХЛ3 100А ТУ 16-95 ИГРФ.642523.013 ТУ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16-95 ИГРФ.642523.013 ТУ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36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ВЫКЛЮЧАТЕЛЬ-РАЗЪЕДИНИТЕЛЬ ВР32-35А-31250 250А ТУ 16-95 ИГРФ.642523.013 ТУ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16-95 ИГРФ.642523.013 ТУ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37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КНОПКА ABLFS-22 ЗЕЛЕНЫЙ BBT30-ABLFS-K06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6,00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38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ПЕРЕКЛЮЧАТЕЛЬ ПВ-2-16 </w:t>
            </w:r>
            <w:r w:rsidRPr="00725D8E">
              <w:rPr>
                <w:sz w:val="20"/>
                <w:lang w:val="en-US"/>
              </w:rPr>
              <w:t>IP</w:t>
            </w:r>
            <w:r w:rsidRPr="00725D8E">
              <w:rPr>
                <w:sz w:val="20"/>
              </w:rPr>
              <w:t>56 СИЛУМИН ГОСТ 16708-84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16708-84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39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ВЫКЛЮЧАТЕЛЬ ПАКЕТНЫЙ ПВ 3-16 М1 СИЛ.56 </w:t>
            </w:r>
            <w:r w:rsidRPr="00725D8E">
              <w:rPr>
                <w:sz w:val="20"/>
                <w:lang w:val="en-US"/>
              </w:rPr>
              <w:t>IP</w:t>
            </w:r>
            <w:r w:rsidRPr="00725D8E">
              <w:rPr>
                <w:sz w:val="20"/>
              </w:rPr>
              <w:t>56 ТУ 3424-001-59826184-2005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3424-001-59826184-2005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40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ПОСТ УПРАВЛЕНИЯ КНОПОЧНЫЙ ПКТ-40 ХЛ2 ТУ 16-526.040-80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16-526.040-80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41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ПОСТ КНОПОЧНЫЙ ПКЕ 222-3У2 ТУ 16-642.006-83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16-642.006-83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10,00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42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ПЕРЕКЛЮЧАТЕЛЬ МАЛОГАБАРИТНЫЙ МКФ-2222/МХ</w:t>
            </w:r>
            <w:r w:rsidRPr="00725D8E">
              <w:rPr>
                <w:sz w:val="20"/>
                <w:lang w:val="en-US"/>
              </w:rPr>
              <w:t>II</w:t>
            </w:r>
            <w:r w:rsidRPr="00725D8E">
              <w:rPr>
                <w:sz w:val="20"/>
              </w:rPr>
              <w:t>-8СУ3 ТУ 16-526.127-80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16-526.127-80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8,00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43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ПЕРЕКЛЮЧАТЕЛЬ МАЛОГАБАРИТНЫЙ ПМОФ90-111111/</w:t>
            </w:r>
            <w:r w:rsidRPr="00725D8E">
              <w:rPr>
                <w:sz w:val="20"/>
                <w:lang w:val="en-US"/>
              </w:rPr>
              <w:t>II</w:t>
            </w:r>
            <w:r w:rsidRPr="00725D8E">
              <w:rPr>
                <w:sz w:val="20"/>
              </w:rPr>
              <w:t>-Д42У3 ТУ 3428-002-05758859-99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3428-002-05758859-99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44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ПЕРЕКЛЮЧАТЕЛЬ ПМОФЗ90-111111/IIД112У3 ТУ 3428-002-05758859-99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3428-002-05758859-99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45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ПЕРЕКЛЮЧАТЕЛЬ </w:t>
            </w:r>
            <w:r w:rsidRPr="00725D8E">
              <w:rPr>
                <w:sz w:val="20"/>
                <w:lang w:val="en-US"/>
              </w:rPr>
              <w:t>ANC</w:t>
            </w:r>
            <w:r w:rsidRPr="00725D8E">
              <w:rPr>
                <w:sz w:val="20"/>
              </w:rPr>
              <w:t>-22-2 АРТ.</w:t>
            </w:r>
            <w:r w:rsidRPr="00725D8E">
              <w:rPr>
                <w:sz w:val="20"/>
                <w:lang w:val="en-US"/>
              </w:rPr>
              <w:t>BSW</w:t>
            </w:r>
            <w:r w:rsidRPr="00725D8E">
              <w:rPr>
                <w:sz w:val="20"/>
              </w:rPr>
              <w:t>10-</w:t>
            </w:r>
            <w:r w:rsidRPr="00725D8E">
              <w:rPr>
                <w:sz w:val="20"/>
                <w:lang w:val="en-US"/>
              </w:rPr>
              <w:t>ANC</w:t>
            </w:r>
            <w:r w:rsidRPr="00725D8E">
              <w:rPr>
                <w:sz w:val="20"/>
              </w:rPr>
              <w:t>-2-</w:t>
            </w:r>
            <w:r w:rsidRPr="00725D8E">
              <w:rPr>
                <w:sz w:val="20"/>
                <w:lang w:val="en-US"/>
              </w:rPr>
              <w:t>K</w:t>
            </w:r>
            <w:r w:rsidRPr="00725D8E">
              <w:rPr>
                <w:sz w:val="20"/>
              </w:rPr>
              <w:t>04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46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ПОСТ УПРАВЛЕНИЯ КНОПОЧНЫЙ ПКЕ 222/2 ТУ 16-642.006-83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16-642.006-83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10,00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47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ВП 19М-21Б-411-67 У2.16 ТУ 16-526.516-83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16-526.516-83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48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НАКЛАДКА КОНТАКТНАЯ НКР-3 ТУ 16-538.013-77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16-538.013-77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30,00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49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ПЕРЕКЛЮЧАТЕЛЬ ПАКЕТНЫЙ МКВ 22/М</w:t>
            </w:r>
            <w:r w:rsidRPr="00725D8E">
              <w:rPr>
                <w:sz w:val="20"/>
                <w:lang w:val="en-US"/>
              </w:rPr>
              <w:t>XI</w:t>
            </w:r>
            <w:r w:rsidRPr="00725D8E">
              <w:rPr>
                <w:sz w:val="20"/>
              </w:rPr>
              <w:t xml:space="preserve"> У3 ТУ 16-526.127-80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16-526.127-80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18,00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50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РУБИЛЬНИК ВР32-31А-30220 100А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51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ПОСТ ПКУ15.21-121-54У2 (К/1+ К/3) ГОСТ Р 50030.5.1-2005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ГОСТ Р 50030.5.1-2005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52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КНОПКА </w:t>
            </w:r>
            <w:r w:rsidRPr="00725D8E">
              <w:rPr>
                <w:sz w:val="20"/>
                <w:lang w:val="en-US"/>
              </w:rPr>
              <w:t>M</w:t>
            </w:r>
            <w:r w:rsidRPr="00725D8E">
              <w:rPr>
                <w:sz w:val="20"/>
              </w:rPr>
              <w:t>22-</w:t>
            </w:r>
            <w:r w:rsidRPr="00725D8E">
              <w:rPr>
                <w:sz w:val="20"/>
                <w:lang w:val="en-US"/>
              </w:rPr>
              <w:t>D</w:t>
            </w:r>
            <w:r w:rsidRPr="00725D8E">
              <w:rPr>
                <w:sz w:val="20"/>
              </w:rPr>
              <w:t>-</w:t>
            </w:r>
            <w:r w:rsidRPr="00725D8E">
              <w:rPr>
                <w:sz w:val="20"/>
                <w:lang w:val="en-US"/>
              </w:rPr>
              <w:t>G</w:t>
            </w:r>
            <w:r w:rsidRPr="00725D8E">
              <w:rPr>
                <w:sz w:val="20"/>
              </w:rPr>
              <w:t>-</w:t>
            </w:r>
            <w:r w:rsidRPr="00725D8E">
              <w:rPr>
                <w:sz w:val="20"/>
                <w:lang w:val="en-US"/>
              </w:rPr>
              <w:t>XI</w:t>
            </w:r>
            <w:r w:rsidRPr="00725D8E">
              <w:rPr>
                <w:sz w:val="20"/>
              </w:rPr>
              <w:t>/</w:t>
            </w:r>
            <w:r w:rsidRPr="00725D8E">
              <w:rPr>
                <w:sz w:val="20"/>
                <w:lang w:val="en-US"/>
              </w:rPr>
              <w:t>R</w:t>
            </w:r>
            <w:r w:rsidRPr="00725D8E">
              <w:rPr>
                <w:sz w:val="20"/>
              </w:rPr>
              <w:t>10 АРТ.216512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1,00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53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ПУТЕВОЙ ВП15-21Б-231-54У2.3 ТУ 16-526.470-80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16-526.470-80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25,00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54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ПОСТ УПРАВЛЕНИЯ КНОПОЧНЫЙ ПКУ 15-21-111-54У2 КЕ 081 КРАСНЫЙ ИСПОЛНЕНИЕ 2 ТУ 3428-007-07629439-05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3428-007-07629439-05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55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КНОПКА КЕ 011 ИСПОЛНЕНИЕ 1 КРАСНАЯ ТУ 16-526.007-79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16-526.007-79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6,00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56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 xml:space="preserve">ЛАМПА СВЕТОСИГНАЛЬНАЯ </w:t>
            </w:r>
            <w:r w:rsidRPr="00725D8E">
              <w:rPr>
                <w:sz w:val="20"/>
                <w:lang w:val="en-US"/>
              </w:rPr>
              <w:t>AL</w:t>
            </w:r>
            <w:r w:rsidRPr="00725D8E">
              <w:rPr>
                <w:sz w:val="20"/>
              </w:rPr>
              <w:t>-22 ЗЕЛЕНАЯ НЕОН АРТ.</w:t>
            </w:r>
            <w:r w:rsidRPr="00725D8E">
              <w:rPr>
                <w:sz w:val="20"/>
                <w:lang w:val="en-US"/>
              </w:rPr>
              <w:t>BLS</w:t>
            </w:r>
            <w:r w:rsidRPr="00725D8E">
              <w:rPr>
                <w:sz w:val="20"/>
              </w:rPr>
              <w:t>20-</w:t>
            </w:r>
            <w:r w:rsidRPr="00725D8E">
              <w:rPr>
                <w:sz w:val="20"/>
                <w:lang w:val="en-US"/>
              </w:rPr>
              <w:t>AL</w:t>
            </w:r>
            <w:r w:rsidRPr="00725D8E">
              <w:rPr>
                <w:sz w:val="20"/>
              </w:rPr>
              <w:t>-</w:t>
            </w:r>
            <w:r w:rsidRPr="00725D8E">
              <w:rPr>
                <w:sz w:val="20"/>
                <w:lang w:val="en-US"/>
              </w:rPr>
              <w:t>K</w:t>
            </w:r>
            <w:r w:rsidRPr="00725D8E">
              <w:rPr>
                <w:sz w:val="20"/>
              </w:rPr>
              <w:t>06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3,00</w:t>
            </w:r>
          </w:p>
        </w:tc>
      </w:tr>
      <w:tr w:rsidR="00EE6D92" w:rsidRPr="00725D8E" w:rsidTr="002C48C9">
        <w:tc>
          <w:tcPr>
            <w:tcW w:w="709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lastRenderedPageBreak/>
              <w:t>57</w:t>
            </w:r>
          </w:p>
        </w:tc>
        <w:tc>
          <w:tcPr>
            <w:tcW w:w="5245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5D8E">
              <w:rPr>
                <w:sz w:val="20"/>
              </w:rPr>
              <w:t>ВЫКЛЮЧАТЕЛЬ ВП19М-21А311-67У2.21 ТУ 16-526.516-83</w:t>
            </w:r>
          </w:p>
        </w:tc>
        <w:tc>
          <w:tcPr>
            <w:tcW w:w="2977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ТУ 16-526.516-83</w:t>
            </w:r>
          </w:p>
        </w:tc>
        <w:tc>
          <w:tcPr>
            <w:tcW w:w="992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6D92" w:rsidRPr="00725D8E" w:rsidRDefault="00EE6D92" w:rsidP="002C48C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5D8E">
              <w:rPr>
                <w:sz w:val="20"/>
                <w:lang w:val="en-US"/>
              </w:rPr>
              <w:t>3,00</w:t>
            </w:r>
          </w:p>
        </w:tc>
      </w:tr>
    </w:tbl>
    <w:p w:rsidR="00EE6D92" w:rsidRDefault="00EE6D92" w:rsidP="00EE6D9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19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3"/>
        <w:gridCol w:w="7790"/>
      </w:tblGrid>
      <w:tr w:rsidR="00EE6D92" w:rsidRPr="00725D8E" w:rsidTr="002C48C9">
        <w:tc>
          <w:tcPr>
            <w:tcW w:w="3403" w:type="dxa"/>
          </w:tcPr>
          <w:p w:rsidR="00EE6D92" w:rsidRPr="00725D8E" w:rsidRDefault="00EE6D92" w:rsidP="002C48C9">
            <w:pPr>
              <w:rPr>
                <w:sz w:val="20"/>
              </w:rPr>
            </w:pPr>
            <w:r w:rsidRPr="00725D8E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EE6D92" w:rsidRPr="00725D8E" w:rsidRDefault="00EE6D92" w:rsidP="002C48C9">
            <w:pPr>
              <w:ind w:right="153"/>
              <w:rPr>
                <w:sz w:val="20"/>
              </w:rPr>
            </w:pPr>
            <w:r w:rsidRPr="00725D8E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EE6D92" w:rsidRPr="00725D8E" w:rsidRDefault="00EE6D92" w:rsidP="002C48C9">
            <w:pPr>
              <w:ind w:right="153"/>
              <w:jc w:val="both"/>
              <w:rPr>
                <w:color w:val="000000"/>
                <w:sz w:val="20"/>
              </w:rPr>
            </w:pPr>
            <w:r w:rsidRPr="00725D8E">
              <w:rPr>
                <w:color w:val="000000"/>
                <w:sz w:val="20"/>
              </w:rPr>
              <w:t xml:space="preserve">Способы доставки: </w:t>
            </w:r>
          </w:p>
          <w:p w:rsidR="00EE6D92" w:rsidRPr="00725D8E" w:rsidRDefault="00EE6D92" w:rsidP="00EE6D92">
            <w:pPr>
              <w:pStyle w:val="1"/>
              <w:numPr>
                <w:ilvl w:val="0"/>
                <w:numId w:val="3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25D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железнодорожным транспортом:</w:t>
            </w:r>
          </w:p>
          <w:p w:rsidR="00EE6D92" w:rsidRPr="00725D8E" w:rsidRDefault="00EE6D92" w:rsidP="002C48C9">
            <w:pPr>
              <w:ind w:right="153"/>
              <w:jc w:val="both"/>
              <w:rPr>
                <w:sz w:val="20"/>
              </w:rPr>
            </w:pPr>
            <w:r w:rsidRPr="00725D8E">
              <w:rPr>
                <w:sz w:val="20"/>
              </w:rPr>
      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ж/д код 2082. </w:t>
            </w:r>
          </w:p>
          <w:p w:rsidR="00EE6D92" w:rsidRPr="00725D8E" w:rsidRDefault="00EE6D92" w:rsidP="00EE6D92">
            <w:pPr>
              <w:numPr>
                <w:ilvl w:val="0"/>
                <w:numId w:val="3"/>
              </w:numPr>
              <w:ind w:right="153"/>
              <w:jc w:val="both"/>
              <w:rPr>
                <w:b/>
                <w:bCs/>
                <w:sz w:val="20"/>
              </w:rPr>
            </w:pPr>
            <w:r w:rsidRPr="00725D8E">
              <w:rPr>
                <w:b/>
                <w:bCs/>
                <w:sz w:val="20"/>
              </w:rPr>
              <w:t xml:space="preserve">автомобильным транспортом: </w:t>
            </w:r>
          </w:p>
          <w:p w:rsidR="00EE6D92" w:rsidRPr="00725D8E" w:rsidRDefault="00EE6D92" w:rsidP="002C48C9">
            <w:pPr>
              <w:rPr>
                <w:sz w:val="20"/>
              </w:rPr>
            </w:pPr>
            <w:r w:rsidRPr="00725D8E">
              <w:rPr>
                <w:sz w:val="20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№022.</w:t>
            </w:r>
          </w:p>
        </w:tc>
      </w:tr>
      <w:tr w:rsidR="00EE6D92" w:rsidRPr="00725D8E" w:rsidTr="002C48C9">
        <w:tc>
          <w:tcPr>
            <w:tcW w:w="3403" w:type="dxa"/>
          </w:tcPr>
          <w:p w:rsidR="00EE6D92" w:rsidRPr="00725D8E" w:rsidRDefault="00EE6D92" w:rsidP="002C48C9">
            <w:pPr>
              <w:rPr>
                <w:sz w:val="20"/>
              </w:rPr>
            </w:pPr>
            <w:r w:rsidRPr="00725D8E">
              <w:rPr>
                <w:sz w:val="20"/>
              </w:rPr>
              <w:t xml:space="preserve">Срок поставки товара (выполнения работ, </w:t>
            </w:r>
          </w:p>
          <w:p w:rsidR="00EE6D92" w:rsidRPr="00725D8E" w:rsidRDefault="00EE6D92" w:rsidP="002C48C9">
            <w:pPr>
              <w:rPr>
                <w:sz w:val="20"/>
              </w:rPr>
            </w:pPr>
            <w:r w:rsidRPr="00725D8E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EE6D92" w:rsidRPr="00725D8E" w:rsidRDefault="00EE6D92" w:rsidP="002C48C9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725D8E">
              <w:rPr>
                <w:bCs/>
                <w:sz w:val="20"/>
              </w:rPr>
              <w:t>в течение 45-ти календарных дней с момента подписания договора уполномоченными представителями сторон.</w:t>
            </w:r>
          </w:p>
          <w:p w:rsidR="00EE6D92" w:rsidRPr="00725D8E" w:rsidRDefault="00EE6D92" w:rsidP="002C48C9">
            <w:pPr>
              <w:rPr>
                <w:sz w:val="20"/>
              </w:rPr>
            </w:pPr>
          </w:p>
        </w:tc>
      </w:tr>
      <w:tr w:rsidR="00EE6D92" w:rsidRPr="00725D8E" w:rsidTr="002C48C9">
        <w:tc>
          <w:tcPr>
            <w:tcW w:w="3403" w:type="dxa"/>
          </w:tcPr>
          <w:p w:rsidR="00EE6D92" w:rsidRPr="00725D8E" w:rsidRDefault="00EE6D92" w:rsidP="002C48C9">
            <w:pPr>
              <w:rPr>
                <w:sz w:val="20"/>
              </w:rPr>
            </w:pPr>
            <w:r w:rsidRPr="00725D8E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EE6D92" w:rsidRPr="00725D8E" w:rsidRDefault="00EE6D92" w:rsidP="002C48C9">
            <w:pPr>
              <w:rPr>
                <w:sz w:val="20"/>
              </w:rPr>
            </w:pPr>
            <w:r w:rsidRPr="00725D8E">
              <w:rPr>
                <w:sz w:val="20"/>
              </w:rPr>
              <w:t>Начальная (максимальная) цена договора включает в себя: стоимость самого товара, сертификацию, налоги и сборы, стоимость тары, упаковки, маркировки, страхование,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  <w:p w:rsidR="00EE6D92" w:rsidRPr="00725D8E" w:rsidRDefault="00EE6D92" w:rsidP="002C48C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EE6D92" w:rsidRPr="00725D8E" w:rsidRDefault="00EE6D92" w:rsidP="002C48C9">
            <w:pPr>
              <w:rPr>
                <w:sz w:val="20"/>
              </w:rPr>
            </w:pPr>
          </w:p>
        </w:tc>
      </w:tr>
      <w:tr w:rsidR="00EE6D92" w:rsidRPr="00725D8E" w:rsidTr="002C48C9">
        <w:tc>
          <w:tcPr>
            <w:tcW w:w="3403" w:type="dxa"/>
          </w:tcPr>
          <w:p w:rsidR="00EE6D92" w:rsidRPr="00725D8E" w:rsidRDefault="00EE6D92" w:rsidP="002C48C9">
            <w:pPr>
              <w:rPr>
                <w:sz w:val="20"/>
              </w:rPr>
            </w:pPr>
            <w:r w:rsidRPr="00725D8E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EE6D92" w:rsidRPr="00725D8E" w:rsidRDefault="00EE6D92" w:rsidP="002C48C9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725D8E">
              <w:rPr>
                <w:rFonts w:ascii="Times New Roman" w:hAnsi="Times New Roman"/>
              </w:rPr>
              <w:t>100 % оплата по факту поставки в течение  30-ти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EE6D92" w:rsidRPr="00725D8E" w:rsidRDefault="00EE6D92" w:rsidP="002C48C9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EE6D92" w:rsidRPr="00725D8E" w:rsidRDefault="00EE6D92" w:rsidP="002C48C9">
            <w:pPr>
              <w:rPr>
                <w:sz w:val="20"/>
              </w:rPr>
            </w:pPr>
            <w:r w:rsidRPr="00725D8E">
              <w:rPr>
                <w:sz w:val="20"/>
              </w:rPr>
              <w:t xml:space="preserve">Встречные предложения участников по проекту договора </w:t>
            </w:r>
            <w:r w:rsidRPr="00725D8E">
              <w:rPr>
                <w:b/>
                <w:sz w:val="20"/>
                <w:u w:val="single"/>
              </w:rPr>
              <w:t>не допускаются</w:t>
            </w:r>
            <w:r w:rsidRPr="00725D8E">
              <w:rPr>
                <w:sz w:val="20"/>
              </w:rPr>
              <w:t>.</w:t>
            </w:r>
          </w:p>
          <w:p w:rsidR="00EE6D92" w:rsidRPr="00725D8E" w:rsidRDefault="00EE6D92" w:rsidP="002C48C9">
            <w:pPr>
              <w:rPr>
                <w:sz w:val="20"/>
              </w:rPr>
            </w:pPr>
          </w:p>
        </w:tc>
      </w:tr>
      <w:tr w:rsidR="00EE6D92" w:rsidRPr="00725D8E" w:rsidTr="002C48C9">
        <w:tc>
          <w:tcPr>
            <w:tcW w:w="3403" w:type="dxa"/>
          </w:tcPr>
          <w:p w:rsidR="00EE6D92" w:rsidRPr="00725D8E" w:rsidRDefault="00EE6D92" w:rsidP="002C48C9">
            <w:pPr>
              <w:rPr>
                <w:sz w:val="20"/>
              </w:rPr>
            </w:pPr>
            <w:r w:rsidRPr="00725D8E">
              <w:rPr>
                <w:sz w:val="20"/>
              </w:rPr>
              <w:t>Начальная (максимальная) цена договора</w:t>
            </w:r>
          </w:p>
          <w:p w:rsidR="00EE6D92" w:rsidRPr="00725D8E" w:rsidRDefault="00EE6D92" w:rsidP="002C48C9">
            <w:pPr>
              <w:rPr>
                <w:sz w:val="20"/>
              </w:rPr>
            </w:pPr>
            <w:r w:rsidRPr="00725D8E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EE6D92" w:rsidRPr="00725D8E" w:rsidRDefault="00EE6D92" w:rsidP="002C48C9">
            <w:pPr>
              <w:rPr>
                <w:color w:val="000000"/>
                <w:sz w:val="20"/>
              </w:rPr>
            </w:pPr>
            <w:r w:rsidRPr="00725D8E">
              <w:rPr>
                <w:b/>
                <w:sz w:val="20"/>
              </w:rPr>
              <w:t xml:space="preserve">336 064, 33 </w:t>
            </w:r>
            <w:r w:rsidRPr="00725D8E">
              <w:rPr>
                <w:bCs/>
                <w:sz w:val="20"/>
              </w:rPr>
              <w:t>(триста тридцать шесть тысяч шестьдесят четыре</w:t>
            </w:r>
            <w:r w:rsidRPr="00725D8E">
              <w:rPr>
                <w:bCs/>
                <w:color w:val="000000"/>
                <w:sz w:val="20"/>
              </w:rPr>
              <w:t xml:space="preserve"> рубля 33 копейки)</w:t>
            </w:r>
            <w:r w:rsidRPr="00725D8E">
              <w:rPr>
                <w:color w:val="000000"/>
                <w:sz w:val="20"/>
              </w:rPr>
              <w:t xml:space="preserve">, в том числе НДС 18% </w:t>
            </w:r>
          </w:p>
          <w:p w:rsidR="00EE6D92" w:rsidRPr="00725D8E" w:rsidRDefault="00EE6D92" w:rsidP="002C48C9">
            <w:pPr>
              <w:rPr>
                <w:sz w:val="20"/>
              </w:rPr>
            </w:pPr>
          </w:p>
        </w:tc>
      </w:tr>
      <w:tr w:rsidR="00EE6D92" w:rsidRPr="00725D8E" w:rsidTr="002C48C9">
        <w:tc>
          <w:tcPr>
            <w:tcW w:w="3403" w:type="dxa"/>
          </w:tcPr>
          <w:p w:rsidR="00EE6D92" w:rsidRPr="00725D8E" w:rsidRDefault="00EE6D92" w:rsidP="002C48C9">
            <w:pPr>
              <w:rPr>
                <w:sz w:val="20"/>
              </w:rPr>
            </w:pPr>
            <w:r w:rsidRPr="00725D8E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EE6D92" w:rsidRPr="00725D8E" w:rsidRDefault="00EE6D92" w:rsidP="002C48C9">
            <w:pPr>
              <w:rPr>
                <w:color w:val="000000"/>
                <w:sz w:val="20"/>
              </w:rPr>
            </w:pPr>
            <w:r w:rsidRPr="00725D8E">
              <w:rPr>
                <w:b/>
                <w:bCs/>
                <w:color w:val="000000"/>
                <w:sz w:val="20"/>
              </w:rPr>
              <w:t xml:space="preserve">284 800, 28  </w:t>
            </w:r>
            <w:r w:rsidRPr="00725D8E">
              <w:rPr>
                <w:bCs/>
                <w:color w:val="000000"/>
                <w:sz w:val="20"/>
              </w:rPr>
              <w:t>(двести восемьдесят четыре тысячи восемьсот рублей 28 копеек)</w:t>
            </w:r>
            <w:r w:rsidRPr="00725D8E">
              <w:rPr>
                <w:b/>
                <w:bCs/>
                <w:color w:val="000000"/>
                <w:sz w:val="20"/>
              </w:rPr>
              <w:t xml:space="preserve">, </w:t>
            </w:r>
            <w:r w:rsidRPr="00725D8E">
              <w:rPr>
                <w:color w:val="000000"/>
                <w:sz w:val="20"/>
              </w:rPr>
              <w:t>без учета НДС.</w:t>
            </w:r>
          </w:p>
          <w:p w:rsidR="00EE6D92" w:rsidRPr="00725D8E" w:rsidRDefault="00EE6D92" w:rsidP="002C48C9">
            <w:pPr>
              <w:rPr>
                <w:sz w:val="20"/>
                <w:highlight w:val="green"/>
              </w:rPr>
            </w:pPr>
          </w:p>
        </w:tc>
      </w:tr>
      <w:tr w:rsidR="00EE6D92" w:rsidRPr="00725D8E" w:rsidTr="002C48C9">
        <w:tc>
          <w:tcPr>
            <w:tcW w:w="3403" w:type="dxa"/>
          </w:tcPr>
          <w:p w:rsidR="00EE6D92" w:rsidRPr="00725D8E" w:rsidRDefault="00EE6D92" w:rsidP="002C48C9">
            <w:pPr>
              <w:rPr>
                <w:sz w:val="20"/>
              </w:rPr>
            </w:pPr>
            <w:r w:rsidRPr="00725D8E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EE6D92" w:rsidRPr="00725D8E" w:rsidRDefault="00EE6D92" w:rsidP="002C48C9">
            <w:pPr>
              <w:rPr>
                <w:sz w:val="20"/>
                <w:highlight w:val="green"/>
              </w:rPr>
            </w:pPr>
            <w:r w:rsidRPr="00725D8E">
              <w:rPr>
                <w:sz w:val="20"/>
                <w:lang w:val="en-US"/>
              </w:rPr>
              <w:t>Без НДС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127"/>
        <w:gridCol w:w="851"/>
        <w:gridCol w:w="1559"/>
        <w:gridCol w:w="1036"/>
        <w:gridCol w:w="1614"/>
        <w:gridCol w:w="1461"/>
        <w:gridCol w:w="1984"/>
      </w:tblGrid>
      <w:tr w:rsidR="00553E42" w:rsidRPr="00EE6D92" w:rsidTr="00EE6D92">
        <w:tc>
          <w:tcPr>
            <w:tcW w:w="567" w:type="dxa"/>
            <w:shd w:val="clear" w:color="auto" w:fill="auto"/>
          </w:tcPr>
          <w:p w:rsidR="00553E42" w:rsidRPr="00EE6D9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E6D92">
              <w:rPr>
                <w:snapToGrid w:val="0"/>
                <w:sz w:val="20"/>
              </w:rPr>
              <w:t>№</w:t>
            </w:r>
          </w:p>
        </w:tc>
        <w:tc>
          <w:tcPr>
            <w:tcW w:w="2127" w:type="dxa"/>
            <w:shd w:val="clear" w:color="auto" w:fill="auto"/>
          </w:tcPr>
          <w:p w:rsidR="00553E42" w:rsidRPr="00EE6D9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E6D92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EE6D9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E6D9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EE6D92" w:rsidRDefault="00553E42" w:rsidP="006B24B2">
            <w:pPr>
              <w:jc w:val="center"/>
              <w:rPr>
                <w:snapToGrid w:val="0"/>
                <w:sz w:val="20"/>
              </w:rPr>
            </w:pPr>
            <w:r w:rsidRPr="00EE6D92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EE6D9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E6D92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EE6D9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E6D92">
              <w:rPr>
                <w:snapToGrid w:val="0"/>
                <w:sz w:val="20"/>
              </w:rPr>
              <w:t>Предложенная цена договора</w:t>
            </w:r>
            <w:r w:rsidR="00557DB3" w:rsidRPr="00EE6D9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EE6D9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E6D92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EE6D92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E6D92">
              <w:rPr>
                <w:sz w:val="20"/>
              </w:rPr>
              <w:t>Обоснование решения</w:t>
            </w:r>
          </w:p>
        </w:tc>
      </w:tr>
      <w:tr w:rsidR="00BA118A" w:rsidRPr="00EE6D92" w:rsidTr="00EE6D92">
        <w:tc>
          <w:tcPr>
            <w:tcW w:w="567" w:type="dxa"/>
            <w:shd w:val="clear" w:color="auto" w:fill="auto"/>
            <w:vAlign w:val="center"/>
          </w:tcPr>
          <w:p w:rsidR="00BA118A" w:rsidRPr="00EE6D92" w:rsidRDefault="00BA118A" w:rsidP="002C48C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E6D9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BA118A" w:rsidRPr="00EE6D92" w:rsidRDefault="00BA118A" w:rsidP="002C48C9">
            <w:pPr>
              <w:ind w:right="141"/>
              <w:jc w:val="both"/>
              <w:rPr>
                <w:snapToGrid w:val="0"/>
                <w:sz w:val="20"/>
              </w:rPr>
            </w:pPr>
            <w:r w:rsidRPr="00EE6D92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851" w:type="dxa"/>
            <w:shd w:val="clear" w:color="auto" w:fill="auto"/>
          </w:tcPr>
          <w:p w:rsidR="00BA118A" w:rsidRPr="00EE6D92" w:rsidRDefault="00BA118A" w:rsidP="002C48C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E6D92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559" w:type="dxa"/>
            <w:shd w:val="clear" w:color="auto" w:fill="auto"/>
          </w:tcPr>
          <w:p w:rsidR="00BA118A" w:rsidRPr="00EE6D92" w:rsidRDefault="00BA118A" w:rsidP="002C48C9">
            <w:pPr>
              <w:ind w:right="141"/>
              <w:jc w:val="both"/>
              <w:rPr>
                <w:snapToGrid w:val="0"/>
                <w:sz w:val="20"/>
              </w:rPr>
            </w:pPr>
            <w:r w:rsidRPr="00EE6D92">
              <w:rPr>
                <w:snapToGrid w:val="0"/>
                <w:sz w:val="20"/>
              </w:rPr>
              <w:t>634021, ТОМСКАЯ ОБЛ, ТОМСК Г, ГЕРЦЕНА УЛ, 63</w:t>
            </w:r>
          </w:p>
        </w:tc>
        <w:tc>
          <w:tcPr>
            <w:tcW w:w="1036" w:type="dxa"/>
            <w:shd w:val="clear" w:color="auto" w:fill="auto"/>
          </w:tcPr>
          <w:p w:rsidR="00BA118A" w:rsidRPr="00EE6D92" w:rsidRDefault="00BA118A" w:rsidP="002C48C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E6D92">
              <w:rPr>
                <w:snapToGrid w:val="0"/>
                <w:sz w:val="20"/>
                <w:lang w:val="en-US"/>
              </w:rPr>
              <w:t>16.04.2015 16:35:47</w:t>
            </w:r>
          </w:p>
        </w:tc>
        <w:tc>
          <w:tcPr>
            <w:tcW w:w="1614" w:type="dxa"/>
            <w:shd w:val="clear" w:color="auto" w:fill="auto"/>
          </w:tcPr>
          <w:p w:rsidR="00BA118A" w:rsidRPr="00EE6D92" w:rsidRDefault="00BA118A" w:rsidP="002C48C9">
            <w:pPr>
              <w:ind w:right="141"/>
              <w:jc w:val="both"/>
              <w:rPr>
                <w:snapToGrid w:val="0"/>
                <w:sz w:val="20"/>
              </w:rPr>
            </w:pPr>
            <w:r w:rsidRPr="00EE6D92">
              <w:rPr>
                <w:snapToGrid w:val="0"/>
                <w:sz w:val="20"/>
                <w:lang w:val="en-US"/>
              </w:rPr>
              <w:t>322.718,20 РУБ. С НДС</w:t>
            </w:r>
          </w:p>
        </w:tc>
        <w:tc>
          <w:tcPr>
            <w:tcW w:w="1461" w:type="dxa"/>
            <w:shd w:val="clear" w:color="auto" w:fill="auto"/>
          </w:tcPr>
          <w:p w:rsidR="00BA118A" w:rsidRPr="00EE6D92" w:rsidRDefault="00BA118A" w:rsidP="002C48C9">
            <w:pPr>
              <w:ind w:right="141"/>
              <w:jc w:val="center"/>
              <w:rPr>
                <w:snapToGrid w:val="0"/>
                <w:sz w:val="20"/>
              </w:rPr>
            </w:pPr>
            <w:r w:rsidRPr="00EE6D92">
              <w:rPr>
                <w:snapToGrid w:val="0"/>
                <w:sz w:val="20"/>
                <w:lang w:val="en-US"/>
              </w:rPr>
              <w:t>РАССМОТРЕТЬ</w:t>
            </w:r>
            <w:r w:rsidRPr="00EE6D9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BA118A" w:rsidRPr="00EE6D92" w:rsidRDefault="00BA118A" w:rsidP="002C48C9">
            <w:pPr>
              <w:ind w:right="141"/>
              <w:jc w:val="center"/>
              <w:rPr>
                <w:snapToGrid w:val="0"/>
                <w:sz w:val="20"/>
              </w:rPr>
            </w:pPr>
            <w:r w:rsidRPr="00EE6D9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BA118A" w:rsidRPr="00EE6D92" w:rsidTr="00EE6D92">
        <w:tc>
          <w:tcPr>
            <w:tcW w:w="567" w:type="dxa"/>
            <w:shd w:val="clear" w:color="auto" w:fill="auto"/>
            <w:vAlign w:val="center"/>
          </w:tcPr>
          <w:p w:rsidR="00BA118A" w:rsidRPr="00EE6D92" w:rsidRDefault="00BA118A" w:rsidP="002C48C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E6D9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BA118A" w:rsidRPr="00EE6D92" w:rsidRDefault="00BA118A" w:rsidP="002C48C9">
            <w:pPr>
              <w:ind w:right="141"/>
              <w:jc w:val="both"/>
              <w:rPr>
                <w:snapToGrid w:val="0"/>
                <w:sz w:val="20"/>
              </w:rPr>
            </w:pPr>
            <w:r w:rsidRPr="00EE6D92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851" w:type="dxa"/>
            <w:shd w:val="clear" w:color="auto" w:fill="auto"/>
          </w:tcPr>
          <w:p w:rsidR="00BA118A" w:rsidRPr="00EE6D92" w:rsidRDefault="00BA118A" w:rsidP="002C48C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E6D92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559" w:type="dxa"/>
            <w:shd w:val="clear" w:color="auto" w:fill="auto"/>
          </w:tcPr>
          <w:p w:rsidR="00BA118A" w:rsidRPr="00EE6D92" w:rsidRDefault="00BA118A" w:rsidP="002C48C9">
            <w:pPr>
              <w:ind w:right="141"/>
              <w:jc w:val="both"/>
              <w:rPr>
                <w:snapToGrid w:val="0"/>
                <w:sz w:val="20"/>
              </w:rPr>
            </w:pPr>
            <w:r w:rsidRPr="00EE6D92">
              <w:rPr>
                <w:snapToGrid w:val="0"/>
                <w:sz w:val="20"/>
              </w:rPr>
              <w:t>634012, ТОМСКАЯ ОБЛ, ТОМСК Г, УСОВА УЛ, 66</w:t>
            </w:r>
          </w:p>
        </w:tc>
        <w:tc>
          <w:tcPr>
            <w:tcW w:w="1036" w:type="dxa"/>
            <w:shd w:val="clear" w:color="auto" w:fill="auto"/>
          </w:tcPr>
          <w:p w:rsidR="00BA118A" w:rsidRPr="00EE6D92" w:rsidRDefault="00BA118A" w:rsidP="002C48C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E6D92">
              <w:rPr>
                <w:snapToGrid w:val="0"/>
                <w:sz w:val="20"/>
                <w:lang w:val="en-US"/>
              </w:rPr>
              <w:t>16.04.2015 18:35:04</w:t>
            </w:r>
          </w:p>
        </w:tc>
        <w:tc>
          <w:tcPr>
            <w:tcW w:w="1614" w:type="dxa"/>
            <w:shd w:val="clear" w:color="auto" w:fill="auto"/>
          </w:tcPr>
          <w:p w:rsidR="00BA118A" w:rsidRPr="00EE6D92" w:rsidRDefault="00BA118A" w:rsidP="002C48C9">
            <w:pPr>
              <w:ind w:right="141"/>
              <w:jc w:val="both"/>
              <w:rPr>
                <w:snapToGrid w:val="0"/>
                <w:sz w:val="20"/>
              </w:rPr>
            </w:pPr>
            <w:r w:rsidRPr="00EE6D92">
              <w:rPr>
                <w:snapToGrid w:val="0"/>
                <w:sz w:val="20"/>
                <w:lang w:val="en-US"/>
              </w:rPr>
              <w:t>335.158,23 РУБ. С НДС</w:t>
            </w:r>
          </w:p>
        </w:tc>
        <w:tc>
          <w:tcPr>
            <w:tcW w:w="1461" w:type="dxa"/>
            <w:shd w:val="clear" w:color="auto" w:fill="auto"/>
          </w:tcPr>
          <w:p w:rsidR="00BA118A" w:rsidRPr="00EE6D92" w:rsidRDefault="00BA118A" w:rsidP="002C48C9">
            <w:pPr>
              <w:ind w:right="141"/>
              <w:jc w:val="center"/>
              <w:rPr>
                <w:snapToGrid w:val="0"/>
                <w:sz w:val="20"/>
              </w:rPr>
            </w:pPr>
            <w:r w:rsidRPr="00EE6D92">
              <w:rPr>
                <w:snapToGrid w:val="0"/>
                <w:sz w:val="20"/>
                <w:lang w:val="en-US"/>
              </w:rPr>
              <w:t>РАССМОТРЕТЬ</w:t>
            </w:r>
            <w:r w:rsidRPr="00EE6D9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BA118A" w:rsidRPr="00EE6D92" w:rsidRDefault="00BA118A" w:rsidP="002C48C9">
            <w:pPr>
              <w:ind w:right="141"/>
              <w:jc w:val="center"/>
              <w:rPr>
                <w:snapToGrid w:val="0"/>
                <w:sz w:val="20"/>
              </w:rPr>
            </w:pPr>
            <w:r w:rsidRPr="00EE6D9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BA118A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EE6D92" w:rsidTr="00EE6D92">
        <w:tc>
          <w:tcPr>
            <w:tcW w:w="5068" w:type="dxa"/>
            <w:shd w:val="clear" w:color="auto" w:fill="auto"/>
          </w:tcPr>
          <w:p w:rsidR="00800FD6" w:rsidRPr="00EE6D9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EE6D9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  <w:shd w:val="clear" w:color="auto" w:fill="auto"/>
          </w:tcPr>
          <w:p w:rsidR="00800FD6" w:rsidRPr="00EE6D9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EE6D92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BA118A" w:rsidRPr="00EE6D92" w:rsidTr="00EE6D92">
        <w:tc>
          <w:tcPr>
            <w:tcW w:w="5068" w:type="dxa"/>
            <w:shd w:val="clear" w:color="auto" w:fill="auto"/>
          </w:tcPr>
          <w:p w:rsidR="00BA118A" w:rsidRPr="00EE6D92" w:rsidRDefault="00BA118A" w:rsidP="002C48C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E6D92">
              <w:rPr>
                <w:snapToGrid w:val="0"/>
                <w:sz w:val="20"/>
                <w:lang w:val="en-US"/>
              </w:rPr>
              <w:t>ООО «ЭНЕРГИЯ-ПЛЮС»</w:t>
            </w:r>
          </w:p>
        </w:tc>
        <w:tc>
          <w:tcPr>
            <w:tcW w:w="5069" w:type="dxa"/>
            <w:shd w:val="clear" w:color="auto" w:fill="auto"/>
          </w:tcPr>
          <w:p w:rsidR="00BA118A" w:rsidRPr="00EE6D92" w:rsidRDefault="00BA118A" w:rsidP="002C48C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E6D92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BA118A" w:rsidRPr="006F490E" w:rsidTr="00EE6D92">
        <w:tc>
          <w:tcPr>
            <w:tcW w:w="5068" w:type="dxa"/>
            <w:shd w:val="clear" w:color="auto" w:fill="auto"/>
          </w:tcPr>
          <w:p w:rsidR="00BA118A" w:rsidRPr="00EE6D92" w:rsidRDefault="00BA118A" w:rsidP="002C48C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E6D92">
              <w:rPr>
                <w:snapToGrid w:val="0"/>
                <w:sz w:val="20"/>
                <w:lang w:val="en-US"/>
              </w:rPr>
              <w:t>ООО «ТД РИМ»</w:t>
            </w:r>
          </w:p>
        </w:tc>
        <w:tc>
          <w:tcPr>
            <w:tcW w:w="5069" w:type="dxa"/>
            <w:shd w:val="clear" w:color="auto" w:fill="auto"/>
          </w:tcPr>
          <w:p w:rsidR="00BA118A" w:rsidRPr="006F490E" w:rsidRDefault="00BA118A" w:rsidP="002C48C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E6D92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EE6D9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EE6D9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EE6D9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EE6D92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EE6D92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EE6D92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E6D92">
        <w:rPr>
          <w:sz w:val="24"/>
          <w:szCs w:val="24"/>
        </w:rPr>
        <w:t xml:space="preserve">      Признать запрос цен состоявшимся.</w:t>
      </w:r>
    </w:p>
    <w:p w:rsidR="00C31493" w:rsidRPr="00EE6D92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EE6D92">
        <w:rPr>
          <w:sz w:val="24"/>
          <w:szCs w:val="24"/>
        </w:rPr>
        <w:t xml:space="preserve">Признать победителем запроса цен </w:t>
      </w:r>
      <w:r w:rsidR="00BA118A" w:rsidRPr="00EE6D92">
        <w:rPr>
          <w:sz w:val="24"/>
          <w:szCs w:val="24"/>
        </w:rPr>
        <w:t xml:space="preserve"> Общество с ограниченной ответственностью «Энергия-плюс»</w:t>
      </w:r>
      <w:r w:rsidRPr="00EE6D92">
        <w:rPr>
          <w:snapToGrid w:val="0"/>
          <w:sz w:val="24"/>
          <w:szCs w:val="24"/>
        </w:rPr>
        <w:t>, зарегистрированным</w:t>
      </w:r>
      <w:r w:rsidRPr="00EE6D92">
        <w:rPr>
          <w:snapToGrid w:val="0"/>
          <w:sz w:val="22"/>
          <w:szCs w:val="22"/>
        </w:rPr>
        <w:t xml:space="preserve"> </w:t>
      </w:r>
      <w:r w:rsidRPr="00EE6D92">
        <w:rPr>
          <w:snapToGrid w:val="0"/>
          <w:sz w:val="24"/>
          <w:szCs w:val="22"/>
        </w:rPr>
        <w:t>адресу</w:t>
      </w:r>
      <w:r w:rsidRPr="00EE6D92">
        <w:rPr>
          <w:snapToGrid w:val="0"/>
          <w:sz w:val="22"/>
          <w:szCs w:val="22"/>
        </w:rPr>
        <w:t xml:space="preserve"> </w:t>
      </w:r>
      <w:r w:rsidR="00BA118A" w:rsidRPr="00EE6D92">
        <w:rPr>
          <w:sz w:val="24"/>
          <w:szCs w:val="24"/>
        </w:rPr>
        <w:t>634021, Томская обл, Томск г, Герцена ул, 63</w:t>
      </w:r>
      <w:r w:rsidRPr="00EE6D92">
        <w:rPr>
          <w:sz w:val="24"/>
          <w:szCs w:val="24"/>
        </w:rPr>
        <w:t>,</w:t>
      </w:r>
      <w:r w:rsidRPr="00EE6D92">
        <w:rPr>
          <w:snapToGrid w:val="0"/>
          <w:sz w:val="20"/>
        </w:rPr>
        <w:t xml:space="preserve"> </w:t>
      </w:r>
      <w:r w:rsidRPr="00EE6D92">
        <w:rPr>
          <w:snapToGrid w:val="0"/>
          <w:sz w:val="24"/>
          <w:szCs w:val="24"/>
        </w:rPr>
        <w:t xml:space="preserve">с ценой предложения </w:t>
      </w:r>
      <w:r w:rsidR="00BA118A" w:rsidRPr="00EE6D92">
        <w:rPr>
          <w:sz w:val="24"/>
          <w:szCs w:val="24"/>
        </w:rPr>
        <w:t>322</w:t>
      </w:r>
      <w:r w:rsidR="00EE6D92">
        <w:rPr>
          <w:sz w:val="24"/>
          <w:szCs w:val="24"/>
        </w:rPr>
        <w:t xml:space="preserve"> </w:t>
      </w:r>
      <w:r w:rsidR="00BA118A" w:rsidRPr="00EE6D92">
        <w:rPr>
          <w:sz w:val="24"/>
          <w:szCs w:val="24"/>
        </w:rPr>
        <w:t>718.20  руб.</w:t>
      </w:r>
      <w:r w:rsidRPr="00EE6D92">
        <w:rPr>
          <w:sz w:val="24"/>
          <w:szCs w:val="24"/>
        </w:rPr>
        <w:t>.</w:t>
      </w:r>
    </w:p>
    <w:p w:rsidR="00C31493" w:rsidRPr="00EE6D92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EE6D92">
        <w:rPr>
          <w:sz w:val="24"/>
          <w:szCs w:val="24"/>
        </w:rPr>
        <w:t xml:space="preserve">Признать участником, занявшим второе место: </w:t>
      </w:r>
      <w:r w:rsidR="00BA118A" w:rsidRPr="00EE6D92">
        <w:rPr>
          <w:sz w:val="24"/>
          <w:szCs w:val="24"/>
        </w:rPr>
        <w:t xml:space="preserve"> Общество с ограниченной ответственностью «ТОРГОВЫЙ ДОМ РИМ»</w:t>
      </w:r>
      <w:r w:rsidRPr="00EE6D92">
        <w:rPr>
          <w:snapToGrid w:val="0"/>
          <w:sz w:val="24"/>
          <w:szCs w:val="24"/>
        </w:rPr>
        <w:t>.</w:t>
      </w:r>
    </w:p>
    <w:p w:rsidR="00DB76E9" w:rsidRPr="00EE6D92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EE6D92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EE6D92">
          <w:rPr>
            <w:rStyle w:val="a3"/>
            <w:sz w:val="24"/>
            <w:szCs w:val="24"/>
            <w:lang w:val="en-US"/>
          </w:rPr>
          <w:t>http</w:t>
        </w:r>
        <w:r w:rsidRPr="00EE6D92">
          <w:rPr>
            <w:rStyle w:val="a3"/>
            <w:sz w:val="24"/>
            <w:szCs w:val="24"/>
          </w:rPr>
          <w:t>://</w:t>
        </w:r>
        <w:r w:rsidRPr="00EE6D92">
          <w:rPr>
            <w:rStyle w:val="a3"/>
            <w:sz w:val="24"/>
            <w:szCs w:val="24"/>
            <w:lang w:val="en-US"/>
          </w:rPr>
          <w:t>zakupki</w:t>
        </w:r>
        <w:r w:rsidRPr="00EE6D92">
          <w:rPr>
            <w:rStyle w:val="a3"/>
            <w:sz w:val="24"/>
            <w:szCs w:val="24"/>
          </w:rPr>
          <w:t>.</w:t>
        </w:r>
        <w:r w:rsidRPr="00EE6D92">
          <w:rPr>
            <w:rStyle w:val="a3"/>
            <w:sz w:val="24"/>
            <w:szCs w:val="24"/>
            <w:lang w:val="en-US"/>
          </w:rPr>
          <w:t>rosatom</w:t>
        </w:r>
        <w:r w:rsidRPr="00EE6D92">
          <w:rPr>
            <w:rStyle w:val="a3"/>
            <w:sz w:val="24"/>
            <w:szCs w:val="24"/>
          </w:rPr>
          <w:t>.</w:t>
        </w:r>
        <w:r w:rsidRPr="00EE6D92">
          <w:rPr>
            <w:rStyle w:val="a3"/>
            <w:sz w:val="24"/>
            <w:szCs w:val="24"/>
            <w:lang w:val="en-US"/>
          </w:rPr>
          <w:t>ru</w:t>
        </w:r>
      </w:hyperlink>
      <w:r w:rsidRPr="00EE6D92">
        <w:rPr>
          <w:sz w:val="24"/>
          <w:szCs w:val="24"/>
        </w:rPr>
        <w:t xml:space="preserve"> </w:t>
      </w:r>
      <w:r w:rsidR="00BA118A" w:rsidRPr="00EE6D92">
        <w:rPr>
          <w:sz w:val="22"/>
          <w:szCs w:val="22"/>
          <w:u w:val="single"/>
        </w:rPr>
        <w:t>, zakupki.gov.ru</w:t>
      </w:r>
    </w:p>
    <w:p w:rsidR="00DB76E9" w:rsidRDefault="00DB76E9" w:rsidP="00DB76E9">
      <w:pPr>
        <w:suppressAutoHyphens/>
        <w:ind w:right="141"/>
        <w:jc w:val="both"/>
        <w:rPr>
          <w:sz w:val="24"/>
          <w:szCs w:val="24"/>
        </w:rPr>
      </w:pPr>
    </w:p>
    <w:p w:rsidR="00DB76E9" w:rsidRDefault="00DB76E9" w:rsidP="00DB76E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B76E9" w:rsidTr="00DB76E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B76E9" w:rsidTr="00DB76E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534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DB76E9" w:rsidTr="00DB76E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13.05.2015</w:t>
            </w:r>
          </w:p>
        </w:tc>
        <w:tc>
          <w:tcPr>
            <w:tcW w:w="2534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DB76E9" w:rsidTr="00DB76E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534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DB76E9" w:rsidTr="00DB76E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534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DB76E9" w:rsidTr="00DB76E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534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DB76E9" w:rsidRDefault="00DB76E9" w:rsidP="00DB76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C31493" w:rsidRPr="00EE6D92" w:rsidRDefault="00C31493" w:rsidP="00DB76E9">
      <w:pPr>
        <w:suppressAutoHyphens/>
        <w:ind w:right="141"/>
        <w:jc w:val="both"/>
        <w:rPr>
          <w:sz w:val="24"/>
          <w:szCs w:val="24"/>
        </w:rPr>
      </w:pPr>
    </w:p>
    <w:sectPr w:rsidR="00C31493" w:rsidRPr="00EE6D92" w:rsidSect="00EE6D92">
      <w:headerReference w:type="default" r:id="rId9"/>
      <w:pgSz w:w="11906" w:h="16838"/>
      <w:pgMar w:top="426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7E4" w:rsidRDefault="00BB47E4" w:rsidP="008D5AA9">
      <w:r>
        <w:separator/>
      </w:r>
    </w:p>
  </w:endnote>
  <w:endnote w:type="continuationSeparator" w:id="0">
    <w:p w:rsidR="00BB47E4" w:rsidRDefault="00BB47E4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7E4" w:rsidRDefault="00BB47E4" w:rsidP="008D5AA9">
      <w:r>
        <w:separator/>
      </w:r>
    </w:p>
  </w:footnote>
  <w:footnote w:type="continuationSeparator" w:id="0">
    <w:p w:rsidR="00BB47E4" w:rsidRDefault="00BB47E4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0" w:name="колонтитул"/>
          <w:r>
            <w:rPr>
              <w:sz w:val="20"/>
              <w:lang w:eastAsia="en-US"/>
            </w:rPr>
            <w:t xml:space="preserve">Протокол № </w:t>
          </w:r>
          <w:r w:rsidR="00BA118A">
            <w:rPr>
              <w:sz w:val="20"/>
              <w:szCs w:val="24"/>
              <w:lang w:eastAsia="en-US"/>
            </w:rPr>
            <w:t>SH-2015/601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BA118A">
            <w:rPr>
              <w:sz w:val="20"/>
              <w:szCs w:val="24"/>
              <w:lang w:eastAsia="en-US"/>
            </w:rPr>
            <w:t>07.05.2015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813001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813001">
            <w:fldChar w:fldCharType="separate"/>
          </w:r>
          <w:r w:rsidR="00DB76E9">
            <w:rPr>
              <w:noProof/>
              <w:sz w:val="20"/>
              <w:lang w:eastAsia="en-US"/>
            </w:rPr>
            <w:t>4</w:t>
          </w:r>
          <w:r w:rsidR="00813001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813001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813001">
            <w:fldChar w:fldCharType="separate"/>
          </w:r>
          <w:r w:rsidR="00DB76E9">
            <w:rPr>
              <w:noProof/>
              <w:sz w:val="20"/>
              <w:lang w:eastAsia="en-US"/>
            </w:rPr>
            <w:t>4</w:t>
          </w:r>
          <w:r w:rsidR="00813001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1A41A1"/>
    <w:rsid w:val="002031AD"/>
    <w:rsid w:val="0036346E"/>
    <w:rsid w:val="00386788"/>
    <w:rsid w:val="00395172"/>
    <w:rsid w:val="004A421A"/>
    <w:rsid w:val="005047F6"/>
    <w:rsid w:val="0051114B"/>
    <w:rsid w:val="00525DAA"/>
    <w:rsid w:val="00553E42"/>
    <w:rsid w:val="00557DB3"/>
    <w:rsid w:val="005B0CFD"/>
    <w:rsid w:val="005F2BD1"/>
    <w:rsid w:val="006B24B2"/>
    <w:rsid w:val="006F2805"/>
    <w:rsid w:val="006F490E"/>
    <w:rsid w:val="0077680D"/>
    <w:rsid w:val="007E465A"/>
    <w:rsid w:val="007F629E"/>
    <w:rsid w:val="00800FD6"/>
    <w:rsid w:val="00813001"/>
    <w:rsid w:val="00816744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BA118A"/>
    <w:rsid w:val="00BA695E"/>
    <w:rsid w:val="00BB47E4"/>
    <w:rsid w:val="00BF0F05"/>
    <w:rsid w:val="00C16AD7"/>
    <w:rsid w:val="00C31493"/>
    <w:rsid w:val="00C700C2"/>
    <w:rsid w:val="00CA3F4A"/>
    <w:rsid w:val="00CF30E1"/>
    <w:rsid w:val="00CF5875"/>
    <w:rsid w:val="00D40D81"/>
    <w:rsid w:val="00DB76E9"/>
    <w:rsid w:val="00E116DC"/>
    <w:rsid w:val="00E96253"/>
    <w:rsid w:val="00EA5D2F"/>
    <w:rsid w:val="00EB27F0"/>
    <w:rsid w:val="00ED5A06"/>
    <w:rsid w:val="00EE6D92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EE6D9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locked/>
    <w:rsid w:val="00EE6D92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1511</Words>
  <Characters>8617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10108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3</cp:revision>
  <dcterms:created xsi:type="dcterms:W3CDTF">2015-05-07T09:06:00Z</dcterms:created>
  <dcterms:modified xsi:type="dcterms:W3CDTF">2015-05-13T05:30:00Z</dcterms:modified>
</cp:coreProperties>
</file>