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FC0" w:rsidRPr="00B64F07" w:rsidRDefault="00A433E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B64F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B64F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038034-1</w:t>
      </w:r>
    </w:p>
    <w:p w:rsidR="000A0FC0" w:rsidRPr="00B64F07" w:rsidRDefault="00A433E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B64F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B64F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B64F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B64F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64F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B64F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B64F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64F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B64F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охранно-пожарного оборудования</w:t>
      </w:r>
    </w:p>
    <w:p w:rsidR="000A0FC0" w:rsidRPr="00B64F07" w:rsidRDefault="000A0FC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A0FC0" w:rsidRPr="00B64F07" w:rsidRDefault="000A0FC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A0FC0">
        <w:tc>
          <w:tcPr>
            <w:tcW w:w="5149" w:type="dxa"/>
            <w:hideMark/>
          </w:tcPr>
          <w:p w:rsidR="000A0FC0" w:rsidRDefault="00A433E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0A0FC0" w:rsidRDefault="00A433E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«23»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A0FC0" w:rsidRDefault="000A0FC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0FC0" w:rsidRDefault="00A433E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A0FC0" w:rsidRDefault="000A0FC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0FC0" w:rsidRDefault="00A433E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A0FC0" w:rsidRDefault="00A433E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0A0FC0" w:rsidRPr="00B64F07" w:rsidRDefault="00A433E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B64F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4F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B64F07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B64F07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B64F0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0A0FC0" w:rsidRPr="00B64F07" w:rsidRDefault="00A433E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B64F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4F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B64F07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охранно-пожарного оборудования</w:t>
      </w:r>
    </w:p>
    <w:p w:rsidR="000A0FC0" w:rsidRPr="00B64F07" w:rsidRDefault="00A433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F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охранно-пожарной техники </w:t>
      </w:r>
    </w:p>
    <w:p w:rsidR="000A0FC0" w:rsidRPr="00B64F07" w:rsidRDefault="000A0F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0FC0" w:rsidRPr="00B64F07" w:rsidRDefault="00A433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F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2 607 177 (Два миллиона шестьсот семь тысяч сто семьдесят семь) рублей 00 копеек, включая НДС. </w:t>
      </w:r>
    </w:p>
    <w:p w:rsidR="000A0FC0" w:rsidRPr="00B64F07" w:rsidRDefault="000A0F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0FC0" w:rsidRDefault="00A433E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B64F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64F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B64F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4F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B64F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B64F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B64F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«17»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31502267811,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№150417/0491/437,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№Z038034.</w:t>
      </w:r>
    </w:p>
    <w:p w:rsidR="000A0FC0" w:rsidRDefault="000A0FC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0FC0" w:rsidRDefault="00A433E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«23» апреля 2015 года, по адресу: Аук. Конк. Дом-2 http://a-k-d.ru/.</w:t>
      </w:r>
    </w:p>
    <w:p w:rsidR="000A0FC0" w:rsidRDefault="00A433E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90"/>
        <w:gridCol w:w="6862"/>
      </w:tblGrid>
      <w:tr w:rsidR="000A0F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A0FC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A0F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</w:tr>
      <w:tr w:rsidR="000A0FC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A0F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0A0F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0A0F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Петрушов Андрей Вадимович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иректор по капитальным вложениям</w:t>
            </w:r>
          </w:p>
        </w:tc>
      </w:tr>
      <w:tr w:rsidR="000A0F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</w:tr>
      <w:tr w:rsidR="000A0FC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A0F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0A0FC0" w:rsidRDefault="000A0F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0FC0" w:rsidRDefault="00A433E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  <w:proofErr w:type="gramEnd"/>
    </w:p>
    <w:p w:rsidR="000A0FC0" w:rsidRDefault="000A0FC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0A0FC0" w:rsidRDefault="00A433E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«23» апреля 2015 года на ЭТП Аук. Конк. Дом:</w:t>
      </w:r>
    </w:p>
    <w:p w:rsidR="000A0FC0" w:rsidRDefault="00A433E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A0FC0" w:rsidRDefault="00A433E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0A0FC0" w:rsidRDefault="000A0FC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0FC0" w:rsidRDefault="00A433E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A0FC0" w:rsidRPr="00B64F07" w:rsidRDefault="00A433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F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охранно-пожарной техники </w:t>
      </w:r>
    </w:p>
    <w:p w:rsidR="000A0FC0" w:rsidRPr="00B64F07" w:rsidRDefault="00A433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F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B64F0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B64F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B64F0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B64F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168"/>
        <w:gridCol w:w="2188"/>
        <w:gridCol w:w="3643"/>
      </w:tblGrid>
      <w:tr w:rsidR="000A0F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A0F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60259632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"АЛАРМ"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2 448 860 (Два миллиона четыреста сорок восемь тысяч восемьсот шестьдесят) рублей 40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0A0F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60259682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"Торговый Дом ТИНКО"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2 502 544 (Два миллиона пятьсот две тысячи пятьсот сорок четыре) рубля 98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B64F07" w:rsidRDefault="00A433E2" w:rsidP="00B64F07">
      <w:pPr>
        <w:pStyle w:val="af4"/>
        <w:jc w:val="both"/>
        <w:rPr>
          <w:rFonts w:eastAsia="Times New Roman"/>
          <w:sz w:val="28"/>
          <w:szCs w:val="28"/>
        </w:rPr>
      </w:pPr>
      <w:r w:rsidRPr="00B64F07">
        <w:rPr>
          <w:rFonts w:eastAsia="Times New Roman"/>
          <w:sz w:val="28"/>
          <w:szCs w:val="28"/>
        </w:rPr>
        <w:t>Заявки участников Общество с ограниченной ответственностью "АЛАРМ", Общество с ограниченной ответственностью "Торговый Дом ТИНКО" приняты к рассмотрению.</w:t>
      </w:r>
    </w:p>
    <w:p w:rsidR="00B64F07" w:rsidRDefault="00B64F07" w:rsidP="00B64F07">
      <w:pPr>
        <w:pStyle w:val="af4"/>
        <w:jc w:val="both"/>
        <w:rPr>
          <w:rFonts w:eastAsia="Times New Roman"/>
          <w:sz w:val="28"/>
          <w:szCs w:val="28"/>
        </w:rPr>
      </w:pPr>
    </w:p>
    <w:p w:rsidR="000A0FC0" w:rsidRPr="00B64F07" w:rsidRDefault="00A433E2" w:rsidP="00B64F07">
      <w:pPr>
        <w:pStyle w:val="af4"/>
        <w:jc w:val="both"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b/>
          <w:bCs/>
          <w:sz w:val="28"/>
          <w:szCs w:val="28"/>
          <w:lang w:val="en-US"/>
        </w:rPr>
        <w:t>Закупочная</w:t>
      </w:r>
      <w:proofErr w:type="spellEnd"/>
      <w:r>
        <w:rPr>
          <w:rFonts w:eastAsia="Times New Roman"/>
          <w:b/>
          <w:bCs/>
          <w:sz w:val="28"/>
          <w:szCs w:val="28"/>
          <w:lang w:val="en-US"/>
        </w:rPr>
        <w:t xml:space="preserve"> </w:t>
      </w:r>
      <w:r>
        <w:rPr>
          <w:rFonts w:eastAsia="Times New Roman"/>
          <w:b/>
          <w:bCs/>
          <w:sz w:val="28"/>
          <w:szCs w:val="28"/>
        </w:rPr>
        <w:t>комиссия</w:t>
      </w:r>
      <w:r>
        <w:rPr>
          <w:rFonts w:eastAsia="Times New Roman"/>
          <w:b/>
          <w:bCs/>
          <w:sz w:val="28"/>
          <w:szCs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11"/>
        <w:gridCol w:w="5930"/>
        <w:gridCol w:w="1110"/>
      </w:tblGrid>
      <w:tr w:rsidR="000A0F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A0FC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A0F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0A0F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A0FC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Члены закупочной комиссии: </w:t>
            </w:r>
          </w:p>
        </w:tc>
      </w:tr>
      <w:tr w:rsidR="000A0F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0A0F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A0F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0A0F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A0F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Петрушов Андрей Вадимович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иректор по капитальным вложениям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0A0F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A0F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0A0F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A0FC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A0F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A433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FC0" w:rsidRDefault="000A0F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A0FC0" w:rsidRDefault="000A0F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0A0FC0" w:rsidSect="000A0FC0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069C" w:rsidRDefault="00FD069C">
      <w:pPr>
        <w:spacing w:after="0" w:line="240" w:lineRule="auto"/>
      </w:pPr>
      <w:r>
        <w:separator/>
      </w:r>
    </w:p>
  </w:endnote>
  <w:endnote w:type="continuationSeparator" w:id="0">
    <w:p w:rsidR="00FD069C" w:rsidRDefault="00FD06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FC0" w:rsidRDefault="000A0FC0">
    <w:pPr>
      <w:pStyle w:val="a9"/>
      <w:jc w:val="center"/>
      <w:rPr>
        <w:bCs/>
        <w:sz w:val="16"/>
        <w:szCs w:val="16"/>
      </w:rPr>
    </w:pPr>
  </w:p>
  <w:p w:rsidR="000A0FC0" w:rsidRDefault="000A0FC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A433E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433E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8664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433E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433E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8664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069C" w:rsidRDefault="00FD069C">
      <w:pPr>
        <w:spacing w:after="0" w:line="240" w:lineRule="auto"/>
      </w:pPr>
      <w:r>
        <w:separator/>
      </w:r>
    </w:p>
  </w:footnote>
  <w:footnote w:type="continuationSeparator" w:id="0">
    <w:p w:rsidR="00FD069C" w:rsidRDefault="00FD06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182E70"/>
    <w:multiLevelType w:val="multilevel"/>
    <w:tmpl w:val="8228A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A433E2"/>
    <w:rsid w:val="000A0FC0"/>
    <w:rsid w:val="0098664C"/>
    <w:rsid w:val="00A433E2"/>
    <w:rsid w:val="00B64F07"/>
    <w:rsid w:val="00FD06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FC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A0FC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A0FC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0A0F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A0FC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A0F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A0FC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0A0F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A0FC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0A0FC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0A0FC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0A0F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0A0FC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0A0F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0A0FC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0A0FC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0A0FC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0A0FC0"/>
    <w:rPr>
      <w:sz w:val="16"/>
      <w:szCs w:val="16"/>
    </w:rPr>
  </w:style>
  <w:style w:type="paragraph" w:styleId="af4">
    <w:name w:val="Normal (Web)"/>
    <w:basedOn w:val="a"/>
    <w:uiPriority w:val="99"/>
    <w:unhideWhenUsed/>
    <w:rsid w:val="000A0FC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BF017B-63AB-40B0-9388-5D73B2E9E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618</Words>
  <Characters>3525</Characters>
  <Application>Microsoft Office Word</Application>
  <DocSecurity>0</DocSecurity>
  <Lines>29</Lines>
  <Paragraphs>8</Paragraphs>
  <ScaleCrop>false</ScaleCrop>
  <Company/>
  <LinksUpToDate>false</LinksUpToDate>
  <CharactersWithSpaces>4135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2015-04-23T06:20:00Z</cp:lastPrinted>
  <dcterms:created xsi:type="dcterms:W3CDTF">2015-04-23T06:19:00Z</dcterms:created>
  <dcterms:modified xsi:type="dcterms:W3CDTF">2015-04-23T06:22:00Z</dcterms:modified>
</cp:coreProperties>
</file>