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F64" w:rsidRDefault="00C45F64" w:rsidP="00ED471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5023E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2015/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686 </w:t>
      </w:r>
      <w:r w:rsidRPr="004769B4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(Исправление технической ошибки)</w:t>
      </w:r>
    </w:p>
    <w:p w:rsidR="00C45F64" w:rsidRDefault="00C45F64" w:rsidP="00ED471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D471B">
        <w:rPr>
          <w:rFonts w:ascii="Times New Roman" w:hAnsi="Times New Roman" w:cs="Times New Roman"/>
          <w:b/>
          <w:bCs/>
          <w:sz w:val="24"/>
          <w:szCs w:val="24"/>
        </w:rPr>
        <w:t xml:space="preserve">переторжки по запросу предложений на право заключения договора </w:t>
      </w:r>
      <w:r w:rsidRPr="00ED471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r w:rsidRPr="00ED471B">
        <w:rPr>
          <w:rFonts w:ascii="Times New Roman" w:hAnsi="Times New Roman" w:cs="Times New Roman"/>
          <w:b/>
          <w:bCs/>
          <w:sz w:val="24"/>
          <w:szCs w:val="24"/>
        </w:rPr>
        <w:t xml:space="preserve">выполнение работ </w:t>
      </w:r>
    </w:p>
    <w:p w:rsidR="00C45F64" w:rsidRPr="00BD27CF" w:rsidRDefault="00C45F64" w:rsidP="00ED471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D27CF">
        <w:rPr>
          <w:rFonts w:ascii="Times New Roman" w:hAnsi="Times New Roman" w:cs="Times New Roman"/>
          <w:b/>
          <w:bCs/>
          <w:sz w:val="24"/>
          <w:szCs w:val="24"/>
        </w:rPr>
        <w:t>по капитальному ремонту фасада здания подстанции № 9 ЗГЭС АО «СХК»</w:t>
      </w:r>
    </w:p>
    <w:p w:rsidR="00C45F64" w:rsidRDefault="00C45F6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C45F64">
        <w:tc>
          <w:tcPr>
            <w:tcW w:w="5149" w:type="dxa"/>
          </w:tcPr>
          <w:p w:rsidR="00C45F64" w:rsidRPr="00ED471B" w:rsidRDefault="00C45F6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02" w:type="dxa"/>
          </w:tcPr>
          <w:p w:rsidR="00C45F64" w:rsidRDefault="00C45F6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открытия доступа «22» мая 2015 г.</w:t>
            </w:r>
          </w:p>
        </w:tc>
      </w:tr>
    </w:tbl>
    <w:p w:rsidR="00C45F64" w:rsidRDefault="00C45F6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45F64" w:rsidRDefault="00C45F6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</w:t>
      </w:r>
      <w:r w:rsidRPr="00BD27CF">
        <w:rPr>
          <w:rFonts w:ascii="Times New Roman" w:hAnsi="Times New Roman" w:cs="Times New Roman"/>
          <w:sz w:val="24"/>
          <w:szCs w:val="24"/>
          <w:lang w:eastAsia="ru-RU"/>
        </w:rPr>
        <w:t>) в</w:t>
      </w:r>
      <w:r w:rsidRPr="00BD27CF">
        <w:rPr>
          <w:rFonts w:ascii="Times New Roman" w:hAnsi="Times New Roman" w:cs="Times New Roman"/>
          <w:sz w:val="24"/>
          <w:szCs w:val="24"/>
        </w:rPr>
        <w:t xml:space="preserve"> редакции от 20 ноября 2014 № 66</w:t>
      </w:r>
      <w:r w:rsidRPr="00BD27CF"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>
        <w:rPr>
          <w:rFonts w:ascii="Times New Roman" w:hAnsi="Times New Roman" w:cs="Times New Roman"/>
          <w:sz w:val="24"/>
          <w:szCs w:val="24"/>
        </w:rPr>
        <w:t>ЭТП ООО «Аукционный конкурсный дом» (далее – ЭТП АКД) согласно регламенту ее работы.</w:t>
      </w:r>
    </w:p>
    <w:p w:rsidR="00C45F64" w:rsidRDefault="00C45F6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45F64" w:rsidRPr="00BD27CF" w:rsidRDefault="00C45F64" w:rsidP="00BD27CF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sz w:val="24"/>
          <w:szCs w:val="24"/>
        </w:rPr>
        <w:t>Информация о закупке:</w:t>
      </w:r>
    </w:p>
    <w:p w:rsidR="00C45F64" w:rsidRPr="00BD27CF" w:rsidRDefault="00C45F64" w:rsidP="00BD27CF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BD27CF">
        <w:rPr>
          <w:rFonts w:ascii="Times New Roman" w:hAnsi="Times New Roman" w:cs="Times New Roman"/>
          <w:sz w:val="24"/>
          <w:szCs w:val="24"/>
        </w:rPr>
        <w:t xml:space="preserve"> Акционерное общество "Сибирский химический комбинат"</w:t>
      </w:r>
    </w:p>
    <w:p w:rsidR="00C45F64" w:rsidRPr="00BD27CF" w:rsidRDefault="00C45F64" w:rsidP="00BD27CF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sz w:val="24"/>
          <w:szCs w:val="24"/>
        </w:rPr>
        <w:t xml:space="preserve">Организатор </w:t>
      </w:r>
      <w:r w:rsidRPr="00BD27CF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BD27CF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BD27CF">
        <w:rPr>
          <w:rFonts w:ascii="Times New Roman" w:hAnsi="Times New Roman" w:cs="Times New Roman"/>
          <w:sz w:val="24"/>
          <w:szCs w:val="24"/>
        </w:rPr>
        <w:t>АО "Сибирский химический комбинат"</w:t>
      </w:r>
    </w:p>
    <w:p w:rsidR="00C45F64" w:rsidRPr="00BD27CF" w:rsidRDefault="00C45F64" w:rsidP="00BD27CF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sz w:val="24"/>
          <w:szCs w:val="24"/>
        </w:rPr>
        <w:t xml:space="preserve">Предмет </w:t>
      </w:r>
      <w:r w:rsidRPr="00BD27CF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BD27C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BD27CF">
        <w:rPr>
          <w:rFonts w:ascii="Times New Roman" w:hAnsi="Times New Roman" w:cs="Times New Roman"/>
          <w:sz w:val="24"/>
          <w:szCs w:val="24"/>
        </w:rPr>
        <w:t xml:space="preserve"> право заключения договора на выполнение работ по капитальному ремонту фасада здания подстанции № 9 ЗГЭС АО «СХК»</w:t>
      </w:r>
    </w:p>
    <w:p w:rsidR="00C45F64" w:rsidRPr="00BD27CF" w:rsidRDefault="00C45F64" w:rsidP="00BD27CF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sz w:val="24"/>
          <w:szCs w:val="24"/>
        </w:rPr>
        <w:t>Предмет договора:</w:t>
      </w:r>
      <w:r w:rsidRPr="00BD27CF">
        <w:rPr>
          <w:rFonts w:ascii="Times New Roman" w:hAnsi="Times New Roman" w:cs="Times New Roman"/>
          <w:sz w:val="24"/>
          <w:szCs w:val="24"/>
        </w:rPr>
        <w:t xml:space="preserve"> выполнение работ по капитальному ремонту фасада здания подстанции № 9 ЗГЭС АО «СХК»</w:t>
      </w:r>
    </w:p>
    <w:p w:rsidR="00C45F64" w:rsidRPr="00BD27CF" w:rsidRDefault="00C45F64" w:rsidP="00BD27C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sz w:val="24"/>
          <w:szCs w:val="24"/>
        </w:rPr>
        <w:t xml:space="preserve">Состав и объем работ: </w:t>
      </w:r>
      <w:r w:rsidRPr="00BD27CF">
        <w:rPr>
          <w:rFonts w:ascii="Times New Roman" w:hAnsi="Times New Roman" w:cs="Times New Roman"/>
          <w:sz w:val="24"/>
          <w:szCs w:val="24"/>
        </w:rPr>
        <w:t>в соответствии с Томом 2 «Техническая часть» документации по запросу предложений</w:t>
      </w:r>
    </w:p>
    <w:p w:rsidR="00C45F64" w:rsidRPr="00BD27CF" w:rsidRDefault="00C45F64" w:rsidP="00BD27CF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Сроки </w:t>
      </w:r>
      <w:r w:rsidRPr="00BD27CF">
        <w:rPr>
          <w:rFonts w:ascii="Times New Roman" w:hAnsi="Times New Roman" w:cs="Times New Roman"/>
          <w:b/>
          <w:bCs/>
          <w:sz w:val="24"/>
          <w:szCs w:val="24"/>
        </w:rPr>
        <w:t xml:space="preserve">выполнения работ: </w:t>
      </w:r>
    </w:p>
    <w:p w:rsidR="00C45F64" w:rsidRPr="00BD27CF" w:rsidRDefault="00C45F64" w:rsidP="00BD27C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sz w:val="24"/>
          <w:szCs w:val="24"/>
        </w:rPr>
        <w:t>с момента заключения договора в течение 10 (десяти) недель.</w:t>
      </w:r>
    </w:p>
    <w:p w:rsidR="00C45F64" w:rsidRPr="00BD27CF" w:rsidRDefault="00C45F64" w:rsidP="00BD27C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sz w:val="24"/>
          <w:szCs w:val="24"/>
        </w:rPr>
        <w:t xml:space="preserve">Место выполнения работ:  </w:t>
      </w:r>
    </w:p>
    <w:p w:rsidR="00C45F64" w:rsidRPr="00BD27CF" w:rsidRDefault="00C45F64" w:rsidP="00BD27CF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sz w:val="24"/>
          <w:szCs w:val="24"/>
        </w:rPr>
        <w:t>Россия, Томская область, г. Северск,  улица Первомайская, 1-ая береговая насосная ЗГЭС АО «СХК»</w:t>
      </w:r>
    </w:p>
    <w:p w:rsidR="00C45F64" w:rsidRPr="00BD27CF" w:rsidRDefault="00C45F64" w:rsidP="00BD27CF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sz w:val="24"/>
          <w:szCs w:val="24"/>
        </w:rPr>
        <w:t xml:space="preserve">Условия оплаты: </w:t>
      </w:r>
    </w:p>
    <w:p w:rsidR="00C45F64" w:rsidRPr="00BD27CF" w:rsidRDefault="00C45F64" w:rsidP="00BD27CF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7CF">
        <w:rPr>
          <w:rFonts w:ascii="Times New Roman" w:hAnsi="Times New Roman" w:cs="Times New Roman"/>
          <w:sz w:val="24"/>
          <w:szCs w:val="24"/>
        </w:rPr>
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</w:t>
      </w:r>
      <w:r w:rsidRPr="00BD27CF">
        <w:rPr>
          <w:rFonts w:ascii="Times New Roman" w:hAnsi="Times New Roman" w:cs="Times New Roman"/>
          <w:i/>
          <w:iCs/>
          <w:sz w:val="24"/>
          <w:szCs w:val="24"/>
        </w:rPr>
        <w:t>форма КС-2</w:t>
      </w:r>
      <w:r w:rsidRPr="00BD27CF">
        <w:rPr>
          <w:rFonts w:ascii="Times New Roman" w:hAnsi="Times New Roman" w:cs="Times New Roman"/>
          <w:sz w:val="24"/>
          <w:szCs w:val="24"/>
        </w:rPr>
        <w:t>), и справки (</w:t>
      </w:r>
      <w:r w:rsidRPr="00BD27CF">
        <w:rPr>
          <w:rFonts w:ascii="Times New Roman" w:hAnsi="Times New Roman" w:cs="Times New Roman"/>
          <w:i/>
          <w:iCs/>
          <w:sz w:val="24"/>
          <w:szCs w:val="24"/>
        </w:rPr>
        <w:t>форма КС-3</w:t>
      </w:r>
      <w:r w:rsidRPr="00BD27CF">
        <w:rPr>
          <w:rFonts w:ascii="Times New Roman" w:hAnsi="Times New Roman" w:cs="Times New Roman"/>
          <w:sz w:val="24"/>
          <w:szCs w:val="24"/>
        </w:rPr>
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</w:r>
    </w:p>
    <w:p w:rsidR="00C45F64" w:rsidRPr="00BD27CF" w:rsidRDefault="00C45F64" w:rsidP="00BD27CF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договора:</w:t>
      </w:r>
    </w:p>
    <w:p w:rsidR="00C45F64" w:rsidRPr="00BD27CF" w:rsidRDefault="00C45F64" w:rsidP="00BD27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sz w:val="24"/>
          <w:szCs w:val="24"/>
        </w:rPr>
        <w:t>В базисных ценах на 01.01.2000г.: 373 161,69 руб. (316 238,72+НДС 56 922,97)</w:t>
      </w:r>
    </w:p>
    <w:p w:rsidR="00C45F64" w:rsidRPr="00BD27CF" w:rsidRDefault="00C45F64" w:rsidP="00BD27CF">
      <w:pPr>
        <w:pStyle w:val="3"/>
        <w:tabs>
          <w:tab w:val="clear" w:pos="1307"/>
        </w:tabs>
        <w:ind w:left="0"/>
        <w:rPr>
          <w:rFonts w:ascii="Times New Roman" w:hAnsi="Times New Roman" w:cs="Times New Roman"/>
          <w:b/>
          <w:bCs/>
        </w:rPr>
      </w:pPr>
      <w:r w:rsidRPr="00BD27CF">
        <w:rPr>
          <w:rFonts w:ascii="Times New Roman" w:hAnsi="Times New Roman" w:cs="Times New Roman"/>
          <w:b/>
          <w:bCs/>
        </w:rPr>
        <w:t>В текущих ценах:</w:t>
      </w:r>
    </w:p>
    <w:p w:rsidR="00C45F64" w:rsidRPr="00BD27CF" w:rsidRDefault="00C45F64" w:rsidP="00BD27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color w:val="000000"/>
          <w:sz w:val="24"/>
          <w:szCs w:val="24"/>
        </w:rPr>
        <w:t>496</w:t>
      </w:r>
      <w:r w:rsidRPr="00BD27CF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BD27CF">
        <w:rPr>
          <w:rFonts w:ascii="Times New Roman" w:hAnsi="Times New Roman" w:cs="Times New Roman"/>
          <w:b/>
          <w:bCs/>
          <w:color w:val="000000"/>
          <w:sz w:val="24"/>
          <w:szCs w:val="24"/>
        </w:rPr>
        <w:t>985</w:t>
      </w:r>
      <w:r w:rsidRPr="00BD27CF">
        <w:rPr>
          <w:rFonts w:ascii="Times New Roman" w:hAnsi="Times New Roman" w:cs="Times New Roman"/>
          <w:color w:val="000000"/>
          <w:sz w:val="24"/>
          <w:szCs w:val="24"/>
        </w:rPr>
        <w:t xml:space="preserve"> (четыреста девяносто шесть тысяч девятьсот восемьдесят пять) </w:t>
      </w:r>
      <w:r w:rsidRPr="00BD27C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рублей 87 копеек, включая НДС 18% </w:t>
      </w:r>
    </w:p>
    <w:p w:rsidR="00C45F64" w:rsidRPr="005212AF" w:rsidRDefault="00C45F64" w:rsidP="00BD27C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color w:val="000000"/>
          <w:sz w:val="24"/>
          <w:szCs w:val="24"/>
        </w:rPr>
        <w:t>421 174</w:t>
      </w:r>
      <w:r w:rsidRPr="00BD27CF">
        <w:rPr>
          <w:rFonts w:ascii="Times New Roman" w:hAnsi="Times New Roman" w:cs="Times New Roman"/>
          <w:color w:val="000000"/>
          <w:sz w:val="24"/>
          <w:szCs w:val="24"/>
        </w:rPr>
        <w:t xml:space="preserve"> (четыреста двадцать одна тысяча сто семьдесят четыре) </w:t>
      </w:r>
      <w:r w:rsidRPr="00BD27C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рубля 46 копеек, без учета НДС</w:t>
      </w:r>
    </w:p>
    <w:p w:rsidR="00C45F64" w:rsidRPr="00BD27CF" w:rsidRDefault="00C45F64" w:rsidP="005212AF">
      <w:pPr>
        <w:keepNext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sz w:val="24"/>
          <w:szCs w:val="24"/>
        </w:rPr>
        <w:t xml:space="preserve">Цена договора включает в себя: </w:t>
      </w:r>
    </w:p>
    <w:p w:rsidR="00C45F64" w:rsidRDefault="00C45F64" w:rsidP="005212AF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sz w:val="24"/>
          <w:szCs w:val="24"/>
        </w:rPr>
        <w:t xml:space="preserve">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 </w:t>
      </w:r>
    </w:p>
    <w:p w:rsidR="00C45F64" w:rsidRPr="00BD27CF" w:rsidRDefault="00C45F64" w:rsidP="005212AF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5F64" w:rsidRDefault="00C45F64" w:rsidP="005212AF">
      <w:pPr>
        <w:keepNext/>
        <w:tabs>
          <w:tab w:val="left" w:pos="25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sz w:val="24"/>
          <w:szCs w:val="24"/>
        </w:rPr>
        <w:t xml:space="preserve">Извещение о проведении </w:t>
      </w:r>
      <w:r w:rsidRPr="00BD27C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BD27CF">
        <w:rPr>
          <w:rFonts w:ascii="Times New Roman" w:hAnsi="Times New Roman" w:cs="Times New Roman"/>
          <w:sz w:val="24"/>
          <w:szCs w:val="24"/>
        </w:rPr>
        <w:t xml:space="preserve"> и документация по проведению </w:t>
      </w:r>
      <w:r w:rsidRPr="00BD27C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D27CF">
        <w:rPr>
          <w:rFonts w:ascii="Times New Roman" w:hAnsi="Times New Roman" w:cs="Times New Roman"/>
          <w:sz w:val="24"/>
          <w:szCs w:val="24"/>
        </w:rPr>
        <w:t xml:space="preserve"> </w:t>
      </w:r>
      <w:r w:rsidRPr="00BD27CF">
        <w:rPr>
          <w:rFonts w:ascii="Times New Roman" w:hAnsi="Times New Roman" w:cs="Times New Roman"/>
          <w:b/>
          <w:bCs/>
          <w:sz w:val="24"/>
          <w:szCs w:val="24"/>
        </w:rPr>
        <w:t xml:space="preserve">№98/4763 </w:t>
      </w:r>
      <w:r w:rsidRPr="00BD27CF">
        <w:rPr>
          <w:rFonts w:ascii="Times New Roman" w:hAnsi="Times New Roman" w:cs="Times New Roman"/>
          <w:sz w:val="24"/>
          <w:szCs w:val="24"/>
        </w:rPr>
        <w:t>опубликован</w:t>
      </w:r>
      <w:r w:rsidRPr="00BD27C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ы </w:t>
      </w:r>
      <w:r w:rsidRPr="00BD27CF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«20» апреля 2015 года</w:t>
      </w:r>
      <w:r w:rsidRPr="00BD27C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информационно</w:t>
      </w:r>
      <w:r w:rsidRPr="00BD27CF">
        <w:rPr>
          <w:rFonts w:ascii="Times New Roman" w:hAnsi="Times New Roman" w:cs="Times New Roman"/>
          <w:sz w:val="24"/>
          <w:szCs w:val="24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BD27CF">
          <w:rPr>
            <w:rStyle w:val="Hyperlink"/>
            <w:rFonts w:ascii="Times New Roman" w:hAnsi="Times New Roman" w:cs="Times New Roman"/>
            <w:sz w:val="24"/>
            <w:szCs w:val="24"/>
          </w:rPr>
          <w:t>http://www.zakupki.gov.ru</w:t>
        </w:r>
      </w:hyperlink>
      <w:r w:rsidRPr="00BD27CF">
        <w:rPr>
          <w:rStyle w:val="Hyperlink"/>
          <w:rFonts w:ascii="Times New Roman" w:hAnsi="Times New Roman" w:cs="Times New Roman"/>
          <w:sz w:val="24"/>
          <w:szCs w:val="24"/>
        </w:rPr>
        <w:t>/</w:t>
      </w:r>
      <w:r w:rsidRPr="00BD27CF">
        <w:rPr>
          <w:rFonts w:ascii="Times New Roman" w:hAnsi="Times New Roman" w:cs="Times New Roman"/>
          <w:sz w:val="24"/>
          <w:szCs w:val="24"/>
        </w:rPr>
        <w:t xml:space="preserve">, закупка 31502274984,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BD27CF">
          <w:rPr>
            <w:rStyle w:val="Hyperlink"/>
            <w:rFonts w:ascii="Times New Roman" w:hAnsi="Times New Roman" w:cs="Times New Roman"/>
            <w:sz w:val="24"/>
            <w:szCs w:val="24"/>
          </w:rPr>
          <w:t>http://zakupki.rosatom.ru/</w:t>
        </w:r>
      </w:hyperlink>
      <w:r w:rsidRPr="00BD27CF">
        <w:rPr>
          <w:rFonts w:ascii="Times New Roman" w:hAnsi="Times New Roman" w:cs="Times New Roman"/>
          <w:sz w:val="24"/>
          <w:szCs w:val="24"/>
        </w:rPr>
        <w:t>, закупка №150420/0506/257,</w:t>
      </w:r>
      <w:r w:rsidRPr="00BD27C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D27CF">
        <w:rPr>
          <w:rFonts w:ascii="Times New Roman" w:hAnsi="Times New Roman" w:cs="Times New Roman"/>
          <w:sz w:val="24"/>
          <w:szCs w:val="24"/>
        </w:rPr>
        <w:t>на ЭТП АКД, закупка №R026841, SAP ERP (901-sh-19672).</w:t>
      </w:r>
    </w:p>
    <w:p w:rsidR="00C45F64" w:rsidRPr="00A7205E" w:rsidRDefault="00C45F64" w:rsidP="00A7205E">
      <w:pPr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A7205E">
        <w:rPr>
          <w:rFonts w:ascii="Times New Roman" w:eastAsia="BatangChe" w:hAnsi="Times New Roman" w:cs="Times New Roman"/>
          <w:sz w:val="24"/>
          <w:szCs w:val="24"/>
        </w:rPr>
        <w:t xml:space="preserve">По результатам рассмотрения заявок на участие в запросе предложений на отборочной стадии, в соответствии с решением </w:t>
      </w:r>
      <w:r w:rsidRPr="00A7205E">
        <w:rPr>
          <w:rFonts w:ascii="Times New Roman" w:eastAsia="BatangChe" w:hAnsi="Times New Roman" w:cs="Times New Roman"/>
          <w:color w:val="000000"/>
          <w:sz w:val="24"/>
          <w:szCs w:val="24"/>
        </w:rPr>
        <w:t xml:space="preserve">единой </w:t>
      </w:r>
      <w:r w:rsidRPr="00A7205E">
        <w:rPr>
          <w:rFonts w:ascii="Times New Roman" w:eastAsia="BatangChe" w:hAnsi="Times New Roman" w:cs="Times New Roman"/>
          <w:sz w:val="24"/>
          <w:szCs w:val="24"/>
        </w:rPr>
        <w:t>закупочной комиссии АО «СХК» (далее - ЕЗК), оформленным протоколом</w:t>
      </w:r>
      <w:r>
        <w:rPr>
          <w:rFonts w:ascii="Times New Roman" w:eastAsia="BatangChe" w:hAnsi="Times New Roman" w:cs="Times New Roman"/>
          <w:sz w:val="24"/>
          <w:szCs w:val="24"/>
        </w:rPr>
        <w:t xml:space="preserve"> от «15» мая 2015 № 708-SH-2015/648</w:t>
      </w:r>
      <w:r w:rsidRPr="00A7205E">
        <w:rPr>
          <w:rFonts w:ascii="Times New Roman" w:eastAsia="BatangChe" w:hAnsi="Times New Roman" w:cs="Times New Roman"/>
          <w:sz w:val="24"/>
          <w:szCs w:val="24"/>
        </w:rPr>
        <w:t>, были направлены приглашения на участие в процедуре переторжки в заочной форме всем допущенным участникам запроса предложений, а именно:</w:t>
      </w:r>
    </w:p>
    <w:tbl>
      <w:tblPr>
        <w:tblW w:w="5118" w:type="pct"/>
        <w:jc w:val="center"/>
        <w:tblCellMar>
          <w:left w:w="0" w:type="dxa"/>
          <w:right w:w="0" w:type="dxa"/>
        </w:tblCellMar>
        <w:tblLook w:val="0000"/>
      </w:tblPr>
      <w:tblGrid>
        <w:gridCol w:w="2261"/>
        <w:gridCol w:w="4671"/>
        <w:gridCol w:w="3356"/>
      </w:tblGrid>
      <w:tr w:rsidR="00C45F64" w:rsidRPr="00BD27CF" w:rsidTr="004769B4">
        <w:trPr>
          <w:trHeight w:val="902"/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F64" w:rsidRPr="00BD27CF" w:rsidRDefault="00C45F64" w:rsidP="00BD27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D27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Рег. № заявки на ЭТП АКД</w:t>
            </w:r>
          </w:p>
        </w:tc>
        <w:tc>
          <w:tcPr>
            <w:tcW w:w="2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F64" w:rsidRPr="00BD27CF" w:rsidRDefault="00C45F64" w:rsidP="00BD27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D27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F64" w:rsidRPr="00BD27CF" w:rsidRDefault="00C45F64" w:rsidP="00BD27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D27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45F64" w:rsidRPr="004769B4" w:rsidTr="004769B4">
        <w:trPr>
          <w:trHeight w:val="1015"/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F64" w:rsidRPr="004769B4" w:rsidRDefault="00C45F64" w:rsidP="00BD2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69B4">
              <w:rPr>
                <w:rFonts w:ascii="Times New Roman" w:hAnsi="Times New Roman" w:cs="Times New Roman"/>
                <w:sz w:val="24"/>
                <w:szCs w:val="24"/>
              </w:rPr>
              <w:t>9763_R026841</w:t>
            </w:r>
          </w:p>
        </w:tc>
        <w:tc>
          <w:tcPr>
            <w:tcW w:w="2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5F64" w:rsidRPr="004769B4" w:rsidRDefault="00C45F64" w:rsidP="00BD27C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769B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ОБЩЕСТВО С ОГРАНИЧЕННОЙ ОТВЕТСТВЕННОСТЬЮ «УПРАВЛЯЮЩАЯ КОМПАНИЯ «ТЕХСЕРВИС» 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5F64" w:rsidRPr="004769B4" w:rsidRDefault="00C45F64" w:rsidP="00BD2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5F64" w:rsidRPr="004769B4" w:rsidRDefault="00C45F64" w:rsidP="00BD27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69B4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C45F64" w:rsidRPr="004769B4" w:rsidRDefault="00C45F64" w:rsidP="00BD27C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69B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496.895,86 рублей  с НДС</w:t>
            </w:r>
          </w:p>
        </w:tc>
      </w:tr>
      <w:tr w:rsidR="00C45F64" w:rsidRPr="004769B4" w:rsidTr="004769B4">
        <w:trPr>
          <w:trHeight w:val="616"/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F64" w:rsidRPr="004769B4" w:rsidRDefault="00C45F64" w:rsidP="00BD2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69B4">
              <w:rPr>
                <w:rFonts w:ascii="Times New Roman" w:hAnsi="Times New Roman" w:cs="Times New Roman"/>
                <w:sz w:val="24"/>
                <w:szCs w:val="24"/>
              </w:rPr>
              <w:t>5165_R026841</w:t>
            </w:r>
          </w:p>
        </w:tc>
        <w:tc>
          <w:tcPr>
            <w:tcW w:w="2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5F64" w:rsidRPr="004769B4" w:rsidRDefault="00C45F64" w:rsidP="00BD27C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769B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ОБЩЕСТВО С ОГРАНИЧЕННОЙ ОТВЕТСТВЕННОСТЬЮ «СТРОЙТЕХ» 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5F64" w:rsidRPr="004769B4" w:rsidRDefault="00C45F64" w:rsidP="00BD2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69B4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C45F64" w:rsidRPr="004769B4" w:rsidRDefault="00C45F64" w:rsidP="00BD27C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69B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487.046,14 рублей  с НДС</w:t>
            </w:r>
          </w:p>
        </w:tc>
      </w:tr>
      <w:tr w:rsidR="00C45F64" w:rsidRPr="004769B4" w:rsidTr="004769B4">
        <w:trPr>
          <w:trHeight w:val="552"/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F64" w:rsidRPr="004769B4" w:rsidRDefault="00C45F64" w:rsidP="004C28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9B4">
              <w:rPr>
                <w:rFonts w:ascii="Times New Roman" w:hAnsi="Times New Roman" w:cs="Times New Roman"/>
                <w:sz w:val="24"/>
                <w:szCs w:val="24"/>
              </w:rPr>
              <w:t>2926_R026841</w:t>
            </w:r>
          </w:p>
        </w:tc>
        <w:tc>
          <w:tcPr>
            <w:tcW w:w="2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5F64" w:rsidRPr="004769B4" w:rsidRDefault="00C45F64" w:rsidP="004769B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769B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АКЦИОНЕРНОЕ ОБЩЕСТВО </w:t>
            </w:r>
          </w:p>
          <w:p w:rsidR="00C45F64" w:rsidRPr="004769B4" w:rsidRDefault="00C45F64" w:rsidP="004769B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769B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«ТВЭЛ-СТРОЙ»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5F64" w:rsidRPr="004769B4" w:rsidRDefault="00C45F64" w:rsidP="004769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69B4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C45F64" w:rsidRPr="004769B4" w:rsidRDefault="00C45F64" w:rsidP="004769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69B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496.890,00 рублей  с НДС</w:t>
            </w:r>
          </w:p>
        </w:tc>
      </w:tr>
    </w:tbl>
    <w:p w:rsidR="00C45F64" w:rsidRPr="00A7205E" w:rsidRDefault="00C45F64" w:rsidP="00A720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5F64" w:rsidRPr="00A7205E" w:rsidRDefault="00C45F64" w:rsidP="00A720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sz w:val="24"/>
          <w:szCs w:val="24"/>
        </w:rPr>
        <w:t xml:space="preserve">Процедура переторжки в отношении цены договора проведена в заочной форме на ЭТП  АКД  в сети «Интернет» по адресу  </w:t>
      </w:r>
      <w:hyperlink r:id="rId8" w:history="1">
        <w:r w:rsidRPr="00BD27CF">
          <w:rPr>
            <w:rStyle w:val="Hyperlink"/>
            <w:rFonts w:ascii="Times New Roman" w:hAnsi="Times New Roman" w:cs="Times New Roman"/>
            <w:color w:val="4347E5"/>
            <w:sz w:val="24"/>
            <w:szCs w:val="24"/>
            <w:lang w:val="en-US"/>
          </w:rPr>
          <w:t>www</w:t>
        </w:r>
        <w:r w:rsidRPr="00BD27CF">
          <w:rPr>
            <w:rStyle w:val="Hyperlink"/>
            <w:rFonts w:ascii="Times New Roman" w:hAnsi="Times New Roman" w:cs="Times New Roman"/>
            <w:color w:val="4347E5"/>
            <w:sz w:val="24"/>
            <w:szCs w:val="24"/>
          </w:rPr>
          <w:t>.</w:t>
        </w:r>
        <w:r w:rsidRPr="00BD27CF">
          <w:rPr>
            <w:rStyle w:val="Hyperlink"/>
            <w:rFonts w:ascii="Times New Roman" w:hAnsi="Times New Roman" w:cs="Times New Roman"/>
            <w:color w:val="4347E5"/>
            <w:sz w:val="24"/>
            <w:szCs w:val="24"/>
            <w:lang w:val="en-US"/>
          </w:rPr>
          <w:t>a</w:t>
        </w:r>
        <w:r w:rsidRPr="00BD27CF">
          <w:rPr>
            <w:rStyle w:val="Hyperlink"/>
            <w:rFonts w:ascii="Times New Roman" w:hAnsi="Times New Roman" w:cs="Times New Roman"/>
            <w:color w:val="4347E5"/>
            <w:sz w:val="24"/>
            <w:szCs w:val="24"/>
          </w:rPr>
          <w:t>-</w:t>
        </w:r>
        <w:r w:rsidRPr="00BD27CF">
          <w:rPr>
            <w:rStyle w:val="Hyperlink"/>
            <w:rFonts w:ascii="Times New Roman" w:hAnsi="Times New Roman" w:cs="Times New Roman"/>
            <w:color w:val="4347E5"/>
            <w:sz w:val="24"/>
            <w:szCs w:val="24"/>
            <w:lang w:val="en-US"/>
          </w:rPr>
          <w:t>k</w:t>
        </w:r>
        <w:r w:rsidRPr="00BD27CF">
          <w:rPr>
            <w:rStyle w:val="Hyperlink"/>
            <w:rFonts w:ascii="Times New Roman" w:hAnsi="Times New Roman" w:cs="Times New Roman"/>
            <w:color w:val="4347E5"/>
            <w:sz w:val="24"/>
            <w:szCs w:val="24"/>
          </w:rPr>
          <w:t>-</w:t>
        </w:r>
        <w:r w:rsidRPr="00BD27CF">
          <w:rPr>
            <w:rStyle w:val="Hyperlink"/>
            <w:rFonts w:ascii="Times New Roman" w:hAnsi="Times New Roman" w:cs="Times New Roman"/>
            <w:color w:val="4347E5"/>
            <w:sz w:val="24"/>
            <w:szCs w:val="24"/>
            <w:lang w:val="en-US"/>
          </w:rPr>
          <w:t>d</w:t>
        </w:r>
        <w:r w:rsidRPr="00BD27CF">
          <w:rPr>
            <w:rStyle w:val="Hyperlink"/>
            <w:rFonts w:ascii="Times New Roman" w:hAnsi="Times New Roman" w:cs="Times New Roman"/>
            <w:color w:val="4347E5"/>
            <w:sz w:val="24"/>
            <w:szCs w:val="24"/>
          </w:rPr>
          <w:t>.</w:t>
        </w:r>
        <w:r w:rsidRPr="00BD27CF">
          <w:rPr>
            <w:rStyle w:val="Hyperlink"/>
            <w:rFonts w:ascii="Times New Roman" w:hAnsi="Times New Roman" w:cs="Times New Roman"/>
            <w:color w:val="4347E5"/>
            <w:sz w:val="24"/>
            <w:szCs w:val="24"/>
            <w:lang w:val="en-US"/>
          </w:rPr>
          <w:t>ru</w:t>
        </w:r>
        <w:r w:rsidRPr="00BD27CF">
          <w:rPr>
            <w:rStyle w:val="Hyperlink"/>
            <w:rFonts w:ascii="Times New Roman" w:hAnsi="Times New Roman" w:cs="Times New Roman"/>
            <w:b/>
            <w:bCs/>
            <w:color w:val="4347E5"/>
            <w:sz w:val="24"/>
            <w:szCs w:val="24"/>
          </w:rPr>
          <w:t>»</w:t>
        </w:r>
      </w:hyperlink>
      <w:r w:rsidRPr="00BD27CF">
        <w:rPr>
          <w:rFonts w:ascii="Times New Roman" w:hAnsi="Times New Roman" w:cs="Times New Roman"/>
          <w:sz w:val="24"/>
          <w:szCs w:val="24"/>
        </w:rPr>
        <w:t xml:space="preserve">  в течении 2-х рабочих дней с момента публикации протокола №708-SH-2015/648 и до «22» мая 2015г 05:00 (мск).</w:t>
      </w:r>
    </w:p>
    <w:p w:rsidR="00C45F64" w:rsidRPr="00A7205E" w:rsidRDefault="00C45F64" w:rsidP="00A720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5F64" w:rsidRPr="00A7205E" w:rsidRDefault="00C45F64" w:rsidP="00A720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05E">
        <w:rPr>
          <w:rFonts w:ascii="Times New Roman" w:hAnsi="Times New Roman" w:cs="Times New Roman"/>
          <w:sz w:val="24"/>
          <w:szCs w:val="24"/>
        </w:rPr>
        <w:t xml:space="preserve">Окончательные предложения о цене договора согласно итогам проведения процедуры переторжки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2141"/>
        <w:gridCol w:w="4816"/>
        <w:gridCol w:w="3094"/>
      </w:tblGrid>
      <w:tr w:rsidR="00C45F64" w:rsidRPr="00DD74CE" w:rsidTr="00D43F4F">
        <w:trPr>
          <w:trHeight w:val="1174"/>
          <w:jc w:val="center"/>
        </w:trPr>
        <w:tc>
          <w:tcPr>
            <w:tcW w:w="10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F64" w:rsidRPr="00DD74CE" w:rsidRDefault="00C45F64" w:rsidP="00FD2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Рег. 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 на ЭТП АКД</w:t>
            </w:r>
          </w:p>
        </w:tc>
        <w:tc>
          <w:tcPr>
            <w:tcW w:w="2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F64" w:rsidRPr="00DD74CE" w:rsidRDefault="00C45F64" w:rsidP="00FD2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F64" w:rsidRDefault="00C45F64" w:rsidP="00FD2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заявки, предложенная участником на переторжку</w:t>
            </w:r>
          </w:p>
          <w:p w:rsidR="00C45F64" w:rsidRPr="00DD74CE" w:rsidRDefault="00C45F64" w:rsidP="00FD2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45F64" w:rsidRPr="00DD74CE" w:rsidTr="00D43F4F">
        <w:trPr>
          <w:trHeight w:val="1043"/>
          <w:jc w:val="center"/>
        </w:trPr>
        <w:tc>
          <w:tcPr>
            <w:tcW w:w="10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F64" w:rsidRPr="00BD27CF" w:rsidRDefault="00C45F64" w:rsidP="0033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7549</w:t>
            </w:r>
            <w:r w:rsidRPr="00BD27CF">
              <w:rPr>
                <w:rFonts w:ascii="Times New Roman" w:hAnsi="Times New Roman" w:cs="Times New Roman"/>
                <w:sz w:val="24"/>
                <w:szCs w:val="24"/>
              </w:rPr>
              <w:t>_R026841</w:t>
            </w:r>
          </w:p>
        </w:tc>
        <w:tc>
          <w:tcPr>
            <w:tcW w:w="2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5F64" w:rsidRPr="00806E66" w:rsidRDefault="00C45F64" w:rsidP="003359B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D27C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ОБЩЕСТВО С ОГРАНИЧЕННОЙ ОТВЕТСТВЕННОСТЬЮ «УПРАВЛЯЮЩАЯ КОМПАНИЯ «ТЕХСЕРВИС» 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F64" w:rsidRPr="008C15A8" w:rsidRDefault="00C45F64" w:rsidP="00FD2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451 710,45 </w:t>
            </w:r>
            <w:r w:rsidRPr="00BD27C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рублей  с НДС</w:t>
            </w:r>
          </w:p>
        </w:tc>
      </w:tr>
      <w:tr w:rsidR="00C45F64" w:rsidRPr="001C03C4" w:rsidTr="00D43F4F">
        <w:trPr>
          <w:trHeight w:val="801"/>
          <w:jc w:val="center"/>
        </w:trPr>
        <w:tc>
          <w:tcPr>
            <w:tcW w:w="10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F64" w:rsidRPr="00BD27CF" w:rsidRDefault="00C45F64" w:rsidP="0033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3259</w:t>
            </w:r>
            <w:r w:rsidRPr="00BD27CF">
              <w:rPr>
                <w:rFonts w:ascii="Times New Roman" w:hAnsi="Times New Roman" w:cs="Times New Roman"/>
                <w:sz w:val="24"/>
                <w:szCs w:val="24"/>
              </w:rPr>
              <w:t>_R026841</w:t>
            </w:r>
          </w:p>
        </w:tc>
        <w:tc>
          <w:tcPr>
            <w:tcW w:w="2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5F64" w:rsidRPr="00806E66" w:rsidRDefault="00C45F64" w:rsidP="003359B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D27C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ОБЩЕСТВО С ОГРАНИЧЕННОЙ ОТВЕТСТВЕННОСТЬЮ «СТРОЙТЕХ» 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F64" w:rsidRPr="001C03C4" w:rsidRDefault="00C45F64" w:rsidP="00FD2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460 000,00 </w:t>
            </w:r>
            <w:r w:rsidRPr="00BD27C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рублей  с НДС</w:t>
            </w:r>
          </w:p>
        </w:tc>
      </w:tr>
      <w:tr w:rsidR="00C45F64" w:rsidRPr="001C03C4" w:rsidTr="00D43F4F">
        <w:trPr>
          <w:trHeight w:val="637"/>
          <w:jc w:val="center"/>
        </w:trPr>
        <w:tc>
          <w:tcPr>
            <w:tcW w:w="10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F64" w:rsidRDefault="00C45F64" w:rsidP="0033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69B4">
              <w:rPr>
                <w:rFonts w:ascii="Times New Roman" w:hAnsi="Times New Roman" w:cs="Times New Roman"/>
                <w:sz w:val="24"/>
                <w:szCs w:val="24"/>
              </w:rPr>
              <w:t>2926_R026841</w:t>
            </w:r>
          </w:p>
        </w:tc>
        <w:tc>
          <w:tcPr>
            <w:tcW w:w="2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5F64" w:rsidRPr="004769B4" w:rsidRDefault="00C45F64" w:rsidP="004769B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769B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АКЦИОНЕРНОЕ ОБЩЕСТВО </w:t>
            </w:r>
          </w:p>
          <w:p w:rsidR="00C45F64" w:rsidRPr="00BD27CF" w:rsidRDefault="00C45F64" w:rsidP="004769B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769B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«ТВЭЛ-СТРОЙ»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5F64" w:rsidRPr="004769B4" w:rsidRDefault="00C45F64" w:rsidP="00FD21DE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769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принял участие</w:t>
            </w:r>
          </w:p>
        </w:tc>
      </w:tr>
    </w:tbl>
    <w:p w:rsidR="00C45F64" w:rsidRDefault="00C45F64" w:rsidP="0030597C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C45F64" w:rsidRPr="004769B4" w:rsidRDefault="00C45F64" w:rsidP="009251EA">
      <w:pPr>
        <w:pStyle w:val="NormalWeb"/>
        <w:spacing w:before="0" w:beforeAutospacing="0" w:after="0" w:afterAutospacing="0"/>
        <w:jc w:val="both"/>
        <w:rPr>
          <w:rStyle w:val="Hyperlink"/>
          <w:rFonts w:ascii="Times New Roman" w:hAnsi="Times New Roman" w:cs="Times New Roman"/>
          <w:color w:val="000000"/>
          <w:u w:val="none"/>
        </w:rPr>
      </w:pPr>
      <w:r w:rsidRPr="00044EB8">
        <w:rPr>
          <w:rFonts w:ascii="Times New Roman" w:hAnsi="Times New Roman" w:cs="Times New Roman"/>
        </w:rPr>
        <w:t xml:space="preserve">Секретарь </w:t>
      </w:r>
      <w:r w:rsidRPr="00044EB8">
        <w:rPr>
          <w:rFonts w:ascii="Times New Roman" w:hAnsi="Times New Roman" w:cs="Times New Roman"/>
          <w:color w:val="000000"/>
        </w:rPr>
        <w:t>ЕЗК АО «СХК» (без права голоса)</w:t>
      </w:r>
      <w:r>
        <w:rPr>
          <w:rFonts w:ascii="Times New Roman" w:hAnsi="Times New Roman" w:cs="Times New Roman"/>
          <w:color w:val="000000"/>
        </w:rPr>
        <w:t>:</w:t>
      </w:r>
    </w:p>
    <w:p w:rsidR="00C45F64" w:rsidRPr="004769B4" w:rsidRDefault="00C45F64" w:rsidP="009251EA">
      <w:pPr>
        <w:pStyle w:val="NormalWeb"/>
        <w:spacing w:before="0" w:beforeAutospacing="0" w:after="0" w:afterAutospacing="0"/>
        <w:jc w:val="both"/>
        <w:rPr>
          <w:rStyle w:val="Hyperlink"/>
          <w:rFonts w:ascii="Times New Roman" w:hAnsi="Times New Roman" w:cs="Times New Roman"/>
          <w:color w:val="000000"/>
          <w:spacing w:val="-1"/>
          <w:sz w:val="22"/>
          <w:szCs w:val="22"/>
          <w:u w:val="none"/>
        </w:rPr>
      </w:pPr>
      <w:r w:rsidRPr="004769B4">
        <w:rPr>
          <w:rStyle w:val="Hyperlink"/>
          <w:rFonts w:ascii="Times New Roman" w:hAnsi="Times New Roman" w:cs="Times New Roman"/>
          <w:color w:val="000000"/>
          <w:spacing w:val="-1"/>
          <w:sz w:val="22"/>
          <w:szCs w:val="22"/>
          <w:u w:val="none"/>
        </w:rPr>
        <w:tab/>
        <w:t>Данные ЭП: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C45F64">
        <w:tc>
          <w:tcPr>
            <w:tcW w:w="2562" w:type="dxa"/>
          </w:tcPr>
          <w:p w:rsidR="00C45F64" w:rsidRDefault="00C45F64" w:rsidP="009251EA">
            <w:pPr>
              <w:pStyle w:val="NormalWeb"/>
              <w:spacing w:before="0" w:beforeAutospacing="0" w:after="0" w:afterAutospacing="0"/>
              <w:jc w:val="both"/>
              <w:rPr>
                <w:rStyle w:val="Hyperlink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color w:val="000000"/>
                <w:spacing w:val="-1"/>
                <w:u w:val="none"/>
              </w:rPr>
              <w:t>Подписант</w:t>
            </w:r>
          </w:p>
        </w:tc>
        <w:tc>
          <w:tcPr>
            <w:tcW w:w="2563" w:type="dxa"/>
          </w:tcPr>
          <w:p w:rsidR="00C45F64" w:rsidRDefault="00C45F64" w:rsidP="009251EA">
            <w:pPr>
              <w:pStyle w:val="NormalWeb"/>
              <w:spacing w:before="0" w:beforeAutospacing="0" w:after="0" w:afterAutospacing="0"/>
              <w:jc w:val="both"/>
              <w:rPr>
                <w:rStyle w:val="Hyperlink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color w:val="000000"/>
                <w:spacing w:val="-1"/>
                <w:u w:val="none"/>
              </w:rPr>
              <w:t>Дата подписания</w:t>
            </w:r>
          </w:p>
        </w:tc>
        <w:tc>
          <w:tcPr>
            <w:tcW w:w="2563" w:type="dxa"/>
          </w:tcPr>
          <w:p w:rsidR="00C45F64" w:rsidRDefault="00C45F64" w:rsidP="009251EA">
            <w:pPr>
              <w:pStyle w:val="NormalWeb"/>
              <w:spacing w:before="0" w:beforeAutospacing="0" w:after="0" w:afterAutospacing="0"/>
              <w:jc w:val="both"/>
              <w:rPr>
                <w:rStyle w:val="Hyperlink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color w:val="000000"/>
                <w:spacing w:val="-1"/>
                <w:u w:val="none"/>
              </w:rPr>
              <w:t>Документ</w:t>
            </w:r>
          </w:p>
        </w:tc>
        <w:tc>
          <w:tcPr>
            <w:tcW w:w="2563" w:type="dxa"/>
          </w:tcPr>
          <w:p w:rsidR="00C45F64" w:rsidRDefault="00C45F64" w:rsidP="009251EA">
            <w:pPr>
              <w:pStyle w:val="NormalWeb"/>
              <w:spacing w:before="0" w:beforeAutospacing="0" w:after="0" w:afterAutospacing="0"/>
              <w:jc w:val="both"/>
              <w:rPr>
                <w:rStyle w:val="Hyperlink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color w:val="000000"/>
                <w:spacing w:val="-1"/>
                <w:u w:val="none"/>
              </w:rPr>
              <w:t>ЭП</w:t>
            </w:r>
          </w:p>
        </w:tc>
      </w:tr>
      <w:tr w:rsidR="00C45F64">
        <w:tc>
          <w:tcPr>
            <w:tcW w:w="2562" w:type="dxa"/>
          </w:tcPr>
          <w:p w:rsidR="00C45F64" w:rsidRDefault="00C45F64" w:rsidP="009251EA">
            <w:pPr>
              <w:pStyle w:val="NormalWeb"/>
              <w:spacing w:before="0" w:beforeAutospacing="0" w:after="0" w:afterAutospacing="0"/>
              <w:jc w:val="both"/>
              <w:rPr>
                <w:rStyle w:val="Hyperlink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color w:val="000000"/>
                <w:spacing w:val="-1"/>
                <w:u w:val="none"/>
              </w:rPr>
              <w:t>Митюкевич Яна Александровна</w:t>
            </w:r>
          </w:p>
        </w:tc>
        <w:tc>
          <w:tcPr>
            <w:tcW w:w="2563" w:type="dxa"/>
          </w:tcPr>
          <w:p w:rsidR="00C45F64" w:rsidRDefault="00C45F64" w:rsidP="009251EA">
            <w:pPr>
              <w:pStyle w:val="NormalWeb"/>
              <w:spacing w:before="0" w:beforeAutospacing="0" w:after="0" w:afterAutospacing="0"/>
              <w:jc w:val="both"/>
              <w:rPr>
                <w:rStyle w:val="Hyperlink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color w:val="000000"/>
                <w:spacing w:val="-1"/>
                <w:u w:val="none"/>
              </w:rPr>
              <w:t>22.05.2015</w:t>
            </w:r>
          </w:p>
        </w:tc>
        <w:tc>
          <w:tcPr>
            <w:tcW w:w="2563" w:type="dxa"/>
          </w:tcPr>
          <w:p w:rsidR="00C45F64" w:rsidRDefault="00C45F64" w:rsidP="009251EA">
            <w:pPr>
              <w:pStyle w:val="NormalWeb"/>
              <w:spacing w:before="0" w:beforeAutospacing="0" w:after="0" w:afterAutospacing="0"/>
              <w:jc w:val="both"/>
              <w:rPr>
                <w:rStyle w:val="Hyperlink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color w:val="000000"/>
                <w:spacing w:val="-1"/>
                <w:u w:val="none"/>
              </w:rPr>
              <w:t>Доверенность № 19/237Д от 25.11.2014</w:t>
            </w:r>
          </w:p>
        </w:tc>
        <w:tc>
          <w:tcPr>
            <w:tcW w:w="2563" w:type="dxa"/>
          </w:tcPr>
          <w:p w:rsidR="00C45F64" w:rsidRDefault="00C45F64" w:rsidP="009251EA">
            <w:pPr>
              <w:pStyle w:val="NormalWeb"/>
              <w:spacing w:before="0" w:beforeAutospacing="0" w:after="0" w:afterAutospacing="0"/>
              <w:jc w:val="both"/>
              <w:rPr>
                <w:rStyle w:val="Hyperlink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color w:val="000000"/>
                <w:spacing w:val="-1"/>
                <w:u w:val="none"/>
              </w:rPr>
              <w:t>№ 5b 2e 5b 77 00 01 00 00 02 f4</w:t>
            </w:r>
          </w:p>
        </w:tc>
      </w:tr>
    </w:tbl>
    <w:p w:rsidR="00C45F64" w:rsidRPr="00631A85" w:rsidRDefault="00C45F64" w:rsidP="009251EA">
      <w:pPr>
        <w:pStyle w:val="NormalWeb"/>
        <w:spacing w:before="0" w:beforeAutospacing="0" w:after="0" w:afterAutospacing="0"/>
        <w:jc w:val="both"/>
        <w:rPr>
          <w:rStyle w:val="Hyperlink"/>
          <w:rFonts w:ascii="Times New Roman" w:hAnsi="Times New Roman" w:cs="Times New Roman"/>
          <w:color w:val="000000"/>
          <w:spacing w:val="-1"/>
          <w:u w:val="none"/>
        </w:rPr>
      </w:pPr>
    </w:p>
    <w:sectPr w:rsidR="00C45F64" w:rsidRPr="00631A85" w:rsidSect="00554FD1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5F64" w:rsidRDefault="00C45F64">
      <w:pPr>
        <w:spacing w:after="0" w:line="240" w:lineRule="auto"/>
      </w:pPr>
      <w:r>
        <w:separator/>
      </w:r>
    </w:p>
  </w:endnote>
  <w:endnote w:type="continuationSeparator" w:id="1">
    <w:p w:rsidR="00C45F64" w:rsidRDefault="00C45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BatangChe">
    <w:panose1 w:val="00000000000000000000"/>
    <w:charset w:val="81"/>
    <w:family w:val="moder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F64" w:rsidRPr="00246A16" w:rsidRDefault="00C45F64">
    <w:pPr>
      <w:pStyle w:val="BodyText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 № 708-SH-</w:t>
    </w:r>
    <w:r w:rsidRPr="005023E7">
      <w:rPr>
        <w:rFonts w:ascii="Times New Roman" w:hAnsi="Times New Roman" w:cs="Times New Roman"/>
        <w:sz w:val="16"/>
        <w:szCs w:val="16"/>
      </w:rPr>
      <w:t>2015/</w:t>
    </w:r>
    <w:r>
      <w:rPr>
        <w:rFonts w:ascii="Times New Roman" w:hAnsi="Times New Roman" w:cs="Times New Roman"/>
        <w:sz w:val="16"/>
        <w:szCs w:val="16"/>
      </w:rPr>
      <w:t>686</w:t>
    </w:r>
  </w:p>
  <w:p w:rsidR="00C45F64" w:rsidRPr="00BD27CF" w:rsidRDefault="00C45F64">
    <w:pPr>
      <w:pStyle w:val="Footer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переторжки </w:t>
    </w:r>
    <w:r w:rsidRPr="00246A16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 xml:space="preserve">по запросу предложений </w:t>
    </w:r>
    <w:r w:rsidRPr="00246A16">
      <w:rPr>
        <w:rFonts w:ascii="Times New Roman" w:hAnsi="Times New Roman" w:cs="Times New Roman"/>
        <w:sz w:val="16"/>
        <w:szCs w:val="16"/>
      </w:rPr>
      <w:t xml:space="preserve">на право заключения договора </w:t>
    </w:r>
    <w:r>
      <w:rPr>
        <w:rFonts w:ascii="Times New Roman" w:hAnsi="Times New Roman" w:cs="Times New Roman"/>
        <w:sz w:val="16"/>
        <w:szCs w:val="16"/>
      </w:rPr>
      <w:t xml:space="preserve">на выполнение работ </w:t>
    </w:r>
    <w:r w:rsidRPr="00BD27CF">
      <w:rPr>
        <w:rFonts w:ascii="Times New Roman" w:hAnsi="Times New Roman" w:cs="Times New Roman"/>
        <w:sz w:val="16"/>
        <w:szCs w:val="16"/>
      </w:rPr>
      <w:t>по капитальному ремонту фасада здания подстанции № 9 ЗГЭС АО «СХК»</w:t>
    </w:r>
  </w:p>
  <w:p w:rsidR="00C45F64" w:rsidRDefault="00C45F64">
    <w:pPr>
      <w:pStyle w:val="Footer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5F64" w:rsidRDefault="00C45F64">
      <w:pPr>
        <w:spacing w:after="0" w:line="240" w:lineRule="auto"/>
      </w:pPr>
      <w:r>
        <w:separator/>
      </w:r>
    </w:p>
  </w:footnote>
  <w:footnote w:type="continuationSeparator" w:id="1">
    <w:p w:rsidR="00C45F64" w:rsidRDefault="00C45F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15A8"/>
    <w:rsid w:val="000345FB"/>
    <w:rsid w:val="00036CF6"/>
    <w:rsid w:val="00044EB8"/>
    <w:rsid w:val="00096169"/>
    <w:rsid w:val="000F5949"/>
    <w:rsid w:val="001462B4"/>
    <w:rsid w:val="001C03C4"/>
    <w:rsid w:val="001C0749"/>
    <w:rsid w:val="001E3E21"/>
    <w:rsid w:val="00213D34"/>
    <w:rsid w:val="00246A16"/>
    <w:rsid w:val="0026157E"/>
    <w:rsid w:val="00263077"/>
    <w:rsid w:val="0030597C"/>
    <w:rsid w:val="003359B1"/>
    <w:rsid w:val="00347DB0"/>
    <w:rsid w:val="003906F4"/>
    <w:rsid w:val="00391A7D"/>
    <w:rsid w:val="003D2199"/>
    <w:rsid w:val="004144EB"/>
    <w:rsid w:val="004505C1"/>
    <w:rsid w:val="004769B4"/>
    <w:rsid w:val="00487024"/>
    <w:rsid w:val="004C2845"/>
    <w:rsid w:val="004D05A6"/>
    <w:rsid w:val="005023E7"/>
    <w:rsid w:val="005212AF"/>
    <w:rsid w:val="00527F00"/>
    <w:rsid w:val="00541F6D"/>
    <w:rsid w:val="00554FD1"/>
    <w:rsid w:val="0056714D"/>
    <w:rsid w:val="005D0135"/>
    <w:rsid w:val="005E4F83"/>
    <w:rsid w:val="005E57EA"/>
    <w:rsid w:val="00631A85"/>
    <w:rsid w:val="006518EC"/>
    <w:rsid w:val="00692495"/>
    <w:rsid w:val="006B2073"/>
    <w:rsid w:val="006B44DA"/>
    <w:rsid w:val="006E24DE"/>
    <w:rsid w:val="00740568"/>
    <w:rsid w:val="00753147"/>
    <w:rsid w:val="007E1467"/>
    <w:rsid w:val="00806E66"/>
    <w:rsid w:val="008421A5"/>
    <w:rsid w:val="008474ED"/>
    <w:rsid w:val="008A5421"/>
    <w:rsid w:val="008A5833"/>
    <w:rsid w:val="008C15A8"/>
    <w:rsid w:val="009251EA"/>
    <w:rsid w:val="009379B1"/>
    <w:rsid w:val="009B6769"/>
    <w:rsid w:val="009C0A6C"/>
    <w:rsid w:val="00A22A2B"/>
    <w:rsid w:val="00A7205E"/>
    <w:rsid w:val="00AD0A8F"/>
    <w:rsid w:val="00B62157"/>
    <w:rsid w:val="00B766AE"/>
    <w:rsid w:val="00BD27CF"/>
    <w:rsid w:val="00BE443A"/>
    <w:rsid w:val="00C45F64"/>
    <w:rsid w:val="00C51C3C"/>
    <w:rsid w:val="00C84ECC"/>
    <w:rsid w:val="00CC1D5B"/>
    <w:rsid w:val="00D43F4F"/>
    <w:rsid w:val="00D66941"/>
    <w:rsid w:val="00D66E20"/>
    <w:rsid w:val="00D8483F"/>
    <w:rsid w:val="00DA6E85"/>
    <w:rsid w:val="00DD74CE"/>
    <w:rsid w:val="00E40424"/>
    <w:rsid w:val="00EB1CC8"/>
    <w:rsid w:val="00EB3674"/>
    <w:rsid w:val="00ED471B"/>
    <w:rsid w:val="00EE1A68"/>
    <w:rsid w:val="00EF022B"/>
    <w:rsid w:val="00F012DA"/>
    <w:rsid w:val="00FA0851"/>
    <w:rsid w:val="00FC14AC"/>
    <w:rsid w:val="00FD21DE"/>
    <w:rsid w:val="00FE3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FD1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554FD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554FD1"/>
    <w:rPr>
      <w:color w:val="800080"/>
      <w:u w:val="single"/>
    </w:rPr>
  </w:style>
  <w:style w:type="paragraph" w:styleId="NormalWeb">
    <w:name w:val="Normal (Web)"/>
    <w:basedOn w:val="Normal"/>
    <w:uiPriority w:val="99"/>
    <w:rsid w:val="00554FD1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54FD1"/>
    <w:rPr>
      <w:rFonts w:ascii="Times New Roman" w:hAnsi="Times New Roman" w:cs="Times New Roman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rsid w:val="00554FD1"/>
    <w:pPr>
      <w:spacing w:after="0" w:line="240" w:lineRule="auto"/>
    </w:pPr>
    <w:rPr>
      <w:sz w:val="20"/>
      <w:szCs w:val="20"/>
      <w:lang w:eastAsia="ru-RU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locked/>
    <w:rsid w:val="006518EC"/>
    <w:rPr>
      <w:rFonts w:ascii="Calibri" w:hAnsi="Calibri" w:cs="Calibri"/>
      <w:sz w:val="20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54FD1"/>
    <w:rPr>
      <w:sz w:val="22"/>
      <w:szCs w:val="22"/>
    </w:rPr>
  </w:style>
  <w:style w:type="paragraph" w:styleId="Header">
    <w:name w:val="header"/>
    <w:basedOn w:val="Normal"/>
    <w:link w:val="HeaderChar"/>
    <w:uiPriority w:val="99"/>
    <w:rsid w:val="00554F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6518EC"/>
    <w:rPr>
      <w:rFonts w:ascii="Calibri" w:hAnsi="Calibri" w:cs="Calibr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554FD1"/>
    <w:rPr>
      <w:sz w:val="22"/>
      <w:szCs w:val="22"/>
    </w:rPr>
  </w:style>
  <w:style w:type="paragraph" w:styleId="Footer">
    <w:name w:val="footer"/>
    <w:basedOn w:val="Normal"/>
    <w:link w:val="FooterChar"/>
    <w:uiPriority w:val="99"/>
    <w:rsid w:val="00554F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6518EC"/>
    <w:rPr>
      <w:rFonts w:ascii="Calibri" w:hAnsi="Calibri" w:cs="Calibri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54FD1"/>
    <w:rPr>
      <w:rFonts w:ascii="Times New Roman" w:hAnsi="Times New Roman" w:cs="Times New Roman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554FD1"/>
    <w:pPr>
      <w:spacing w:after="120" w:line="240" w:lineRule="auto"/>
    </w:pPr>
    <w:rPr>
      <w:sz w:val="20"/>
      <w:szCs w:val="20"/>
      <w:lang w:eastAsia="ru-RU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18EC"/>
    <w:rPr>
      <w:rFonts w:ascii="Calibri" w:hAnsi="Calibri" w:cs="Calibri"/>
      <w:lang w:eastAsia="en-US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554FD1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554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DefaultParagraphFont"/>
    <w:link w:val="DocumentMap"/>
    <w:uiPriority w:val="99"/>
    <w:semiHidden/>
    <w:locked/>
    <w:rsid w:val="006518EC"/>
    <w:rPr>
      <w:sz w:val="2"/>
      <w:szCs w:val="2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4FD1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554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6518EC"/>
    <w:rPr>
      <w:sz w:val="2"/>
      <w:szCs w:val="2"/>
      <w:lang w:eastAsia="en-US"/>
    </w:rPr>
  </w:style>
  <w:style w:type="paragraph" w:customStyle="1" w:styleId="msolistparagraph0">
    <w:name w:val="msolistparagraph"/>
    <w:basedOn w:val="Normal"/>
    <w:uiPriority w:val="99"/>
    <w:rsid w:val="00554FD1"/>
    <w:pPr>
      <w:ind w:left="720"/>
    </w:pPr>
  </w:style>
  <w:style w:type="paragraph" w:customStyle="1" w:styleId="a">
    <w:name w:val="* С выравниванием по левому краю"/>
    <w:uiPriority w:val="99"/>
    <w:rsid w:val="00554FD1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554FD1"/>
    <w:rPr>
      <w:sz w:val="16"/>
      <w:szCs w:val="16"/>
    </w:rPr>
  </w:style>
  <w:style w:type="paragraph" w:customStyle="1" w:styleId="1">
    <w:name w:val="Абзац списка1"/>
    <w:basedOn w:val="Normal"/>
    <w:link w:val="ListParagraphChar"/>
    <w:uiPriority w:val="99"/>
    <w:rsid w:val="008C15A8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8C15A8"/>
    <w:rPr>
      <w:rFonts w:ascii="Calibri" w:hAnsi="Calibri" w:cs="Calibri"/>
      <w:sz w:val="22"/>
      <w:szCs w:val="22"/>
      <w:lang w:val="ru-RU" w:eastAsia="en-US"/>
    </w:rPr>
  </w:style>
  <w:style w:type="paragraph" w:customStyle="1" w:styleId="3">
    <w:name w:val="Стиль3"/>
    <w:basedOn w:val="BodyTextIndent2"/>
    <w:uiPriority w:val="99"/>
    <w:rsid w:val="008C15A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8C15A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6518EC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754</Words>
  <Characters>4301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708-SH-2015/157</dc:title>
  <dc:subject/>
  <dc:creator>ss</dc:creator>
  <cp:keywords/>
  <dc:description/>
  <cp:lastModifiedBy>yaamitukevich</cp:lastModifiedBy>
  <cp:revision>3</cp:revision>
  <dcterms:created xsi:type="dcterms:W3CDTF">2015-05-25T08:09:00Z</dcterms:created>
  <dcterms:modified xsi:type="dcterms:W3CDTF">2015-05-25T08:14:00Z</dcterms:modified>
</cp:coreProperties>
</file>