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14C" w:rsidRPr="007C65D5" w:rsidRDefault="00FF614C">
      <w:pPr>
        <w:keepLines/>
        <w:spacing w:after="0" w:line="240" w:lineRule="auto"/>
        <w:jc w:val="center"/>
        <w:outlineLvl w:val="0"/>
        <w:rPr>
          <w:rFonts w:ascii="Times New Roman" w:hAnsi="Times New Roman" w:cs="Times New Roman"/>
          <w:b/>
          <w:bCs/>
          <w:sz w:val="24"/>
          <w:szCs w:val="24"/>
          <w:lang w:eastAsia="ru-RU"/>
        </w:rPr>
      </w:pPr>
      <w:r w:rsidRPr="007C65D5">
        <w:rPr>
          <w:rFonts w:ascii="Times New Roman" w:hAnsi="Times New Roman" w:cs="Times New Roman"/>
          <w:b/>
          <w:bCs/>
          <w:sz w:val="24"/>
          <w:szCs w:val="24"/>
          <w:lang w:eastAsia="ru-RU"/>
        </w:rPr>
        <w:t>ПРОТОКОЛ № 708-</w:t>
      </w:r>
      <w:r w:rsidRPr="007C65D5">
        <w:rPr>
          <w:rFonts w:ascii="Times New Roman" w:hAnsi="Times New Roman" w:cs="Times New Roman"/>
          <w:b/>
          <w:bCs/>
          <w:sz w:val="24"/>
          <w:szCs w:val="24"/>
          <w:lang w:val="en-US" w:eastAsia="ru-RU"/>
        </w:rPr>
        <w:t>SH</w:t>
      </w:r>
      <w:r>
        <w:rPr>
          <w:rFonts w:ascii="Times New Roman" w:hAnsi="Times New Roman" w:cs="Times New Roman"/>
          <w:b/>
          <w:bCs/>
          <w:sz w:val="24"/>
          <w:szCs w:val="24"/>
          <w:lang w:eastAsia="ru-RU"/>
        </w:rPr>
        <w:t>-2015/586</w:t>
      </w:r>
    </w:p>
    <w:p w:rsidR="00FF614C" w:rsidRPr="005314CD" w:rsidRDefault="00FF614C" w:rsidP="005314CD">
      <w:pPr>
        <w:spacing w:after="0" w:line="240" w:lineRule="auto"/>
        <w:jc w:val="center"/>
        <w:rPr>
          <w:rFonts w:ascii="Times New Roman" w:hAnsi="Times New Roman" w:cs="Times New Roman"/>
          <w:b/>
          <w:bCs/>
          <w:color w:val="000000"/>
          <w:sz w:val="24"/>
          <w:szCs w:val="24"/>
        </w:rPr>
      </w:pPr>
      <w:r w:rsidRPr="007C65D5">
        <w:rPr>
          <w:rFonts w:ascii="Times New Roman" w:hAnsi="Times New Roman" w:cs="Times New Roman"/>
          <w:b/>
          <w:bCs/>
          <w:sz w:val="24"/>
          <w:szCs w:val="24"/>
          <w:lang w:eastAsia="ru-RU"/>
        </w:rPr>
        <w:t xml:space="preserve">Открытия доступа к заявкам на участие в открытом запросе цен на право заключения договора на </w:t>
      </w:r>
      <w:r w:rsidRPr="00243467">
        <w:rPr>
          <w:rFonts w:ascii="Times New Roman" w:hAnsi="Times New Roman" w:cs="Times New Roman"/>
          <w:b/>
          <w:bCs/>
          <w:color w:val="000000"/>
          <w:sz w:val="24"/>
          <w:szCs w:val="24"/>
        </w:rPr>
        <w:t xml:space="preserve">поставку </w:t>
      </w:r>
      <w:r w:rsidRPr="005314CD">
        <w:rPr>
          <w:rFonts w:ascii="Times New Roman" w:hAnsi="Times New Roman" w:cs="Times New Roman"/>
          <w:b/>
          <w:bCs/>
          <w:color w:val="000000"/>
          <w:sz w:val="24"/>
          <w:szCs w:val="24"/>
        </w:rPr>
        <w:t>средств индивидуальной защиты</w:t>
      </w:r>
    </w:p>
    <w:p w:rsidR="00FF614C" w:rsidRPr="007C65D5" w:rsidRDefault="00FF614C">
      <w:pPr>
        <w:keepLines/>
        <w:spacing w:after="0" w:line="240" w:lineRule="auto"/>
        <w:ind w:left="5664"/>
        <w:jc w:val="both"/>
        <w:outlineLvl w:val="0"/>
        <w:rPr>
          <w:rFonts w:ascii="Times New Roman" w:hAnsi="Times New Roman" w:cs="Times New Roman"/>
          <w:b/>
          <w:bCs/>
          <w:sz w:val="24"/>
          <w:szCs w:val="24"/>
          <w:lang w:eastAsia="ru-RU"/>
        </w:rPr>
      </w:pPr>
    </w:p>
    <w:tbl>
      <w:tblPr>
        <w:tblW w:w="0" w:type="auto"/>
        <w:tblInd w:w="-106" w:type="dxa"/>
        <w:tblLook w:val="00A0"/>
      </w:tblPr>
      <w:tblGrid>
        <w:gridCol w:w="5149"/>
        <w:gridCol w:w="5102"/>
      </w:tblGrid>
      <w:tr w:rsidR="00FF614C" w:rsidRPr="007C65D5">
        <w:tc>
          <w:tcPr>
            <w:tcW w:w="5149" w:type="dxa"/>
          </w:tcPr>
          <w:p w:rsidR="00FF614C" w:rsidRPr="007C65D5" w:rsidRDefault="00FF614C">
            <w:pPr>
              <w:keepLines/>
              <w:spacing w:after="0" w:line="240" w:lineRule="auto"/>
              <w:jc w:val="both"/>
              <w:rPr>
                <w:rFonts w:ascii="Times New Roman" w:hAnsi="Times New Roman" w:cs="Times New Roman"/>
                <w:b/>
                <w:bCs/>
                <w:sz w:val="24"/>
                <w:szCs w:val="24"/>
                <w:lang w:val="en-US" w:eastAsia="ru-RU"/>
              </w:rPr>
            </w:pPr>
            <w:r w:rsidRPr="007C65D5">
              <w:rPr>
                <w:rFonts w:ascii="Times New Roman" w:hAnsi="Times New Roman" w:cs="Times New Roman"/>
                <w:b/>
                <w:bCs/>
                <w:sz w:val="24"/>
                <w:szCs w:val="24"/>
                <w:lang w:val="en-US" w:eastAsia="ru-RU"/>
              </w:rPr>
              <w:t>ЭТП АКД</w:t>
            </w:r>
          </w:p>
        </w:tc>
        <w:tc>
          <w:tcPr>
            <w:tcW w:w="5102" w:type="dxa"/>
          </w:tcPr>
          <w:p w:rsidR="00FF614C" w:rsidRPr="007C65D5" w:rsidRDefault="00FF614C">
            <w:pPr>
              <w:keepLines/>
              <w:spacing w:after="0" w:line="240" w:lineRule="auto"/>
              <w:jc w:val="right"/>
              <w:rPr>
                <w:rFonts w:ascii="Times New Roman" w:hAnsi="Times New Roman" w:cs="Times New Roman"/>
                <w:b/>
                <w:bCs/>
                <w:sz w:val="24"/>
                <w:szCs w:val="24"/>
                <w:lang w:eastAsia="ru-RU"/>
              </w:rPr>
            </w:pPr>
            <w:r w:rsidRPr="0038095A">
              <w:rPr>
                <w:rFonts w:ascii="Times New Roman" w:hAnsi="Times New Roman" w:cs="Times New Roman"/>
                <w:b/>
                <w:bCs/>
                <w:sz w:val="24"/>
                <w:szCs w:val="24"/>
              </w:rPr>
              <w:t xml:space="preserve">дата открытия доступа </w:t>
            </w:r>
            <w:r>
              <w:rPr>
                <w:rFonts w:ascii="Times New Roman" w:hAnsi="Times New Roman" w:cs="Times New Roman"/>
                <w:b/>
                <w:bCs/>
                <w:sz w:val="24"/>
                <w:szCs w:val="24"/>
              </w:rPr>
              <w:t xml:space="preserve"> </w:t>
            </w:r>
            <w:r>
              <w:rPr>
                <w:rFonts w:ascii="Times New Roman" w:hAnsi="Times New Roman" w:cs="Times New Roman"/>
                <w:b/>
                <w:bCs/>
                <w:sz w:val="24"/>
                <w:szCs w:val="24"/>
                <w:lang w:eastAsia="ru-RU"/>
              </w:rPr>
              <w:t>«06» мая</w:t>
            </w:r>
            <w:r w:rsidRPr="007C65D5">
              <w:rPr>
                <w:rFonts w:ascii="Times New Roman" w:hAnsi="Times New Roman" w:cs="Times New Roman"/>
                <w:b/>
                <w:bCs/>
                <w:sz w:val="24"/>
                <w:szCs w:val="24"/>
                <w:lang w:eastAsia="ru-RU"/>
              </w:rPr>
              <w:t xml:space="preserve"> 2015 г.</w:t>
            </w:r>
          </w:p>
        </w:tc>
      </w:tr>
    </w:tbl>
    <w:p w:rsidR="00FF614C" w:rsidRPr="007C65D5" w:rsidRDefault="00FF614C">
      <w:pPr>
        <w:keepLines/>
        <w:tabs>
          <w:tab w:val="left" w:pos="252"/>
        </w:tabs>
        <w:spacing w:after="0" w:line="240" w:lineRule="auto"/>
        <w:jc w:val="both"/>
        <w:rPr>
          <w:rFonts w:ascii="Times New Roman" w:hAnsi="Times New Roman" w:cs="Times New Roman"/>
          <w:sz w:val="24"/>
          <w:szCs w:val="24"/>
          <w:lang w:eastAsia="ru-RU"/>
        </w:rPr>
      </w:pPr>
    </w:p>
    <w:p w:rsidR="00FF614C" w:rsidRPr="007C65D5" w:rsidRDefault="00FF614C">
      <w:pPr>
        <w:keepLines/>
        <w:tabs>
          <w:tab w:val="left" w:pos="252"/>
        </w:tabs>
        <w:spacing w:after="0" w:line="240" w:lineRule="auto"/>
        <w:jc w:val="both"/>
        <w:rPr>
          <w:rFonts w:ascii="Times New Roman" w:hAnsi="Times New Roman" w:cs="Times New Roman"/>
          <w:sz w:val="24"/>
          <w:szCs w:val="24"/>
          <w:lang w:eastAsia="ru-RU"/>
        </w:rPr>
      </w:pPr>
      <w:r w:rsidRPr="007C65D5">
        <w:rPr>
          <w:rFonts w:ascii="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его действующей редакции,</w:t>
      </w:r>
      <w:r w:rsidRPr="007C65D5">
        <w:rPr>
          <w:rFonts w:ascii="Times New Roman" w:hAnsi="Times New Roman" w:cs="Times New Roman"/>
          <w:color w:val="FF0000"/>
          <w:sz w:val="24"/>
          <w:szCs w:val="24"/>
          <w:lang w:eastAsia="ru-RU"/>
        </w:rPr>
        <w:t xml:space="preserve"> </w:t>
      </w:r>
      <w:r w:rsidRPr="007C65D5">
        <w:rPr>
          <w:rFonts w:ascii="Times New Roman" w:hAnsi="Times New Roman" w:cs="Times New Roman"/>
          <w:sz w:val="24"/>
          <w:szCs w:val="24"/>
          <w:lang w:eastAsia="ru-RU"/>
        </w:rPr>
        <w:t xml:space="preserve">с использованием функционала </w:t>
      </w:r>
      <w:r w:rsidRPr="004C57B7">
        <w:rPr>
          <w:rFonts w:ascii="Times New Roman" w:hAnsi="Times New Roman" w:cs="Times New Roman"/>
          <w:sz w:val="24"/>
          <w:szCs w:val="24"/>
          <w:lang w:eastAsia="ru-RU"/>
        </w:rPr>
        <w:t xml:space="preserve">ЭТП </w:t>
      </w:r>
      <w:r>
        <w:rPr>
          <w:rFonts w:ascii="Times New Roman" w:hAnsi="Times New Roman" w:cs="Times New Roman"/>
          <w:sz w:val="24"/>
          <w:szCs w:val="24"/>
          <w:lang w:eastAsia="ru-RU"/>
        </w:rPr>
        <w:t>ООО «Аукционный конкурсный дом» (далее– ЭТП АКД)</w:t>
      </w:r>
      <w:r w:rsidRPr="004C57B7">
        <w:rPr>
          <w:rFonts w:ascii="Times New Roman" w:hAnsi="Times New Roman" w:cs="Times New Roman"/>
          <w:sz w:val="24"/>
          <w:szCs w:val="24"/>
          <w:lang w:eastAsia="ru-RU"/>
        </w:rPr>
        <w:t xml:space="preserve"> согласно регламенту ее работы.</w:t>
      </w:r>
    </w:p>
    <w:p w:rsidR="00FF614C" w:rsidRPr="007C65D5" w:rsidRDefault="00FF614C">
      <w:pPr>
        <w:keepLines/>
        <w:tabs>
          <w:tab w:val="left" w:pos="252"/>
        </w:tabs>
        <w:spacing w:after="0" w:line="240" w:lineRule="auto"/>
        <w:jc w:val="both"/>
        <w:rPr>
          <w:rFonts w:ascii="Times New Roman" w:hAnsi="Times New Roman" w:cs="Times New Roman"/>
          <w:sz w:val="24"/>
          <w:szCs w:val="24"/>
          <w:lang w:eastAsia="ru-RU"/>
        </w:rPr>
      </w:pPr>
    </w:p>
    <w:p w:rsidR="00FF614C" w:rsidRPr="002141BB" w:rsidRDefault="00FF614C" w:rsidP="007C65D5">
      <w:pPr>
        <w:keepLines/>
        <w:tabs>
          <w:tab w:val="left" w:pos="252"/>
        </w:tabs>
        <w:spacing w:after="0" w:line="240" w:lineRule="auto"/>
        <w:jc w:val="both"/>
        <w:outlineLvl w:val="0"/>
        <w:rPr>
          <w:rFonts w:ascii="Times New Roman" w:hAnsi="Times New Roman" w:cs="Times New Roman"/>
          <w:b/>
          <w:bCs/>
          <w:sz w:val="24"/>
          <w:szCs w:val="24"/>
          <w:lang w:eastAsia="ru-RU"/>
        </w:rPr>
      </w:pPr>
      <w:r w:rsidRPr="002141BB">
        <w:rPr>
          <w:rFonts w:ascii="Times New Roman" w:hAnsi="Times New Roman" w:cs="Times New Roman"/>
          <w:b/>
          <w:bCs/>
          <w:sz w:val="24"/>
          <w:szCs w:val="24"/>
          <w:lang w:eastAsia="ru-RU"/>
        </w:rPr>
        <w:t>Информация о закупке:</w:t>
      </w:r>
    </w:p>
    <w:p w:rsidR="00FF614C" w:rsidRPr="002141BB" w:rsidRDefault="00FF614C" w:rsidP="007C65D5">
      <w:pPr>
        <w:keepLines/>
        <w:tabs>
          <w:tab w:val="left" w:pos="252"/>
        </w:tabs>
        <w:spacing w:after="0" w:line="240" w:lineRule="auto"/>
        <w:jc w:val="both"/>
        <w:outlineLvl w:val="0"/>
        <w:rPr>
          <w:rFonts w:ascii="Times New Roman" w:hAnsi="Times New Roman" w:cs="Times New Roman"/>
          <w:sz w:val="24"/>
          <w:szCs w:val="24"/>
          <w:lang w:eastAsia="ru-RU"/>
        </w:rPr>
      </w:pPr>
      <w:r w:rsidRPr="002141BB">
        <w:rPr>
          <w:rFonts w:ascii="Times New Roman" w:hAnsi="Times New Roman" w:cs="Times New Roman"/>
          <w:b/>
          <w:bCs/>
          <w:sz w:val="24"/>
          <w:szCs w:val="24"/>
          <w:lang w:eastAsia="ru-RU"/>
        </w:rPr>
        <w:t>Заказчик:</w:t>
      </w:r>
      <w:r w:rsidRPr="002141BB">
        <w:rPr>
          <w:rFonts w:ascii="Times New Roman" w:hAnsi="Times New Roman" w:cs="Times New Roman"/>
          <w:sz w:val="24"/>
          <w:szCs w:val="24"/>
          <w:lang w:eastAsia="ru-RU"/>
        </w:rPr>
        <w:t xml:space="preserve"> Акционерное общество "Сибирский химический комбинат"</w:t>
      </w:r>
    </w:p>
    <w:p w:rsidR="00FF614C" w:rsidRPr="002141BB" w:rsidRDefault="00FF614C" w:rsidP="007C65D5">
      <w:pPr>
        <w:keepLines/>
        <w:tabs>
          <w:tab w:val="left" w:pos="252"/>
        </w:tabs>
        <w:spacing w:after="0" w:line="240" w:lineRule="auto"/>
        <w:jc w:val="both"/>
        <w:rPr>
          <w:rFonts w:ascii="Times New Roman" w:hAnsi="Times New Roman" w:cs="Times New Roman"/>
          <w:sz w:val="24"/>
          <w:szCs w:val="24"/>
          <w:lang w:eastAsia="ru-RU"/>
        </w:rPr>
      </w:pPr>
      <w:r w:rsidRPr="002141BB">
        <w:rPr>
          <w:rFonts w:ascii="Times New Roman" w:hAnsi="Times New Roman" w:cs="Times New Roman"/>
          <w:b/>
          <w:bCs/>
          <w:sz w:val="24"/>
          <w:szCs w:val="24"/>
          <w:lang w:eastAsia="ru-RU"/>
        </w:rPr>
        <w:t xml:space="preserve">Организатор </w:t>
      </w:r>
      <w:r w:rsidRPr="002141BB">
        <w:rPr>
          <w:rFonts w:ascii="Times New Roman" w:hAnsi="Times New Roman" w:cs="Times New Roman"/>
          <w:b/>
          <w:bCs/>
          <w:color w:val="000000"/>
          <w:sz w:val="24"/>
          <w:szCs w:val="24"/>
          <w:lang w:eastAsia="ar-SA"/>
        </w:rPr>
        <w:t>запроса цен</w:t>
      </w:r>
      <w:r w:rsidRPr="002141BB">
        <w:rPr>
          <w:rFonts w:ascii="Times New Roman" w:hAnsi="Times New Roman" w:cs="Times New Roman"/>
          <w:b/>
          <w:bCs/>
          <w:sz w:val="24"/>
          <w:szCs w:val="24"/>
          <w:lang w:eastAsia="ru-RU"/>
        </w:rPr>
        <w:t>:</w:t>
      </w:r>
      <w:r w:rsidRPr="002141BB">
        <w:rPr>
          <w:rFonts w:ascii="Times New Roman" w:hAnsi="Times New Roman" w:cs="Times New Roman"/>
          <w:sz w:val="24"/>
          <w:szCs w:val="24"/>
          <w:lang w:eastAsia="ru-RU"/>
        </w:rPr>
        <w:t xml:space="preserve"> АО "Сибирский химический комбинат"</w:t>
      </w:r>
    </w:p>
    <w:p w:rsidR="00FF614C" w:rsidRPr="005314CD" w:rsidRDefault="00FF614C" w:rsidP="005314CD">
      <w:pPr>
        <w:spacing w:after="0" w:line="240" w:lineRule="auto"/>
        <w:jc w:val="both"/>
        <w:rPr>
          <w:rFonts w:ascii="Times New Roman" w:hAnsi="Times New Roman" w:cs="Times New Roman"/>
          <w:color w:val="000000"/>
          <w:sz w:val="24"/>
          <w:szCs w:val="24"/>
        </w:rPr>
      </w:pPr>
      <w:r w:rsidRPr="002141BB">
        <w:rPr>
          <w:rFonts w:ascii="Times New Roman" w:hAnsi="Times New Roman" w:cs="Times New Roman"/>
          <w:b/>
          <w:bCs/>
          <w:sz w:val="24"/>
          <w:szCs w:val="24"/>
          <w:lang w:eastAsia="ru-RU"/>
        </w:rPr>
        <w:t xml:space="preserve">Предмет </w:t>
      </w:r>
      <w:r w:rsidRPr="002141BB">
        <w:rPr>
          <w:rFonts w:ascii="Times New Roman" w:hAnsi="Times New Roman" w:cs="Times New Roman"/>
          <w:b/>
          <w:bCs/>
          <w:color w:val="000000"/>
          <w:sz w:val="24"/>
          <w:szCs w:val="24"/>
          <w:lang w:eastAsia="ar-SA"/>
        </w:rPr>
        <w:t>запроса цен</w:t>
      </w:r>
      <w:r w:rsidRPr="002141BB">
        <w:rPr>
          <w:rFonts w:ascii="Times New Roman" w:hAnsi="Times New Roman" w:cs="Times New Roman"/>
          <w:b/>
          <w:bCs/>
          <w:sz w:val="24"/>
          <w:szCs w:val="24"/>
          <w:lang w:eastAsia="ru-RU"/>
        </w:rPr>
        <w:t>:</w:t>
      </w:r>
      <w:r w:rsidRPr="002141BB">
        <w:rPr>
          <w:rFonts w:ascii="Times New Roman" w:hAnsi="Times New Roman" w:cs="Times New Roman"/>
          <w:sz w:val="24"/>
          <w:szCs w:val="24"/>
          <w:lang w:eastAsia="ru-RU"/>
        </w:rPr>
        <w:t xml:space="preserve"> </w:t>
      </w:r>
      <w:r w:rsidRPr="007C65D5">
        <w:rPr>
          <w:rFonts w:ascii="Times New Roman" w:hAnsi="Times New Roman" w:cs="Times New Roman"/>
          <w:sz w:val="24"/>
          <w:szCs w:val="24"/>
          <w:lang w:eastAsia="ru-RU"/>
        </w:rPr>
        <w:t xml:space="preserve">право заключения договора </w:t>
      </w:r>
      <w:r w:rsidRPr="005314CD">
        <w:rPr>
          <w:rFonts w:ascii="Times New Roman" w:hAnsi="Times New Roman" w:cs="Times New Roman"/>
          <w:sz w:val="24"/>
          <w:szCs w:val="24"/>
          <w:lang w:eastAsia="ru-RU"/>
        </w:rPr>
        <w:t xml:space="preserve">на </w:t>
      </w:r>
      <w:r w:rsidRPr="005314CD">
        <w:rPr>
          <w:rFonts w:ascii="Times New Roman" w:hAnsi="Times New Roman" w:cs="Times New Roman"/>
          <w:color w:val="000000"/>
          <w:sz w:val="24"/>
          <w:szCs w:val="24"/>
        </w:rPr>
        <w:t>поставку средств индивидуальной защиты</w:t>
      </w:r>
    </w:p>
    <w:p w:rsidR="00FF614C" w:rsidRPr="005314CD" w:rsidRDefault="00FF614C" w:rsidP="005314CD">
      <w:pPr>
        <w:spacing w:after="0" w:line="240" w:lineRule="auto"/>
        <w:rPr>
          <w:rFonts w:ascii="Times New Roman" w:hAnsi="Times New Roman" w:cs="Times New Roman"/>
          <w:i/>
          <w:iCs/>
          <w:sz w:val="20"/>
          <w:szCs w:val="20"/>
        </w:rPr>
      </w:pPr>
      <w:r w:rsidRPr="005314CD">
        <w:rPr>
          <w:rFonts w:ascii="Times New Roman" w:hAnsi="Times New Roman" w:cs="Times New Roman"/>
          <w:i/>
          <w:iCs/>
          <w:sz w:val="20"/>
          <w:szCs w:val="20"/>
        </w:rPr>
        <w:t>(901-SH-18180. Вкладыши противошумные (беруши), Каски, Костюмы рабочие и спецназначения, Маски защитные промышленны;, Маски сварочные, Наушники противошумные, Очки защитные промышленные, Пояса предохранительные, Респираторы, Фильтры для очистки воздуха)</w:t>
      </w:r>
    </w:p>
    <w:p w:rsidR="00FF614C" w:rsidRDefault="00FF614C" w:rsidP="005314CD">
      <w:pPr>
        <w:spacing w:after="0" w:line="240" w:lineRule="auto"/>
        <w:jc w:val="both"/>
        <w:rPr>
          <w:rFonts w:ascii="Times New Roman" w:hAnsi="Times New Roman" w:cs="Times New Roman"/>
          <w:sz w:val="24"/>
          <w:szCs w:val="24"/>
          <w:lang w:eastAsia="ru-RU"/>
        </w:rPr>
      </w:pPr>
      <w:r w:rsidRPr="00243467">
        <w:rPr>
          <w:rFonts w:ascii="Times New Roman" w:hAnsi="Times New Roman" w:cs="Times New Roman"/>
          <w:b/>
          <w:bCs/>
          <w:sz w:val="24"/>
          <w:szCs w:val="24"/>
          <w:lang w:eastAsia="ru-RU"/>
        </w:rPr>
        <w:t>Предмет договора:</w:t>
      </w:r>
      <w:r w:rsidRPr="00243467">
        <w:rPr>
          <w:rFonts w:ascii="Times New Roman" w:hAnsi="Times New Roman" w:cs="Times New Roman"/>
          <w:sz w:val="24"/>
          <w:szCs w:val="24"/>
          <w:lang w:eastAsia="ru-RU"/>
        </w:rPr>
        <w:t xml:space="preserve"> </w:t>
      </w:r>
    </w:p>
    <w:tbl>
      <w:tblPr>
        <w:tblW w:w="105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8"/>
        <w:gridCol w:w="2174"/>
        <w:gridCol w:w="4120"/>
        <w:gridCol w:w="2127"/>
        <w:gridCol w:w="797"/>
        <w:gridCol w:w="724"/>
      </w:tblGrid>
      <w:tr w:rsidR="00FF614C" w:rsidRPr="005314CD" w:rsidTr="005314CD">
        <w:trPr>
          <w:trHeight w:val="903"/>
        </w:trPr>
        <w:tc>
          <w:tcPr>
            <w:tcW w:w="618" w:type="dxa"/>
          </w:tcPr>
          <w:p w:rsidR="00FF614C" w:rsidRPr="005314CD" w:rsidRDefault="00FF614C" w:rsidP="005314CD">
            <w:pPr>
              <w:spacing w:after="0" w:line="240" w:lineRule="auto"/>
              <w:jc w:val="both"/>
              <w:rPr>
                <w:rFonts w:ascii="Times New Roman" w:hAnsi="Times New Roman" w:cs="Times New Roman"/>
                <w:b/>
                <w:bCs/>
                <w:color w:val="000000"/>
              </w:rPr>
            </w:pPr>
            <w:r w:rsidRPr="005314CD">
              <w:rPr>
                <w:rFonts w:ascii="Times New Roman" w:hAnsi="Times New Roman" w:cs="Times New Roman"/>
                <w:b/>
                <w:bCs/>
                <w:color w:val="000000"/>
              </w:rPr>
              <w:t>№</w:t>
            </w:r>
          </w:p>
          <w:p w:rsidR="00FF614C" w:rsidRPr="005314CD" w:rsidRDefault="00FF614C" w:rsidP="005314CD">
            <w:pPr>
              <w:spacing w:after="0" w:line="240" w:lineRule="auto"/>
              <w:jc w:val="both"/>
              <w:rPr>
                <w:rFonts w:ascii="Times New Roman" w:hAnsi="Times New Roman" w:cs="Times New Roman"/>
                <w:b/>
                <w:bCs/>
                <w:color w:val="000000"/>
              </w:rPr>
            </w:pPr>
            <w:r w:rsidRPr="005314CD">
              <w:rPr>
                <w:rFonts w:ascii="Times New Roman" w:hAnsi="Times New Roman" w:cs="Times New Roman"/>
                <w:b/>
                <w:bCs/>
                <w:color w:val="000000"/>
              </w:rPr>
              <w:t>п/п</w:t>
            </w:r>
          </w:p>
        </w:tc>
        <w:tc>
          <w:tcPr>
            <w:tcW w:w="2174" w:type="dxa"/>
            <w:vAlign w:val="center"/>
          </w:tcPr>
          <w:p w:rsidR="00FF614C" w:rsidRPr="005314CD" w:rsidRDefault="00FF614C" w:rsidP="005314CD">
            <w:pPr>
              <w:pStyle w:val="af4"/>
              <w:ind w:left="0" w:right="0"/>
              <w:jc w:val="center"/>
              <w:rPr>
                <w:b/>
                <w:bCs/>
                <w:i w:val="0"/>
                <w:iCs w:val="0"/>
                <w:sz w:val="22"/>
                <w:szCs w:val="22"/>
              </w:rPr>
            </w:pPr>
            <w:r w:rsidRPr="005314CD">
              <w:rPr>
                <w:b/>
                <w:bCs/>
                <w:i w:val="0"/>
                <w:iCs w:val="0"/>
                <w:color w:val="000000"/>
                <w:sz w:val="22"/>
                <w:szCs w:val="22"/>
              </w:rPr>
              <w:t>Наименование предмета договора,</w:t>
            </w:r>
            <w:r w:rsidRPr="005314CD">
              <w:rPr>
                <w:b/>
                <w:bCs/>
                <w:i w:val="0"/>
                <w:iCs w:val="0"/>
                <w:sz w:val="22"/>
                <w:szCs w:val="22"/>
              </w:rPr>
              <w:t xml:space="preserve"> комплектность</w:t>
            </w:r>
          </w:p>
        </w:tc>
        <w:tc>
          <w:tcPr>
            <w:tcW w:w="4120" w:type="dxa"/>
            <w:vAlign w:val="center"/>
          </w:tcPr>
          <w:p w:rsidR="00FF614C" w:rsidRPr="005314CD" w:rsidRDefault="00FF614C" w:rsidP="005314CD">
            <w:pPr>
              <w:pStyle w:val="af4"/>
              <w:ind w:left="0" w:right="0"/>
              <w:jc w:val="center"/>
              <w:rPr>
                <w:b/>
                <w:bCs/>
                <w:i w:val="0"/>
                <w:iCs w:val="0"/>
                <w:sz w:val="22"/>
                <w:szCs w:val="22"/>
              </w:rPr>
            </w:pPr>
            <w:r w:rsidRPr="005314CD">
              <w:rPr>
                <w:b/>
                <w:bCs/>
                <w:i w:val="0"/>
                <w:iCs w:val="0"/>
                <w:color w:val="000000"/>
                <w:sz w:val="22"/>
                <w:szCs w:val="22"/>
              </w:rPr>
              <w:t>Основные технические характеристики товара</w:t>
            </w:r>
          </w:p>
        </w:tc>
        <w:tc>
          <w:tcPr>
            <w:tcW w:w="2127" w:type="dxa"/>
          </w:tcPr>
          <w:p w:rsidR="00FF614C" w:rsidRPr="005314CD" w:rsidRDefault="00FF614C" w:rsidP="005314CD">
            <w:pPr>
              <w:spacing w:after="0" w:line="240" w:lineRule="auto"/>
              <w:jc w:val="center"/>
              <w:rPr>
                <w:rFonts w:ascii="Times New Roman" w:hAnsi="Times New Roman" w:cs="Times New Roman"/>
                <w:b/>
                <w:bCs/>
                <w:color w:val="000000"/>
              </w:rPr>
            </w:pPr>
            <w:r w:rsidRPr="005314CD">
              <w:rPr>
                <w:rFonts w:ascii="Times New Roman" w:hAnsi="Times New Roman" w:cs="Times New Roman"/>
                <w:b/>
                <w:bCs/>
                <w:color w:val="000000"/>
              </w:rPr>
              <w:t>Ссылка на прилагаемый нормативный документ (ГОСТ, чертеж, ТУ, иной нормативный документ)</w:t>
            </w:r>
          </w:p>
        </w:tc>
        <w:tc>
          <w:tcPr>
            <w:tcW w:w="797" w:type="dxa"/>
          </w:tcPr>
          <w:p w:rsidR="00FF614C" w:rsidRPr="005314CD" w:rsidRDefault="00FF614C" w:rsidP="005314CD">
            <w:pPr>
              <w:spacing w:after="0" w:line="240" w:lineRule="auto"/>
              <w:jc w:val="center"/>
              <w:rPr>
                <w:rFonts w:ascii="Times New Roman" w:hAnsi="Times New Roman" w:cs="Times New Roman"/>
                <w:b/>
                <w:bCs/>
                <w:color w:val="000000"/>
              </w:rPr>
            </w:pPr>
            <w:r w:rsidRPr="005314CD">
              <w:rPr>
                <w:rFonts w:ascii="Times New Roman" w:hAnsi="Times New Roman" w:cs="Times New Roman"/>
                <w:b/>
                <w:bCs/>
                <w:color w:val="000000"/>
              </w:rPr>
              <w:t>Ед. изм</w:t>
            </w:r>
          </w:p>
        </w:tc>
        <w:tc>
          <w:tcPr>
            <w:tcW w:w="724" w:type="dxa"/>
          </w:tcPr>
          <w:p w:rsidR="00FF614C" w:rsidRPr="005314CD" w:rsidRDefault="00FF614C" w:rsidP="005314CD">
            <w:pPr>
              <w:spacing w:after="0" w:line="240" w:lineRule="auto"/>
              <w:jc w:val="center"/>
              <w:rPr>
                <w:rFonts w:ascii="Times New Roman" w:hAnsi="Times New Roman" w:cs="Times New Roman"/>
                <w:b/>
                <w:bCs/>
                <w:color w:val="000000"/>
              </w:rPr>
            </w:pPr>
            <w:r w:rsidRPr="005314CD">
              <w:rPr>
                <w:rFonts w:ascii="Times New Roman" w:hAnsi="Times New Roman" w:cs="Times New Roman"/>
                <w:b/>
                <w:bCs/>
                <w:color w:val="000000"/>
              </w:rPr>
              <w:t>Кол-во</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Щиток сварщика НН-12 Crystaline </w:t>
            </w: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«Универсал» или эквивалент</w:t>
            </w:r>
          </w:p>
        </w:tc>
        <w:tc>
          <w:tcPr>
            <w:tcW w:w="4120" w:type="dxa"/>
          </w:tcPr>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 xml:space="preserve">Выполнен из огнеупорного, термостойкого и ударопрочного материала.  Материал: нейлон. Наголовное крепление с плавной регулировкой размера и мягким обтюратором. Ручная регулировка степени затемнения. Размер светофильтра: 110х90 мм. </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12.4.238-07</w:t>
            </w:r>
            <w:r w:rsidRPr="005314CD">
              <w:rPr>
                <w:rFonts w:ascii="Times New Roman" w:hAnsi="Times New Roman" w:cs="Times New Roman"/>
              </w:rPr>
              <w:br/>
            </w:r>
          </w:p>
        </w:tc>
        <w:tc>
          <w:tcPr>
            <w:tcW w:w="797"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9</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2</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Щиток НБТ1 </w:t>
            </w: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«Визион»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Щиток защитный лицевой, экран из оптически прозрачного, термостойкого поликарбоната.</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12.4.023-84</w:t>
            </w:r>
            <w:r w:rsidRPr="005314CD">
              <w:rPr>
                <w:rFonts w:ascii="Times New Roman" w:hAnsi="Times New Roman" w:cs="Times New Roman"/>
              </w:rPr>
              <w:br/>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lang w:val="en-US"/>
              </w:rPr>
            </w:pPr>
            <w:r w:rsidRPr="005314CD">
              <w:rPr>
                <w:rFonts w:ascii="Times New Roman" w:hAnsi="Times New Roman" w:cs="Times New Roman"/>
              </w:rPr>
              <w:t>137</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3</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Фильтр серии 6000 6035 Р3</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Выполнен в прочном пластмассовом корпусе для жестких производственных условий. Защита от твёрдых и жидких аэрозольных частиц.</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12.4.251-2009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100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4</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Фильтр серии 6000  6057 АВЕ1 </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Выполнен в прочном пластмассовом корпусе для жестких производственных условий. Защита от органических и неорганических и кислых газов и паров.</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12.4.251-2009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100</w:t>
            </w:r>
          </w:p>
        </w:tc>
      </w:tr>
      <w:tr w:rsidR="00FF614C" w:rsidRPr="005314CD" w:rsidTr="0083402C">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5</w:t>
            </w:r>
          </w:p>
        </w:tc>
        <w:tc>
          <w:tcPr>
            <w:tcW w:w="2174" w:type="dxa"/>
          </w:tcPr>
          <w:p w:rsidR="00FF614C" w:rsidRPr="005314CD" w:rsidRDefault="00FF614C" w:rsidP="00FD39DF">
            <w:pPr>
              <w:pStyle w:val="af4"/>
              <w:ind w:left="0" w:right="-30"/>
              <w:jc w:val="left"/>
              <w:rPr>
                <w:b/>
                <w:bCs/>
                <w:i w:val="0"/>
                <w:iCs w:val="0"/>
                <w:color w:val="000000"/>
                <w:sz w:val="22"/>
                <w:szCs w:val="22"/>
              </w:rPr>
            </w:pPr>
            <w:r w:rsidRPr="005314CD">
              <w:rPr>
                <w:i w:val="0"/>
                <w:iCs w:val="0"/>
                <w:sz w:val="22"/>
                <w:szCs w:val="22"/>
              </w:rPr>
              <w:t>Пояс предохранительный ПП II АД (для колодцев лямочный)</w:t>
            </w:r>
          </w:p>
        </w:tc>
        <w:tc>
          <w:tcPr>
            <w:tcW w:w="4120" w:type="dxa"/>
            <w:vAlign w:val="center"/>
          </w:tcPr>
          <w:p w:rsidR="00FF614C" w:rsidRPr="005314CD" w:rsidRDefault="00FF614C" w:rsidP="005314CD">
            <w:pPr>
              <w:pStyle w:val="af4"/>
              <w:ind w:left="0" w:right="0"/>
              <w:jc w:val="left"/>
              <w:rPr>
                <w:b/>
                <w:bCs/>
                <w:i w:val="0"/>
                <w:iCs w:val="0"/>
                <w:color w:val="000000"/>
                <w:sz w:val="22"/>
                <w:szCs w:val="22"/>
              </w:rPr>
            </w:pPr>
            <w:r w:rsidRPr="005314CD">
              <w:rPr>
                <w:i w:val="0"/>
                <w:iCs w:val="0"/>
                <w:sz w:val="22"/>
                <w:szCs w:val="22"/>
              </w:rPr>
              <w:t xml:space="preserve">Предназначен для обеспечения безопасности работника при выполнении монтажно-строительных и ремонтно-восстановительных работ на высотных объектах, а так же для страховки при работе в траншеях, колодцах, резервуарах и ёмкостях. </w:t>
            </w:r>
            <w:r w:rsidRPr="005314CD">
              <w:rPr>
                <w:i w:val="0"/>
                <w:iCs w:val="0"/>
                <w:sz w:val="22"/>
                <w:szCs w:val="22"/>
              </w:rPr>
              <w:br/>
            </w:r>
            <w:r w:rsidRPr="005314CD">
              <w:rPr>
                <w:i w:val="0"/>
                <w:iCs w:val="0"/>
                <w:sz w:val="22"/>
                <w:szCs w:val="22"/>
              </w:rPr>
              <w:lastRenderedPageBreak/>
              <w:t xml:space="preserve">         Страховочная привязь должна включать в себя лямки или подобные элементы, которые размещены в зоне таза и на плечах. Ширина основных лямок должна быть не менее 40 мм, а вспомогательных лямок - не менее 20 мм.</w:t>
            </w:r>
          </w:p>
        </w:tc>
        <w:tc>
          <w:tcPr>
            <w:tcW w:w="2127" w:type="dxa"/>
          </w:tcPr>
          <w:p w:rsidR="00FF614C" w:rsidRPr="005314CD" w:rsidRDefault="00FF614C" w:rsidP="00FD39DF">
            <w:pPr>
              <w:pStyle w:val="FORMATTEXT"/>
              <w:ind w:left="-108"/>
              <w:jc w:val="center"/>
              <w:rPr>
                <w:sz w:val="22"/>
                <w:szCs w:val="22"/>
              </w:rPr>
            </w:pPr>
            <w:r w:rsidRPr="005314CD">
              <w:rPr>
                <w:sz w:val="22"/>
                <w:szCs w:val="22"/>
              </w:rPr>
              <w:lastRenderedPageBreak/>
              <w:t>ГОСТ Р EH 361-2008</w:t>
            </w:r>
          </w:p>
          <w:p w:rsidR="00FF614C" w:rsidRPr="005314CD" w:rsidRDefault="00FF614C" w:rsidP="00FD39DF">
            <w:pPr>
              <w:jc w:val="center"/>
              <w:rPr>
                <w:b/>
                <w:bCs/>
                <w:color w:val="000000"/>
              </w:rPr>
            </w:pP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lang w:val="en-US"/>
              </w:rPr>
            </w:pPr>
            <w:r w:rsidRPr="005314CD">
              <w:rPr>
                <w:rFonts w:ascii="Times New Roman" w:hAnsi="Times New Roman" w:cs="Times New Roman"/>
              </w:rPr>
              <w:t>25</w:t>
            </w:r>
          </w:p>
        </w:tc>
      </w:tr>
      <w:tr w:rsidR="00FF614C" w:rsidRPr="005314CD" w:rsidTr="008A137B">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lastRenderedPageBreak/>
              <w:t>6</w:t>
            </w:r>
          </w:p>
        </w:tc>
        <w:tc>
          <w:tcPr>
            <w:tcW w:w="2174" w:type="dxa"/>
          </w:tcPr>
          <w:p w:rsidR="00FF614C" w:rsidRPr="005314CD" w:rsidRDefault="00FF614C" w:rsidP="005314CD">
            <w:pPr>
              <w:pStyle w:val="af4"/>
              <w:ind w:left="0" w:right="0"/>
              <w:jc w:val="left"/>
              <w:rPr>
                <w:b/>
                <w:bCs/>
                <w:i w:val="0"/>
                <w:iCs w:val="0"/>
                <w:color w:val="000000"/>
                <w:sz w:val="22"/>
                <w:szCs w:val="22"/>
              </w:rPr>
            </w:pPr>
            <w:r w:rsidRPr="005314CD">
              <w:rPr>
                <w:i w:val="0"/>
                <w:iCs w:val="0"/>
                <w:sz w:val="22"/>
                <w:szCs w:val="22"/>
              </w:rPr>
              <w:t>Пояс ПП-Л лямочный с канатом 10м</w:t>
            </w:r>
          </w:p>
        </w:tc>
        <w:tc>
          <w:tcPr>
            <w:tcW w:w="4120" w:type="dxa"/>
            <w:vAlign w:val="center"/>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 xml:space="preserve">          Пояс предохранительный, применяется при строительстве для предотвращения падения человека с высоты или его эвакуации из опасных зон (замкнутые пространства, траншеи, котлованы и т.п.) при производстве строительно-монтажных, ремонтно-восстановительных или других видов работ.</w:t>
            </w:r>
          </w:p>
          <w:p w:rsidR="00FF614C" w:rsidRPr="005314CD" w:rsidRDefault="00FF614C" w:rsidP="005314CD">
            <w:pPr>
              <w:pStyle w:val="af4"/>
              <w:ind w:left="0" w:right="0"/>
              <w:jc w:val="left"/>
              <w:rPr>
                <w:b/>
                <w:bCs/>
                <w:i w:val="0"/>
                <w:iCs w:val="0"/>
                <w:color w:val="000000"/>
                <w:sz w:val="22"/>
                <w:szCs w:val="22"/>
              </w:rPr>
            </w:pPr>
            <w:r w:rsidRPr="005314CD">
              <w:rPr>
                <w:i w:val="0"/>
                <w:iCs w:val="0"/>
                <w:sz w:val="22"/>
                <w:szCs w:val="22"/>
              </w:rPr>
              <w:t>Страховочная привязь должна включать в себя лямки или подобные элементы, которые размещены в зоне таза и на плечах. Ширина основных лямок должна быть не менее 40 мм, а вспомогательных лямок - не менее 20 мм.</w:t>
            </w:r>
          </w:p>
        </w:tc>
        <w:tc>
          <w:tcPr>
            <w:tcW w:w="2127" w:type="dxa"/>
          </w:tcPr>
          <w:p w:rsidR="00FF614C" w:rsidRPr="005314CD" w:rsidRDefault="00FF614C" w:rsidP="005314CD">
            <w:pPr>
              <w:pStyle w:val="FORMATTEXT"/>
              <w:rPr>
                <w:sz w:val="22"/>
                <w:szCs w:val="22"/>
              </w:rPr>
            </w:pPr>
            <w:r w:rsidRPr="005314CD">
              <w:rPr>
                <w:sz w:val="22"/>
                <w:szCs w:val="22"/>
              </w:rPr>
              <w:t>ГОСТ Р EH 361-2008</w:t>
            </w:r>
          </w:p>
          <w:p w:rsidR="00FF614C" w:rsidRPr="005314CD" w:rsidRDefault="00FF614C" w:rsidP="005314CD">
            <w:pPr>
              <w:spacing w:after="0" w:line="240" w:lineRule="auto"/>
              <w:jc w:val="center"/>
              <w:rPr>
                <w:rFonts w:ascii="Times New Roman" w:hAnsi="Times New Roman" w:cs="Times New Roman"/>
                <w:b/>
                <w:bCs/>
                <w:color w:val="000000"/>
              </w:rPr>
            </w:pP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lang w:val="en-US"/>
              </w:rPr>
            </w:pPr>
            <w:r w:rsidRPr="005314CD">
              <w:rPr>
                <w:rFonts w:ascii="Times New Roman" w:hAnsi="Times New Roman" w:cs="Times New Roman"/>
              </w:rPr>
              <w:t>32</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7</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Очки Ультравижин 9301.714 Uvex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 Ацетатная линза панорамного типа, широкая эластичная регулируемая лента оголовья. Стойкие к воздействию щелочей, кислот, органических соединений. Непрямая вентиляция. Покрытие от запотевания.</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12.4.230.1-2007</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60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8</w:t>
            </w:r>
          </w:p>
        </w:tc>
        <w:tc>
          <w:tcPr>
            <w:tcW w:w="2174"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Очки Ультраспек 9165.105 защитные Uvex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Универсальные очки для защиты от летящих частиц, с боковыми вентиляционными отверстиями. </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12.4.230.1-2007</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lang w:val="en-US"/>
              </w:rPr>
            </w:pPr>
            <w:r w:rsidRPr="005314CD">
              <w:rPr>
                <w:rFonts w:ascii="Times New Roman" w:hAnsi="Times New Roman" w:cs="Times New Roman"/>
              </w:rPr>
              <w:t>10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9</w:t>
            </w:r>
          </w:p>
        </w:tc>
        <w:tc>
          <w:tcPr>
            <w:tcW w:w="2174"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Очки  ЗНГ1 защитные</w:t>
            </w:r>
          </w:p>
          <w:p w:rsidR="00FF614C" w:rsidRPr="005314CD" w:rsidRDefault="00FF614C" w:rsidP="005314CD">
            <w:pPr>
              <w:spacing w:after="0" w:line="240" w:lineRule="auto"/>
              <w:jc w:val="both"/>
              <w:rPr>
                <w:rFonts w:ascii="Times New Roman" w:hAnsi="Times New Roman" w:cs="Times New Roman"/>
              </w:rPr>
            </w:pPr>
          </w:p>
        </w:tc>
        <w:tc>
          <w:tcPr>
            <w:tcW w:w="4120" w:type="dxa"/>
          </w:tcPr>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Очки с минеральными защитными безосколочными стеклами «триплекс», герметичные.  Защита от паров и аэрозолей, растворов кислот и щелочей, высокоскоростных летящих частиц со среднеэнергетическим ударом. 100% защита от УФ-излучения. Оптический класс: № 1 (не дает искажений, не имеет ограничений по длительности носки). Возможно ношение с корригирующими очками. Не прямая вентиляция, линза изготовлена из высокопрочного противоударного поликарбоната.</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Широкая наголовная регулируемая лента. Покрытие: против царапин. В комплекте флакон-капельница с жидкостью против запотевания</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НД производителя</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lang w:val="en-US"/>
              </w:rPr>
            </w:pPr>
            <w:r w:rsidRPr="005314CD">
              <w:rPr>
                <w:rFonts w:ascii="Times New Roman" w:hAnsi="Times New Roman" w:cs="Times New Roman"/>
              </w:rPr>
              <w:t>1000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10</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Респиратор противогазовый РПГ-67</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Предназначен для защиты органов дыхания от парообразных и газообразных вредных веществ, среднедисперсных и высокодисперсных аэрозолей, за исключением веществ высокотоксичных и неустойчивых в воздухе, а также веществ проникающих </w:t>
            </w:r>
            <w:r w:rsidRPr="005314CD">
              <w:rPr>
                <w:rFonts w:ascii="Times New Roman" w:hAnsi="Times New Roman" w:cs="Times New Roman"/>
              </w:rPr>
              <w:lastRenderedPageBreak/>
              <w:t xml:space="preserve">через кожу. </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lang w:val="en-US"/>
              </w:rPr>
              <w:lastRenderedPageBreak/>
              <w:t>ГОСТ 12.4.041-2001</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5</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lastRenderedPageBreak/>
              <w:t>11</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Очки Ультравижин 9301.045 защитные Uvex или эквивалент</w:t>
            </w:r>
          </w:p>
          <w:p w:rsidR="00FF614C" w:rsidRPr="005314CD" w:rsidRDefault="00FF614C" w:rsidP="005314CD">
            <w:pPr>
              <w:spacing w:after="0" w:line="240" w:lineRule="auto"/>
              <w:jc w:val="both"/>
              <w:rPr>
                <w:rFonts w:ascii="Times New Roman" w:hAnsi="Times New Roman" w:cs="Times New Roman"/>
              </w:rPr>
            </w:pP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Очки для газосварочных работ. Оптический класс №1 (не даёт искажений, не имеет ограничений по длительности ношения) отличительные характеристики: очки обеспечивают защиту от УФ-лучей и ИК-излучения. Имеют покрытие против царапин и воздействия брызг раскаленного металла. Широкая резинка легко регулируется по размеру. Обтюратор и лента устойчивы к воздействиям. Можно использовать со щитком 9301.317 </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12.4.013-97</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20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12</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Респиратор противоаэрозольный 3М 9926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Полумаска с клапаном выдоха и комбинированной защитой, с дополнительной защитой от кислых газов и паров. </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12.4191-99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80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13</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Очки Uvex Ай-Во арт.9160.068 или эквивалент</w:t>
            </w:r>
          </w:p>
          <w:p w:rsidR="00FF614C" w:rsidRPr="005314CD" w:rsidRDefault="00FF614C" w:rsidP="005314CD">
            <w:pPr>
              <w:spacing w:after="0" w:line="240" w:lineRule="auto"/>
              <w:jc w:val="both"/>
              <w:rPr>
                <w:rFonts w:ascii="Times New Roman" w:hAnsi="Times New Roman" w:cs="Times New Roman"/>
              </w:rPr>
            </w:pP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 Панорамная линза из поликарбоната с покрытием. 100%-ная защита от ультрафиолета. Надежная защита спереди и с боков от твердых частиц, летящих со скоростью до 45 м/с. При сильном ударе линза образует трещину, но не бьется на осколки. Двухкомпонентная оправа из ПВХ приспосабливается к индивидуальному контуру лица, распределяет давление на переносицу и уши.</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12.4.230.1-2007</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190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14</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Наушники противошумные СОМЗ-1 или эквивалент</w:t>
            </w:r>
          </w:p>
        </w:tc>
        <w:tc>
          <w:tcPr>
            <w:tcW w:w="4120" w:type="dxa"/>
          </w:tcPr>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 xml:space="preserve">Защита органа слуха от шума с уровнем не более 112 дБ (SNR = 27дБ) </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Состоят из: пружинящего регулируемого оголовья для равномерного распределения давления на голову;</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пружинящего мягкого амортизирующего крепления;</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двух пластмассовых чашек;</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двух амортизаторов;</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 xml:space="preserve">звукопоглощающих вкладышей. Конструкция модели позволяет подогнать наушники по голове пользователя и обеспечивает плотное прилегание.  Масса не более 140г. </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12.4.208-99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1</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15</w:t>
            </w:r>
          </w:p>
        </w:tc>
        <w:tc>
          <w:tcPr>
            <w:tcW w:w="2174" w:type="dxa"/>
          </w:tcPr>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Респиратор 3М 9925 или эквивалент</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p>
          <w:p w:rsidR="00FF614C" w:rsidRPr="005314CD" w:rsidRDefault="00FF614C" w:rsidP="005314CD">
            <w:pPr>
              <w:spacing w:after="0" w:line="240" w:lineRule="auto"/>
              <w:jc w:val="both"/>
              <w:rPr>
                <w:rFonts w:ascii="Times New Roman" w:hAnsi="Times New Roman" w:cs="Times New Roman"/>
              </w:rPr>
            </w:pP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Продолжительный срок службы, эффективная защита от сварочных аэрозолей, огнестойкая внешняя оболочка, фильтрующий материал выдерживает температурный режим от -30°</w:t>
            </w:r>
            <w:r w:rsidRPr="005314CD">
              <w:rPr>
                <w:rFonts w:ascii="Times New Roman" w:hAnsi="Times New Roman" w:cs="Times New Roman"/>
                <w:lang w:val="en-US"/>
              </w:rPr>
              <w:t>C</w:t>
            </w:r>
            <w:r w:rsidRPr="005314CD">
              <w:rPr>
                <w:rFonts w:ascii="Times New Roman" w:hAnsi="Times New Roman" w:cs="Times New Roman"/>
              </w:rPr>
              <w:t xml:space="preserve"> до +70°</w:t>
            </w:r>
            <w:r w:rsidRPr="005314CD">
              <w:rPr>
                <w:rFonts w:ascii="Times New Roman" w:hAnsi="Times New Roman" w:cs="Times New Roman"/>
                <w:lang w:val="en-US"/>
              </w:rPr>
              <w:t>C</w:t>
            </w:r>
            <w:r w:rsidRPr="005314CD">
              <w:rPr>
                <w:rFonts w:ascii="Times New Roman" w:hAnsi="Times New Roman" w:cs="Times New Roman"/>
              </w:rPr>
              <w:t xml:space="preserve"> и условия повышенной влажности, дополнительная защита от озона и органических паров, под респиратором не накапливается тепло и влага благодаря запатентованному компанией 3М клапану выдоха. Снабжен регулируемыми резинками оголовья повышенной прочности. Специальная конструкция фильтра обеспечивает </w:t>
            </w:r>
            <w:r w:rsidRPr="005314CD">
              <w:rPr>
                <w:rFonts w:ascii="Times New Roman" w:hAnsi="Times New Roman" w:cs="Times New Roman"/>
              </w:rPr>
              <w:lastRenderedPageBreak/>
              <w:t xml:space="preserve">более длительный период защиты от сварочных аэрозолей. Спецпропитка наружного слоя повышает устойчивость к возгоранию. </w:t>
            </w:r>
          </w:p>
        </w:tc>
        <w:tc>
          <w:tcPr>
            <w:tcW w:w="2127" w:type="dxa"/>
          </w:tcPr>
          <w:p w:rsidR="00FF614C" w:rsidRPr="005314CD" w:rsidRDefault="00FF614C" w:rsidP="005314CD">
            <w:pPr>
              <w:spacing w:after="0" w:line="240" w:lineRule="auto"/>
              <w:rPr>
                <w:rFonts w:ascii="Times New Roman" w:hAnsi="Times New Roman" w:cs="Times New Roman"/>
                <w:lang w:val="en-US"/>
              </w:rPr>
            </w:pPr>
            <w:r w:rsidRPr="005314CD">
              <w:rPr>
                <w:rFonts w:ascii="Times New Roman" w:hAnsi="Times New Roman" w:cs="Times New Roman"/>
              </w:rPr>
              <w:lastRenderedPageBreak/>
              <w:t>ГОСТ Р 12.4191-99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50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lastRenderedPageBreak/>
              <w:t>16</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Маска полная 6800 3M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Обеспечивает высокую степень защиты лица, органов дыхания, зрения от воздействия газов, паров и разного вида аэрозолей, а  так же наибольший комфорт при работе во вредных условиях.</w:t>
            </w:r>
          </w:p>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Низкий вес - 450 г;. широкое поле зрения. поликарбонатные линзы, устойчивые к царапинам и ударам в соответствии со стандартом EN166:2001.</w:t>
            </w: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Патентованный охлаждающий клапан 3M™ </w:t>
            </w:r>
            <w:r w:rsidRPr="005314CD">
              <w:rPr>
                <w:rFonts w:ascii="Times New Roman" w:hAnsi="Times New Roman" w:cs="Times New Roman"/>
                <w:lang w:val="en-US"/>
              </w:rPr>
              <w:t>Cool</w:t>
            </w:r>
            <w:r w:rsidRPr="005314CD">
              <w:rPr>
                <w:rFonts w:ascii="Times New Roman" w:hAnsi="Times New Roman" w:cs="Times New Roman"/>
              </w:rPr>
              <w:t xml:space="preserve"> </w:t>
            </w:r>
            <w:r w:rsidRPr="005314CD">
              <w:rPr>
                <w:rFonts w:ascii="Times New Roman" w:hAnsi="Times New Roman" w:cs="Times New Roman"/>
                <w:lang w:val="en-US"/>
              </w:rPr>
              <w:t>Flow</w:t>
            </w:r>
            <w:r w:rsidRPr="005314CD">
              <w:rPr>
                <w:rFonts w:ascii="Times New Roman" w:hAnsi="Times New Roman" w:cs="Times New Roman"/>
              </w:rPr>
              <w:t>™: меньшее накопление тепла и пота; направленный вниз поток выдыхаемого воздуха.</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12.4.189-99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lang w:val="en-US"/>
              </w:rPr>
            </w:pPr>
            <w:r w:rsidRPr="005314CD">
              <w:rPr>
                <w:rFonts w:ascii="Times New Roman" w:hAnsi="Times New Roman" w:cs="Times New Roman"/>
              </w:rPr>
              <w:t>70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17</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Респиратор 3М 8102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Фильтр электростатического действия. Внутренний слой из гипоаллергенного материала. Может использоваться в условиях повышенных и пониженных температур, повышенной влажности. Удобный размер, носовой зажим. Крепление резинок в 4-х точках.</w:t>
            </w:r>
          </w:p>
        </w:tc>
        <w:tc>
          <w:tcPr>
            <w:tcW w:w="2127" w:type="dxa"/>
          </w:tcPr>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ГОСТ Р 12.4.191-99</w:t>
            </w:r>
          </w:p>
          <w:p w:rsidR="00FF614C" w:rsidRPr="005314CD" w:rsidRDefault="00FF614C" w:rsidP="005314CD">
            <w:pPr>
              <w:spacing w:after="0" w:line="240" w:lineRule="auto"/>
              <w:rPr>
                <w:rFonts w:ascii="Times New Roman" w:hAnsi="Times New Roman" w:cs="Times New Roman"/>
              </w:rPr>
            </w:pP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lang w:val="en-US"/>
              </w:rPr>
              <w:t>24</w:t>
            </w:r>
          </w:p>
        </w:tc>
      </w:tr>
      <w:tr w:rsidR="00FF614C" w:rsidRPr="005314CD" w:rsidTr="006252BC">
        <w:trPr>
          <w:trHeight w:val="2801"/>
        </w:trPr>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18</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Каска защитная </w:t>
            </w: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Труд-У, Оранжевая</w:t>
            </w:r>
          </w:p>
          <w:p w:rsidR="00FF614C" w:rsidRPr="005314CD" w:rsidRDefault="00FF614C" w:rsidP="005314CD">
            <w:pPr>
              <w:spacing w:after="0" w:line="240" w:lineRule="auto"/>
              <w:jc w:val="both"/>
              <w:rPr>
                <w:rFonts w:ascii="Times New Roman" w:hAnsi="Times New Roman" w:cs="Times New Roman"/>
              </w:rPr>
            </w:pP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или эквивалент</w:t>
            </w:r>
          </w:p>
          <w:p w:rsidR="00FF614C" w:rsidRPr="005314CD" w:rsidRDefault="00FF614C" w:rsidP="005314CD">
            <w:pPr>
              <w:spacing w:after="0" w:line="240" w:lineRule="auto"/>
              <w:jc w:val="both"/>
              <w:rPr>
                <w:rFonts w:ascii="Times New Roman" w:hAnsi="Times New Roman" w:cs="Times New Roman"/>
              </w:rPr>
            </w:pPr>
          </w:p>
        </w:tc>
        <w:tc>
          <w:tcPr>
            <w:tcW w:w="4120" w:type="dxa"/>
          </w:tcPr>
          <w:p w:rsidR="00FF614C" w:rsidRPr="004D02CA" w:rsidRDefault="00FF614C" w:rsidP="004D02CA">
            <w:pPr>
              <w:autoSpaceDE w:val="0"/>
              <w:autoSpaceDN w:val="0"/>
              <w:adjustRightInd w:val="0"/>
              <w:spacing w:after="0" w:line="240" w:lineRule="auto"/>
              <w:rPr>
                <w:rFonts w:ascii="Times New Roman" w:hAnsi="Times New Roman" w:cs="Times New Roman"/>
              </w:rPr>
            </w:pPr>
            <w:r w:rsidRPr="004D02CA">
              <w:rPr>
                <w:rFonts w:ascii="Times New Roman" w:hAnsi="Times New Roman" w:cs="Times New Roman"/>
              </w:rPr>
              <w:t>Конструкция: изготовлена из полиэтилена низкого давления, оборудована системой вентиляции. Предусмотрена регулировка по размеру головы (54–62), универсальные слоты для крепления щитков и наушников, защита от воздействия электрического тока напряжением до 1000 вт. Температурный режим: от –10 до +50</w:t>
            </w:r>
            <w:r w:rsidRPr="004D02CA">
              <w:rPr>
                <w:rFonts w:ascii="Times New Roman" w:hAnsi="Cambria Math" w:cs="Cambria Math"/>
              </w:rPr>
              <w:t> </w:t>
            </w:r>
            <w:r w:rsidRPr="004D02CA">
              <w:rPr>
                <w:rFonts w:ascii="Times New Roman" w:hAnsi="Times New Roman" w:cs="Times New Roman"/>
              </w:rPr>
              <w:t>°С – для варианта «Лето».</w:t>
            </w:r>
          </w:p>
          <w:p w:rsidR="00FF614C" w:rsidRPr="004D02CA" w:rsidRDefault="00FF614C" w:rsidP="004D02CA">
            <w:pPr>
              <w:autoSpaceDE w:val="0"/>
              <w:autoSpaceDN w:val="0"/>
              <w:adjustRightInd w:val="0"/>
              <w:spacing w:after="0" w:line="240" w:lineRule="auto"/>
              <w:rPr>
                <w:rFonts w:ascii="Times New Roman" w:hAnsi="Times New Roman" w:cs="Times New Roman"/>
              </w:rPr>
            </w:pPr>
            <w:r w:rsidRPr="004D02CA">
              <w:rPr>
                <w:rFonts w:ascii="Times New Roman" w:hAnsi="Times New Roman" w:cs="Times New Roman"/>
              </w:rPr>
              <w:t>Масса: 490 г. Цвет: оранжевый.</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НД производителя</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158</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19</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Каска К-01 «Европа»,</w:t>
            </w: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арт. 130-0060-01</w:t>
            </w: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Белая</w:t>
            </w:r>
          </w:p>
          <w:p w:rsidR="00FF614C" w:rsidRPr="005314CD" w:rsidRDefault="00FF614C" w:rsidP="005314CD">
            <w:pPr>
              <w:spacing w:after="0" w:line="240" w:lineRule="auto"/>
              <w:jc w:val="both"/>
              <w:rPr>
                <w:rFonts w:ascii="Times New Roman" w:hAnsi="Times New Roman" w:cs="Times New Roman"/>
              </w:rPr>
            </w:pPr>
          </w:p>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Изготовлена из полиэтилена. Материал оголовья – текстильные ленты. Регулировка оголовья - ленточная. Вентиляционные отверстия для повышенного комфорта при ношении. Наличие пазов для крепления наушников и щитков. Температурный режим: от -30</w:t>
            </w:r>
            <w:r w:rsidRPr="005314CD">
              <w:rPr>
                <w:rFonts w:ascii="Times New Roman" w:hAnsi="Times New Roman" w:cs="Times New Roman"/>
                <w:vertAlign w:val="superscript"/>
              </w:rPr>
              <w:t xml:space="preserve">0 </w:t>
            </w:r>
            <w:r w:rsidRPr="005314CD">
              <w:rPr>
                <w:rFonts w:ascii="Times New Roman" w:hAnsi="Times New Roman" w:cs="Times New Roman"/>
              </w:rPr>
              <w:t>С до + 50</w:t>
            </w:r>
            <w:r w:rsidRPr="005314CD">
              <w:rPr>
                <w:rFonts w:ascii="Times New Roman" w:hAnsi="Times New Roman" w:cs="Times New Roman"/>
                <w:vertAlign w:val="superscript"/>
              </w:rPr>
              <w:t xml:space="preserve">0 </w:t>
            </w:r>
            <w:r w:rsidRPr="005314CD">
              <w:rPr>
                <w:rFonts w:ascii="Times New Roman" w:hAnsi="Times New Roman" w:cs="Times New Roman"/>
              </w:rPr>
              <w:t>С</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12.4.207-99</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24</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20</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Комбинезон Тайвек классик белый  </w:t>
            </w:r>
            <w:r w:rsidRPr="005314CD">
              <w:rPr>
                <w:rFonts w:ascii="Times New Roman" w:hAnsi="Times New Roman" w:cs="Times New Roman"/>
                <w:lang w:val="en-US"/>
              </w:rPr>
              <w:t>XXL</w:t>
            </w:r>
            <w:r w:rsidRPr="005314CD">
              <w:rPr>
                <w:rFonts w:ascii="Times New Roman" w:hAnsi="Times New Roman" w:cs="Times New Roman"/>
              </w:rPr>
              <w:t xml:space="preserve">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Барьерный комбинезон для защиты от химических реагентов пыли, а так же защиты технологических процессов и продукции от загрязнения человеком. Материал паро и воздухопроницаемый. Антистатическая обработка с двух сторон.</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 xml:space="preserve">ГОСТ 12.4.100-80, </w:t>
            </w:r>
          </w:p>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12.4.248-2008</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20</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t>21</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Комбинезон Тайкем С СНА6  </w:t>
            </w:r>
            <w:r w:rsidRPr="005314CD">
              <w:rPr>
                <w:rFonts w:ascii="Times New Roman" w:hAnsi="Times New Roman" w:cs="Times New Roman"/>
                <w:lang w:val="en-US"/>
              </w:rPr>
              <w:t>XXL</w:t>
            </w:r>
            <w:r w:rsidRPr="005314CD">
              <w:rPr>
                <w:rFonts w:ascii="Times New Roman" w:hAnsi="Times New Roman" w:cs="Times New Roman"/>
              </w:rPr>
              <w:t xml:space="preserve">  Дюпон или эквивалент</w:t>
            </w:r>
          </w:p>
        </w:tc>
        <w:tc>
          <w:tcPr>
            <w:tcW w:w="4120"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Барьерный комбинезон для защиты от химического воздействия неорганических реагентов под давлением до 2 бар. Непроницаем для </w:t>
            </w:r>
            <w:r w:rsidRPr="005314CD">
              <w:rPr>
                <w:rFonts w:ascii="Times New Roman" w:hAnsi="Times New Roman" w:cs="Times New Roman"/>
              </w:rPr>
              <w:lastRenderedPageBreak/>
              <w:t>неорганических химикатов, крови и переносимых кровью патогенов, аэрозолей и твёрдых частиц. обладает высокой механической прочностью.</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lastRenderedPageBreak/>
              <w:t xml:space="preserve">ГОСТ 12.4.100-80, </w:t>
            </w:r>
          </w:p>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12.4.248-2008</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14</w:t>
            </w:r>
          </w:p>
        </w:tc>
      </w:tr>
      <w:tr w:rsidR="00FF614C" w:rsidRPr="005314CD" w:rsidTr="005314CD">
        <w:tc>
          <w:tcPr>
            <w:tcW w:w="618" w:type="dxa"/>
          </w:tcPr>
          <w:p w:rsidR="00FF614C" w:rsidRPr="005314CD" w:rsidRDefault="00FF614C" w:rsidP="005314CD">
            <w:pPr>
              <w:spacing w:after="0" w:line="240" w:lineRule="auto"/>
              <w:jc w:val="both"/>
              <w:rPr>
                <w:rFonts w:ascii="Times New Roman" w:hAnsi="Times New Roman" w:cs="Times New Roman"/>
                <w:color w:val="000000"/>
              </w:rPr>
            </w:pPr>
            <w:r w:rsidRPr="005314CD">
              <w:rPr>
                <w:rFonts w:ascii="Times New Roman" w:hAnsi="Times New Roman" w:cs="Times New Roman"/>
                <w:color w:val="000000"/>
              </w:rPr>
              <w:lastRenderedPageBreak/>
              <w:t>22</w:t>
            </w:r>
          </w:p>
        </w:tc>
        <w:tc>
          <w:tcPr>
            <w:tcW w:w="2174" w:type="dxa"/>
          </w:tcPr>
          <w:p w:rsidR="00FF614C" w:rsidRPr="005314CD" w:rsidRDefault="00FF614C" w:rsidP="005314CD">
            <w:pPr>
              <w:spacing w:after="0" w:line="240" w:lineRule="auto"/>
              <w:jc w:val="both"/>
              <w:rPr>
                <w:rFonts w:ascii="Times New Roman" w:hAnsi="Times New Roman" w:cs="Times New Roman"/>
              </w:rPr>
            </w:pPr>
            <w:r w:rsidRPr="005314CD">
              <w:rPr>
                <w:rFonts w:ascii="Times New Roman" w:hAnsi="Times New Roman" w:cs="Times New Roman"/>
              </w:rPr>
              <w:t xml:space="preserve">Наушники противошумные </w:t>
            </w:r>
            <w:r w:rsidRPr="005314CD">
              <w:rPr>
                <w:rFonts w:ascii="Times New Roman" w:hAnsi="Times New Roman" w:cs="Times New Roman"/>
                <w:lang w:val="en-US"/>
              </w:rPr>
              <w:t>Peltor</w:t>
            </w:r>
            <w:r w:rsidRPr="005314CD">
              <w:rPr>
                <w:rFonts w:ascii="Times New Roman" w:hAnsi="Times New Roman" w:cs="Times New Roman"/>
              </w:rPr>
              <w:t xml:space="preserve"> </w:t>
            </w:r>
            <w:r w:rsidRPr="005314CD">
              <w:rPr>
                <w:rFonts w:ascii="Times New Roman" w:hAnsi="Times New Roman" w:cs="Times New Roman"/>
                <w:lang w:val="en-US"/>
              </w:rPr>
              <w:t>Optime</w:t>
            </w:r>
            <w:r w:rsidRPr="005314CD">
              <w:rPr>
                <w:rFonts w:ascii="Times New Roman" w:hAnsi="Times New Roman" w:cs="Times New Roman"/>
              </w:rPr>
              <w:t xml:space="preserve"> </w:t>
            </w:r>
            <w:r w:rsidRPr="005314CD">
              <w:rPr>
                <w:rFonts w:ascii="Times New Roman" w:hAnsi="Times New Roman" w:cs="Times New Roman"/>
                <w:lang w:val="en-US"/>
              </w:rPr>
              <w:t>III</w:t>
            </w:r>
            <w:r w:rsidRPr="005314CD">
              <w:rPr>
                <w:rFonts w:ascii="Times New Roman" w:hAnsi="Times New Roman" w:cs="Times New Roman"/>
              </w:rPr>
              <w:t xml:space="preserve"> </w:t>
            </w:r>
            <w:r w:rsidRPr="005314CD">
              <w:rPr>
                <w:rFonts w:ascii="Times New Roman" w:hAnsi="Times New Roman" w:cs="Times New Roman"/>
                <w:lang w:val="en-US"/>
              </w:rPr>
              <w:t>H</w:t>
            </w:r>
            <w:r w:rsidRPr="005314CD">
              <w:rPr>
                <w:rFonts w:ascii="Times New Roman" w:hAnsi="Times New Roman" w:cs="Times New Roman"/>
              </w:rPr>
              <w:t>540</w:t>
            </w:r>
            <w:r w:rsidRPr="005314CD">
              <w:rPr>
                <w:rFonts w:ascii="Times New Roman" w:hAnsi="Times New Roman" w:cs="Times New Roman"/>
                <w:lang w:val="en-US"/>
              </w:rPr>
              <w:t>A</w:t>
            </w:r>
            <w:r w:rsidRPr="005314CD">
              <w:rPr>
                <w:rFonts w:ascii="Times New Roman" w:hAnsi="Times New Roman" w:cs="Times New Roman"/>
              </w:rPr>
              <w:t xml:space="preserve"> или эквивалент</w:t>
            </w:r>
          </w:p>
        </w:tc>
        <w:tc>
          <w:tcPr>
            <w:tcW w:w="4120" w:type="dxa"/>
          </w:tcPr>
          <w:p w:rsidR="00FF614C" w:rsidRPr="005314CD" w:rsidRDefault="00FF614C" w:rsidP="005314CD">
            <w:pPr>
              <w:widowControl w:val="0"/>
              <w:autoSpaceDE w:val="0"/>
              <w:autoSpaceDN w:val="0"/>
              <w:adjustRightInd w:val="0"/>
              <w:spacing w:after="0" w:line="240" w:lineRule="auto"/>
              <w:rPr>
                <w:rFonts w:ascii="Times New Roman" w:hAnsi="Times New Roman" w:cs="Times New Roman"/>
              </w:rPr>
            </w:pPr>
            <w:r w:rsidRPr="005314CD">
              <w:rPr>
                <w:rFonts w:ascii="Times New Roman" w:hAnsi="Times New Roman" w:cs="Times New Roman"/>
              </w:rPr>
              <w:t>Шумоподавление 35 дБ. Уровень защиты 95дБ(A) - 110дБ(A). Снижение уровня шума среднее (SNR) на 35 дБ Снижение уровня шума при высоких частотах (H) на 40 дБ Снижение уровня шума при средних частотах (M) на 32 дБ Снижение уровня шума при низких частотах (L) на 23 дБ SNR=35 H=40 M=32 L=23 Масса: 285 г.</w:t>
            </w:r>
          </w:p>
        </w:tc>
        <w:tc>
          <w:tcPr>
            <w:tcW w:w="212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ГОСТ Р 12.4.255-2011</w:t>
            </w:r>
          </w:p>
        </w:tc>
        <w:tc>
          <w:tcPr>
            <w:tcW w:w="797" w:type="dxa"/>
          </w:tcPr>
          <w:p w:rsidR="00FF614C" w:rsidRPr="005314CD" w:rsidRDefault="00FF614C" w:rsidP="005314CD">
            <w:pPr>
              <w:spacing w:after="0" w:line="240" w:lineRule="auto"/>
              <w:rPr>
                <w:rFonts w:ascii="Times New Roman" w:hAnsi="Times New Roman" w:cs="Times New Roman"/>
              </w:rPr>
            </w:pPr>
            <w:r w:rsidRPr="005314CD">
              <w:rPr>
                <w:rFonts w:ascii="Times New Roman" w:hAnsi="Times New Roman" w:cs="Times New Roman"/>
              </w:rPr>
              <w:t>штука</w:t>
            </w:r>
          </w:p>
        </w:tc>
        <w:tc>
          <w:tcPr>
            <w:tcW w:w="724" w:type="dxa"/>
          </w:tcPr>
          <w:p w:rsidR="00FF614C" w:rsidRPr="005314CD" w:rsidRDefault="00FF614C" w:rsidP="005314CD">
            <w:pPr>
              <w:spacing w:after="0" w:line="240" w:lineRule="auto"/>
              <w:jc w:val="center"/>
              <w:rPr>
                <w:rFonts w:ascii="Times New Roman" w:hAnsi="Times New Roman" w:cs="Times New Roman"/>
              </w:rPr>
            </w:pPr>
            <w:r w:rsidRPr="005314CD">
              <w:rPr>
                <w:rFonts w:ascii="Times New Roman" w:hAnsi="Times New Roman" w:cs="Times New Roman"/>
              </w:rPr>
              <w:t>25</w:t>
            </w:r>
          </w:p>
        </w:tc>
      </w:tr>
    </w:tbl>
    <w:p w:rsidR="00FF614C" w:rsidRPr="004D02CA" w:rsidRDefault="00FF614C" w:rsidP="004D02CA">
      <w:pPr>
        <w:spacing w:after="0" w:line="240" w:lineRule="auto"/>
        <w:jc w:val="both"/>
        <w:rPr>
          <w:rFonts w:ascii="Times New Roman" w:hAnsi="Times New Roman" w:cs="Times New Roman"/>
          <w:b/>
          <w:bCs/>
          <w:sz w:val="24"/>
          <w:szCs w:val="24"/>
          <w:lang w:eastAsia="ru-RU"/>
        </w:rPr>
      </w:pPr>
      <w:r w:rsidRPr="004D02CA">
        <w:rPr>
          <w:rFonts w:ascii="Times New Roman" w:hAnsi="Times New Roman" w:cs="Times New Roman"/>
          <w:b/>
          <w:bCs/>
          <w:sz w:val="24"/>
          <w:szCs w:val="24"/>
          <w:lang w:eastAsia="ru-RU"/>
        </w:rPr>
        <w:t>Требования к поставляемому товару:</w:t>
      </w:r>
    </w:p>
    <w:p w:rsidR="00FF614C" w:rsidRPr="004D02CA" w:rsidRDefault="00FF614C" w:rsidP="004D02CA">
      <w:pPr>
        <w:numPr>
          <w:ilvl w:val="0"/>
          <w:numId w:val="7"/>
        </w:numPr>
        <w:tabs>
          <w:tab w:val="left" w:pos="284"/>
          <w:tab w:val="center" w:pos="4677"/>
          <w:tab w:val="right" w:pos="9355"/>
        </w:tabs>
        <w:spacing w:after="0" w:line="240" w:lineRule="auto"/>
        <w:ind w:left="0" w:firstLine="0"/>
        <w:jc w:val="both"/>
        <w:rPr>
          <w:rFonts w:ascii="Times New Roman" w:hAnsi="Times New Roman" w:cs="Times New Roman"/>
          <w:sz w:val="24"/>
          <w:szCs w:val="24"/>
        </w:rPr>
      </w:pPr>
      <w:r w:rsidRPr="004D02CA">
        <w:rPr>
          <w:rFonts w:ascii="Times New Roman" w:hAnsi="Times New Roman" w:cs="Times New Roman"/>
          <w:sz w:val="24"/>
          <w:szCs w:val="24"/>
        </w:rPr>
        <w:t>Обязательное наличие паспорта, сертификата качества на продукцию, сертификата соответствия ТР ТС № 019/2011, действующий на момент поставки продукции;</w:t>
      </w:r>
    </w:p>
    <w:p w:rsidR="00FF614C" w:rsidRPr="004D02CA" w:rsidRDefault="00FF614C" w:rsidP="004D02CA">
      <w:pPr>
        <w:numPr>
          <w:ilvl w:val="0"/>
          <w:numId w:val="7"/>
        </w:numPr>
        <w:tabs>
          <w:tab w:val="left" w:pos="284"/>
          <w:tab w:val="center" w:pos="4677"/>
          <w:tab w:val="right" w:pos="9355"/>
        </w:tabs>
        <w:spacing w:after="0" w:line="240" w:lineRule="auto"/>
        <w:ind w:left="0" w:firstLine="0"/>
        <w:jc w:val="both"/>
        <w:rPr>
          <w:rFonts w:ascii="Times New Roman" w:hAnsi="Times New Roman" w:cs="Times New Roman"/>
          <w:sz w:val="24"/>
          <w:szCs w:val="24"/>
        </w:rPr>
      </w:pPr>
      <w:r w:rsidRPr="004D02CA">
        <w:rPr>
          <w:rFonts w:ascii="Times New Roman" w:hAnsi="Times New Roman" w:cs="Times New Roman"/>
          <w:sz w:val="24"/>
          <w:szCs w:val="24"/>
        </w:rPr>
        <w:t>В случае поставки продукции иностранного производства,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p>
    <w:p w:rsidR="00FF614C" w:rsidRPr="004D02CA" w:rsidRDefault="00FF614C" w:rsidP="004D02CA">
      <w:pPr>
        <w:pStyle w:val="Times12"/>
        <w:ind w:firstLine="0"/>
        <w:jc w:val="left"/>
        <w:rPr>
          <w:rFonts w:ascii="Times New Roman" w:hAnsi="Times New Roman" w:cs="Times New Roman"/>
          <w:b/>
          <w:bCs/>
        </w:rPr>
      </w:pPr>
      <w:r w:rsidRPr="004D02CA">
        <w:rPr>
          <w:rFonts w:ascii="Times New Roman" w:hAnsi="Times New Roman" w:cs="Times New Roman"/>
        </w:rPr>
        <w:t>Остальные требования к поставляемому товару указаны в Томе 2 «Техническая часть».</w:t>
      </w:r>
    </w:p>
    <w:p w:rsidR="00FF614C" w:rsidRPr="004D02CA" w:rsidRDefault="00FF614C" w:rsidP="004D02CA">
      <w:pPr>
        <w:spacing w:after="0" w:line="240" w:lineRule="auto"/>
        <w:jc w:val="both"/>
        <w:rPr>
          <w:rFonts w:ascii="Times New Roman" w:hAnsi="Times New Roman" w:cs="Times New Roman"/>
          <w:b/>
          <w:bCs/>
          <w:sz w:val="24"/>
          <w:szCs w:val="24"/>
          <w:lang w:eastAsia="ru-RU"/>
        </w:rPr>
      </w:pPr>
    </w:p>
    <w:p w:rsidR="00FF614C" w:rsidRPr="004D02CA" w:rsidRDefault="00FF614C" w:rsidP="004D02CA">
      <w:pPr>
        <w:pStyle w:val="3"/>
        <w:tabs>
          <w:tab w:val="clear" w:pos="1307"/>
        </w:tabs>
        <w:ind w:left="0"/>
        <w:jc w:val="left"/>
        <w:rPr>
          <w:b/>
          <w:bCs/>
        </w:rPr>
      </w:pPr>
      <w:r w:rsidRPr="004D02CA">
        <w:rPr>
          <w:b/>
          <w:bCs/>
        </w:rPr>
        <w:t>Начальная (максимальная) цена договора:</w:t>
      </w:r>
    </w:p>
    <w:p w:rsidR="00FF614C" w:rsidRPr="004D02CA" w:rsidRDefault="00FF614C" w:rsidP="004D02CA">
      <w:pPr>
        <w:spacing w:after="0" w:line="240" w:lineRule="auto"/>
        <w:rPr>
          <w:rFonts w:ascii="Times New Roman" w:hAnsi="Times New Roman" w:cs="Times New Roman"/>
          <w:b/>
          <w:bCs/>
          <w:color w:val="000000"/>
          <w:sz w:val="24"/>
          <w:szCs w:val="24"/>
        </w:rPr>
      </w:pPr>
      <w:r w:rsidRPr="004D02CA">
        <w:rPr>
          <w:rFonts w:ascii="Times New Roman" w:hAnsi="Times New Roman" w:cs="Times New Roman"/>
          <w:b/>
          <w:bCs/>
          <w:sz w:val="24"/>
          <w:szCs w:val="24"/>
        </w:rPr>
        <w:t xml:space="preserve">1 429 723 </w:t>
      </w:r>
      <w:r w:rsidRPr="004D02CA">
        <w:rPr>
          <w:rFonts w:ascii="Times New Roman" w:hAnsi="Times New Roman" w:cs="Times New Roman"/>
          <w:sz w:val="24"/>
          <w:szCs w:val="24"/>
        </w:rPr>
        <w:t>(один миллион четыреста двадцать девять тысяч семьсот двадцать три)</w:t>
      </w:r>
      <w:r w:rsidRPr="004D02CA">
        <w:rPr>
          <w:rFonts w:ascii="Times New Roman" w:hAnsi="Times New Roman" w:cs="Times New Roman"/>
          <w:b/>
          <w:bCs/>
          <w:sz w:val="24"/>
          <w:szCs w:val="24"/>
        </w:rPr>
        <w:t xml:space="preserve"> рубля 03 копейки</w:t>
      </w:r>
      <w:r w:rsidRPr="004D02CA">
        <w:rPr>
          <w:rFonts w:ascii="Times New Roman" w:hAnsi="Times New Roman" w:cs="Times New Roman"/>
          <w:b/>
          <w:bCs/>
          <w:color w:val="000000"/>
          <w:sz w:val="24"/>
          <w:szCs w:val="24"/>
        </w:rPr>
        <w:t xml:space="preserve">, включая НДС 18% </w:t>
      </w:r>
    </w:p>
    <w:p w:rsidR="00FF614C" w:rsidRPr="004D02CA" w:rsidRDefault="00FF614C" w:rsidP="004D02CA">
      <w:pPr>
        <w:spacing w:after="0" w:line="240" w:lineRule="auto"/>
        <w:rPr>
          <w:rFonts w:ascii="Times New Roman" w:hAnsi="Times New Roman" w:cs="Times New Roman"/>
          <w:b/>
          <w:bCs/>
          <w:color w:val="000000"/>
          <w:sz w:val="24"/>
          <w:szCs w:val="24"/>
        </w:rPr>
      </w:pPr>
      <w:r w:rsidRPr="004D02CA">
        <w:rPr>
          <w:rFonts w:ascii="Times New Roman" w:hAnsi="Times New Roman" w:cs="Times New Roman"/>
          <w:b/>
          <w:bCs/>
          <w:sz w:val="24"/>
          <w:szCs w:val="24"/>
        </w:rPr>
        <w:t xml:space="preserve">1 211 629 </w:t>
      </w:r>
      <w:r w:rsidRPr="004D02CA">
        <w:rPr>
          <w:rFonts w:ascii="Times New Roman" w:hAnsi="Times New Roman" w:cs="Times New Roman"/>
          <w:sz w:val="24"/>
          <w:szCs w:val="24"/>
        </w:rPr>
        <w:t>(один миллион двести одиннадцать тысяч шестьсот двадцать девять</w:t>
      </w:r>
      <w:r w:rsidRPr="004D02CA">
        <w:rPr>
          <w:rFonts w:ascii="Times New Roman" w:hAnsi="Times New Roman" w:cs="Times New Roman"/>
          <w:b/>
          <w:bCs/>
          <w:sz w:val="24"/>
          <w:szCs w:val="24"/>
        </w:rPr>
        <w:t>) рублей 69 копеек, без учета НДС</w:t>
      </w:r>
    </w:p>
    <w:p w:rsidR="00FF614C" w:rsidRPr="004D02CA" w:rsidRDefault="00FF614C" w:rsidP="004D02CA">
      <w:pPr>
        <w:spacing w:after="0" w:line="240" w:lineRule="auto"/>
        <w:rPr>
          <w:rFonts w:ascii="Times New Roman" w:hAnsi="Times New Roman" w:cs="Times New Roman"/>
          <w:sz w:val="24"/>
          <w:szCs w:val="24"/>
        </w:rPr>
      </w:pPr>
      <w:r w:rsidRPr="004D02CA">
        <w:rPr>
          <w:rFonts w:ascii="Times New Roman" w:hAnsi="Times New Roman" w:cs="Times New Roman"/>
          <w:b/>
          <w:bCs/>
          <w:sz w:val="24"/>
          <w:szCs w:val="24"/>
        </w:rPr>
        <w:t>Цена договора включает в себя:</w:t>
      </w:r>
      <w:r w:rsidRPr="004D02CA">
        <w:rPr>
          <w:rFonts w:ascii="Times New Roman" w:hAnsi="Times New Roman" w:cs="Times New Roman"/>
          <w:sz w:val="24"/>
          <w:szCs w:val="24"/>
        </w:rPr>
        <w:t xml:space="preserve"> </w:t>
      </w:r>
    </w:p>
    <w:p w:rsidR="00FF614C" w:rsidRPr="004D02CA" w:rsidRDefault="00FF614C" w:rsidP="004D02CA">
      <w:pPr>
        <w:spacing w:after="0" w:line="240" w:lineRule="auto"/>
        <w:rPr>
          <w:rFonts w:ascii="Times New Roman" w:hAnsi="Times New Roman" w:cs="Times New Roman"/>
          <w:sz w:val="24"/>
          <w:szCs w:val="24"/>
        </w:rPr>
      </w:pPr>
      <w:r w:rsidRPr="004D02CA">
        <w:rPr>
          <w:rFonts w:ascii="Times New Roman" w:hAnsi="Times New Roman" w:cs="Times New Roman"/>
          <w:sz w:val="24"/>
          <w:szCs w:val="24"/>
        </w:rPr>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FF614C" w:rsidRPr="004D02CA" w:rsidRDefault="00FF614C" w:rsidP="004D02CA">
      <w:pPr>
        <w:tabs>
          <w:tab w:val="left" w:pos="0"/>
        </w:tabs>
        <w:spacing w:after="0" w:line="240" w:lineRule="auto"/>
        <w:jc w:val="both"/>
        <w:rPr>
          <w:rFonts w:ascii="Times New Roman" w:hAnsi="Times New Roman" w:cs="Times New Roman"/>
          <w:b/>
          <w:bCs/>
          <w:spacing w:val="-6"/>
          <w:sz w:val="24"/>
          <w:szCs w:val="24"/>
        </w:rPr>
      </w:pPr>
    </w:p>
    <w:p w:rsidR="00FF614C" w:rsidRPr="004D02CA" w:rsidRDefault="00FF614C" w:rsidP="004D02CA">
      <w:pPr>
        <w:widowControl w:val="0"/>
        <w:tabs>
          <w:tab w:val="left" w:pos="1134"/>
        </w:tabs>
        <w:autoSpaceDE w:val="0"/>
        <w:autoSpaceDN w:val="0"/>
        <w:adjustRightInd w:val="0"/>
        <w:spacing w:after="0" w:line="240" w:lineRule="auto"/>
        <w:rPr>
          <w:rFonts w:ascii="Times New Roman" w:hAnsi="Times New Roman" w:cs="Times New Roman"/>
          <w:sz w:val="24"/>
          <w:szCs w:val="24"/>
        </w:rPr>
      </w:pPr>
      <w:r w:rsidRPr="004D02CA">
        <w:rPr>
          <w:rFonts w:ascii="Times New Roman" w:hAnsi="Times New Roman" w:cs="Times New Roman"/>
          <w:b/>
          <w:bCs/>
          <w:spacing w:val="-6"/>
          <w:sz w:val="24"/>
          <w:szCs w:val="24"/>
        </w:rPr>
        <w:t xml:space="preserve">Срок  </w:t>
      </w:r>
      <w:r w:rsidRPr="004D02CA">
        <w:rPr>
          <w:rFonts w:ascii="Times New Roman" w:hAnsi="Times New Roman" w:cs="Times New Roman"/>
          <w:b/>
          <w:bCs/>
          <w:sz w:val="24"/>
          <w:szCs w:val="24"/>
        </w:rPr>
        <w:t xml:space="preserve">поставки товара: </w:t>
      </w:r>
    </w:p>
    <w:p w:rsidR="00FF614C" w:rsidRPr="004D02CA" w:rsidRDefault="00FF614C" w:rsidP="004D02CA">
      <w:pPr>
        <w:spacing w:after="0" w:line="240" w:lineRule="auto"/>
        <w:jc w:val="both"/>
        <w:rPr>
          <w:rFonts w:ascii="Times New Roman" w:hAnsi="Times New Roman" w:cs="Times New Roman"/>
          <w:sz w:val="24"/>
          <w:szCs w:val="24"/>
        </w:rPr>
      </w:pPr>
      <w:r w:rsidRPr="004D02CA">
        <w:rPr>
          <w:rFonts w:ascii="Times New Roman" w:hAnsi="Times New Roman" w:cs="Times New Roman"/>
          <w:sz w:val="24"/>
          <w:szCs w:val="24"/>
        </w:rPr>
        <w:t>Поставка товара в течение 30  календарных дней с момента подписания договора уполномоченными представителями сторон. Не допускается поставка товара 40-тонными контейнерами.</w:t>
      </w:r>
    </w:p>
    <w:p w:rsidR="00FF614C" w:rsidRPr="004D02CA" w:rsidRDefault="00FF614C" w:rsidP="004D02CA">
      <w:pPr>
        <w:spacing w:after="0" w:line="240" w:lineRule="auto"/>
        <w:jc w:val="both"/>
        <w:rPr>
          <w:rFonts w:ascii="Times New Roman" w:hAnsi="Times New Roman" w:cs="Times New Roman"/>
          <w:b/>
          <w:bCs/>
          <w:color w:val="000000"/>
          <w:sz w:val="24"/>
          <w:szCs w:val="24"/>
        </w:rPr>
      </w:pPr>
      <w:r w:rsidRPr="004D02CA">
        <w:rPr>
          <w:rFonts w:ascii="Times New Roman" w:hAnsi="Times New Roman" w:cs="Times New Roman"/>
          <w:b/>
          <w:bCs/>
          <w:sz w:val="24"/>
          <w:szCs w:val="24"/>
        </w:rPr>
        <w:t xml:space="preserve">Место поставки/ </w:t>
      </w:r>
      <w:r w:rsidRPr="004D02CA">
        <w:rPr>
          <w:rFonts w:ascii="Times New Roman" w:hAnsi="Times New Roman" w:cs="Times New Roman"/>
          <w:b/>
          <w:bCs/>
          <w:color w:val="000000"/>
          <w:sz w:val="24"/>
          <w:szCs w:val="24"/>
        </w:rPr>
        <w:t xml:space="preserve">способ доставки товара: </w:t>
      </w:r>
    </w:p>
    <w:p w:rsidR="00FF614C" w:rsidRPr="004D02CA" w:rsidRDefault="00FF614C" w:rsidP="004D02CA">
      <w:pPr>
        <w:spacing w:after="0" w:line="240" w:lineRule="auto"/>
        <w:jc w:val="both"/>
        <w:rPr>
          <w:rFonts w:ascii="Times New Roman" w:hAnsi="Times New Roman" w:cs="Times New Roman"/>
          <w:sz w:val="24"/>
          <w:szCs w:val="24"/>
        </w:rPr>
      </w:pPr>
      <w:r w:rsidRPr="004D02CA">
        <w:rPr>
          <w:rFonts w:ascii="Times New Roman" w:hAnsi="Times New Roman" w:cs="Times New Roman"/>
          <w:sz w:val="24"/>
          <w:szCs w:val="24"/>
        </w:rPr>
        <w:t>Томская обл., г. Северск, АО «СХК», ул. Предзаводская, 9.</w:t>
      </w:r>
    </w:p>
    <w:p w:rsidR="00FF614C" w:rsidRPr="004D02CA" w:rsidRDefault="00FF614C" w:rsidP="004D02CA">
      <w:pPr>
        <w:spacing w:after="0" w:line="240" w:lineRule="auto"/>
        <w:jc w:val="both"/>
        <w:rPr>
          <w:rFonts w:ascii="Times New Roman" w:hAnsi="Times New Roman" w:cs="Times New Roman"/>
          <w:b/>
          <w:bCs/>
          <w:sz w:val="24"/>
          <w:szCs w:val="24"/>
        </w:rPr>
      </w:pPr>
      <w:r w:rsidRPr="004D02CA">
        <w:rPr>
          <w:rFonts w:ascii="Times New Roman" w:hAnsi="Times New Roman" w:cs="Times New Roman"/>
          <w:b/>
          <w:bCs/>
          <w:sz w:val="24"/>
          <w:szCs w:val="24"/>
        </w:rPr>
        <w:t xml:space="preserve">Способы доставки: </w:t>
      </w:r>
    </w:p>
    <w:p w:rsidR="00FF614C" w:rsidRPr="004D02CA" w:rsidRDefault="00FF614C" w:rsidP="004D02CA">
      <w:pPr>
        <w:spacing w:after="0" w:line="240" w:lineRule="auto"/>
        <w:jc w:val="both"/>
        <w:rPr>
          <w:rFonts w:ascii="Times New Roman" w:hAnsi="Times New Roman" w:cs="Times New Roman"/>
          <w:sz w:val="24"/>
          <w:szCs w:val="24"/>
        </w:rPr>
      </w:pPr>
      <w:r w:rsidRPr="004D02CA">
        <w:rPr>
          <w:rFonts w:ascii="Times New Roman" w:hAnsi="Times New Roman" w:cs="Times New Roman"/>
          <w:sz w:val="24"/>
          <w:szCs w:val="24"/>
        </w:rPr>
        <w:t xml:space="preserve">1.  автотранспортом транспортной компании до г. Томск, далее самовывоз со склада перевозчика до склада АО «СХК», Томская обл. г. Северск, ул. Предзаводская, 9. </w:t>
      </w:r>
    </w:p>
    <w:p w:rsidR="00FF614C" w:rsidRPr="004D02CA" w:rsidRDefault="00FF614C" w:rsidP="004D02CA">
      <w:pPr>
        <w:spacing w:after="0" w:line="240" w:lineRule="auto"/>
        <w:jc w:val="both"/>
        <w:rPr>
          <w:rFonts w:ascii="Times New Roman" w:hAnsi="Times New Roman" w:cs="Times New Roman"/>
          <w:sz w:val="24"/>
          <w:szCs w:val="24"/>
        </w:rPr>
      </w:pPr>
      <w:r w:rsidRPr="004D02CA">
        <w:rPr>
          <w:rFonts w:ascii="Times New Roman" w:hAnsi="Times New Roman" w:cs="Times New Roman"/>
          <w:sz w:val="24"/>
          <w:szCs w:val="24"/>
        </w:rPr>
        <w:t>2. возможен самовывоз со склада поставщика  в г. Томске;</w:t>
      </w:r>
    </w:p>
    <w:p w:rsidR="00FF614C" w:rsidRPr="004D02CA" w:rsidRDefault="00FF614C" w:rsidP="006252BC">
      <w:pPr>
        <w:spacing w:after="0" w:line="240" w:lineRule="auto"/>
        <w:jc w:val="both"/>
        <w:rPr>
          <w:rFonts w:ascii="Times New Roman" w:hAnsi="Times New Roman" w:cs="Times New Roman"/>
          <w:sz w:val="24"/>
          <w:szCs w:val="24"/>
        </w:rPr>
      </w:pPr>
      <w:r w:rsidRPr="004D02CA">
        <w:rPr>
          <w:rFonts w:ascii="Times New Roman" w:hAnsi="Times New Roman" w:cs="Times New Roman"/>
          <w:sz w:val="24"/>
          <w:szCs w:val="24"/>
        </w:rPr>
        <w:t xml:space="preserve">3. автотранспортом поставщика до склада АО «СХК» г. Северск, ул. Предзаводская, 9. </w:t>
      </w:r>
    </w:p>
    <w:p w:rsidR="00FF614C" w:rsidRPr="004D02CA" w:rsidRDefault="00FF614C" w:rsidP="004D02CA">
      <w:pPr>
        <w:pStyle w:val="1"/>
        <w:spacing w:after="0" w:line="240" w:lineRule="auto"/>
        <w:ind w:left="0"/>
        <w:jc w:val="both"/>
        <w:rPr>
          <w:rFonts w:ascii="Times New Roman" w:hAnsi="Times New Roman" w:cs="Times New Roman"/>
          <w:b/>
          <w:bCs/>
          <w:sz w:val="24"/>
          <w:szCs w:val="24"/>
        </w:rPr>
      </w:pPr>
      <w:r w:rsidRPr="004D02CA">
        <w:rPr>
          <w:rFonts w:ascii="Times New Roman" w:hAnsi="Times New Roman" w:cs="Times New Roman"/>
          <w:b/>
          <w:bCs/>
          <w:sz w:val="24"/>
          <w:szCs w:val="24"/>
        </w:rPr>
        <w:t>Условия оплаты:</w:t>
      </w:r>
    </w:p>
    <w:p w:rsidR="00FF614C" w:rsidRPr="006252BC" w:rsidRDefault="00FF614C" w:rsidP="006252BC">
      <w:pPr>
        <w:tabs>
          <w:tab w:val="left" w:pos="6840"/>
        </w:tabs>
        <w:spacing w:after="0" w:line="240" w:lineRule="auto"/>
        <w:jc w:val="both"/>
        <w:rPr>
          <w:rFonts w:ascii="Times New Roman" w:hAnsi="Times New Roman" w:cs="Times New Roman"/>
          <w:sz w:val="24"/>
          <w:szCs w:val="24"/>
        </w:rPr>
      </w:pPr>
      <w:r w:rsidRPr="004D02CA">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FF614C" w:rsidRPr="000A19A7" w:rsidRDefault="00FF614C" w:rsidP="00B37DEB">
      <w:pPr>
        <w:tabs>
          <w:tab w:val="left" w:pos="0"/>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Базис сравнения цен у</w:t>
      </w:r>
      <w:r w:rsidRPr="000A19A7">
        <w:rPr>
          <w:rFonts w:ascii="Times New Roman" w:hAnsi="Times New Roman" w:cs="Times New Roman"/>
          <w:b/>
          <w:bCs/>
          <w:sz w:val="24"/>
          <w:szCs w:val="24"/>
        </w:rPr>
        <w:t>частников</w:t>
      </w:r>
      <w:r>
        <w:rPr>
          <w:rFonts w:ascii="Times New Roman" w:hAnsi="Times New Roman" w:cs="Times New Roman"/>
          <w:b/>
          <w:bCs/>
          <w:sz w:val="24"/>
          <w:szCs w:val="24"/>
        </w:rPr>
        <w:t xml:space="preserve">: </w:t>
      </w:r>
      <w:r>
        <w:rPr>
          <w:rFonts w:ascii="Times New Roman" w:hAnsi="Times New Roman" w:cs="Times New Roman"/>
          <w:sz w:val="24"/>
          <w:szCs w:val="24"/>
        </w:rPr>
        <w:t>б</w:t>
      </w:r>
      <w:r w:rsidRPr="000A19A7">
        <w:rPr>
          <w:rFonts w:ascii="Times New Roman" w:hAnsi="Times New Roman" w:cs="Times New Roman"/>
          <w:sz w:val="24"/>
          <w:szCs w:val="24"/>
        </w:rPr>
        <w:t>ез НДС</w:t>
      </w:r>
      <w:r>
        <w:rPr>
          <w:rFonts w:ascii="Times New Roman" w:hAnsi="Times New Roman" w:cs="Times New Roman"/>
          <w:sz w:val="24"/>
          <w:szCs w:val="24"/>
        </w:rPr>
        <w:t>.</w:t>
      </w:r>
    </w:p>
    <w:p w:rsidR="00FF614C" w:rsidRPr="007C65D5" w:rsidRDefault="00FF614C">
      <w:pPr>
        <w:spacing w:after="0" w:line="240" w:lineRule="auto"/>
        <w:rPr>
          <w:rFonts w:ascii="Times New Roman" w:hAnsi="Times New Roman" w:cs="Times New Roman"/>
          <w:sz w:val="24"/>
          <w:szCs w:val="24"/>
          <w:lang w:eastAsia="ru-RU"/>
        </w:rPr>
      </w:pPr>
    </w:p>
    <w:p w:rsidR="00B94ED2" w:rsidRPr="000E5C6B" w:rsidRDefault="00FF614C" w:rsidP="00B94ED2">
      <w:pPr>
        <w:keepLines/>
        <w:tabs>
          <w:tab w:val="left" w:pos="252"/>
        </w:tabs>
        <w:spacing w:after="0" w:line="240" w:lineRule="auto"/>
        <w:jc w:val="both"/>
        <w:rPr>
          <w:rFonts w:ascii="Times New Roman" w:hAnsi="Times New Roman" w:cs="Times New Roman"/>
          <w:sz w:val="24"/>
          <w:szCs w:val="24"/>
          <w:lang w:eastAsia="ru-RU"/>
        </w:rPr>
      </w:pPr>
      <w:r w:rsidRPr="007C65D5">
        <w:rPr>
          <w:rFonts w:ascii="Times New Roman" w:hAnsi="Times New Roman" w:cs="Times New Roman"/>
          <w:sz w:val="24"/>
          <w:szCs w:val="24"/>
          <w:lang w:eastAsia="ru-RU"/>
        </w:rPr>
        <w:t xml:space="preserve">Извещение о проведении </w:t>
      </w:r>
      <w:r w:rsidRPr="007C65D5">
        <w:rPr>
          <w:rFonts w:ascii="Times New Roman" w:hAnsi="Times New Roman" w:cs="Times New Roman"/>
          <w:color w:val="000000"/>
          <w:sz w:val="24"/>
          <w:szCs w:val="24"/>
          <w:lang w:eastAsia="ar-SA"/>
        </w:rPr>
        <w:t xml:space="preserve">запроса цен в электронной форме </w:t>
      </w:r>
      <w:r w:rsidRPr="00B37DEB">
        <w:rPr>
          <w:rFonts w:ascii="Times New Roman" w:hAnsi="Times New Roman" w:cs="Times New Roman"/>
          <w:b/>
          <w:bCs/>
          <w:color w:val="000000"/>
          <w:sz w:val="24"/>
          <w:szCs w:val="24"/>
          <w:lang w:eastAsia="ar-SA"/>
        </w:rPr>
        <w:t>№98/4</w:t>
      </w:r>
      <w:r>
        <w:rPr>
          <w:rFonts w:ascii="Times New Roman" w:hAnsi="Times New Roman" w:cs="Times New Roman"/>
          <w:b/>
          <w:bCs/>
          <w:color w:val="000000"/>
          <w:sz w:val="24"/>
          <w:szCs w:val="24"/>
          <w:lang w:eastAsia="ar-SA"/>
        </w:rPr>
        <w:t>801</w:t>
      </w:r>
      <w:r>
        <w:rPr>
          <w:rFonts w:ascii="Times New Roman" w:hAnsi="Times New Roman" w:cs="Times New Roman"/>
          <w:color w:val="000000"/>
          <w:sz w:val="24"/>
          <w:szCs w:val="24"/>
          <w:lang w:eastAsia="ar-SA"/>
        </w:rPr>
        <w:t xml:space="preserve"> </w:t>
      </w:r>
      <w:r w:rsidRPr="007C65D5">
        <w:rPr>
          <w:rFonts w:ascii="Times New Roman" w:hAnsi="Times New Roman" w:cs="Times New Roman"/>
          <w:color w:val="000000"/>
          <w:sz w:val="24"/>
          <w:szCs w:val="24"/>
          <w:lang w:eastAsia="ar-SA"/>
        </w:rPr>
        <w:t>опубликовано</w:t>
      </w:r>
      <w:r w:rsidRPr="007C65D5">
        <w:rPr>
          <w:rFonts w:ascii="Times New Roman" w:hAnsi="Times New Roman" w:cs="Times New Roman"/>
          <w:sz w:val="24"/>
          <w:szCs w:val="24"/>
          <w:lang w:eastAsia="ru-RU"/>
        </w:rPr>
        <w:t xml:space="preserve"> </w:t>
      </w:r>
      <w:r>
        <w:rPr>
          <w:rFonts w:ascii="Times New Roman" w:hAnsi="Times New Roman" w:cs="Times New Roman"/>
          <w:b/>
          <w:bCs/>
          <w:sz w:val="24"/>
          <w:szCs w:val="24"/>
          <w:lang w:eastAsia="ru-RU"/>
        </w:rPr>
        <w:t>«22» апреля</w:t>
      </w:r>
      <w:r w:rsidRPr="00B37DEB">
        <w:rPr>
          <w:rFonts w:ascii="Times New Roman" w:hAnsi="Times New Roman" w:cs="Times New Roman"/>
          <w:b/>
          <w:bCs/>
          <w:sz w:val="24"/>
          <w:szCs w:val="24"/>
          <w:lang w:eastAsia="ru-RU"/>
        </w:rPr>
        <w:t xml:space="preserve"> 2015 года</w:t>
      </w:r>
      <w:r w:rsidRPr="007C65D5">
        <w:rPr>
          <w:rFonts w:ascii="Times New Roman" w:hAnsi="Times New Roman" w:cs="Times New Roman"/>
          <w:sz w:val="24"/>
          <w:szCs w:val="24"/>
          <w:lang w:eastAsia="ru-RU"/>
        </w:rPr>
        <w:t xml:space="preserve">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7C65D5">
          <w:rPr>
            <w:rStyle w:val="a3"/>
            <w:rFonts w:ascii="Times New Roman" w:hAnsi="Times New Roman" w:cs="Times New Roman"/>
            <w:sz w:val="24"/>
            <w:szCs w:val="24"/>
            <w:u w:val="none"/>
            <w:lang w:eastAsia="ru-RU"/>
          </w:rPr>
          <w:t>http://www.zakupki.gov.ru</w:t>
        </w:r>
      </w:hyperlink>
      <w:r w:rsidRPr="007C65D5">
        <w:rPr>
          <w:rStyle w:val="a3"/>
          <w:rFonts w:ascii="Times New Roman" w:hAnsi="Times New Roman" w:cs="Times New Roman"/>
          <w:sz w:val="24"/>
          <w:szCs w:val="24"/>
          <w:u w:val="none"/>
          <w:lang w:eastAsia="ru-RU"/>
        </w:rPr>
        <w:t>/</w:t>
      </w:r>
      <w:r w:rsidRPr="007C65D5">
        <w:rPr>
          <w:rFonts w:ascii="Times New Roman" w:hAnsi="Times New Roman" w:cs="Times New Roman"/>
          <w:sz w:val="24"/>
          <w:szCs w:val="24"/>
          <w:lang w:eastAsia="ru-RU"/>
        </w:rPr>
        <w:t>,</w:t>
      </w:r>
      <w:r w:rsidRPr="007C65D5">
        <w:rPr>
          <w:rFonts w:ascii="Times New Roman" w:hAnsi="Times New Roman" w:cs="Times New Roman"/>
          <w:sz w:val="24"/>
          <w:szCs w:val="24"/>
        </w:rPr>
        <w:t xml:space="preserve"> </w:t>
      </w:r>
      <w:r w:rsidRPr="007C65D5">
        <w:rPr>
          <w:rFonts w:ascii="Times New Roman" w:hAnsi="Times New Roman" w:cs="Times New Roman"/>
          <w:sz w:val="24"/>
          <w:szCs w:val="24"/>
          <w:lang w:eastAsia="ru-RU"/>
        </w:rPr>
        <w:t xml:space="preserve">закупка </w:t>
      </w:r>
      <w:r>
        <w:rPr>
          <w:rFonts w:ascii="Times New Roman" w:hAnsi="Times New Roman" w:cs="Times New Roman"/>
          <w:sz w:val="24"/>
          <w:szCs w:val="24"/>
          <w:lang w:eastAsia="ru-RU"/>
        </w:rPr>
        <w:t>31502285324</w:t>
      </w:r>
      <w:r w:rsidRPr="007C65D5">
        <w:rPr>
          <w:rFonts w:ascii="Times New Roman" w:hAnsi="Times New Roman" w:cs="Times New Roman"/>
          <w:sz w:val="24"/>
          <w:szCs w:val="24"/>
          <w:lang w:eastAsia="ru-RU"/>
        </w:rPr>
        <w:t xml:space="preserve">, на официальном сайте о размещении заказов на закупки товаров, работ и услуг для нужд Госкорпорации «Росатом» </w:t>
      </w:r>
      <w:hyperlink r:id="rId8" w:history="1">
        <w:r w:rsidRPr="007C65D5">
          <w:rPr>
            <w:rStyle w:val="a3"/>
            <w:rFonts w:ascii="Times New Roman" w:hAnsi="Times New Roman" w:cs="Times New Roman"/>
            <w:sz w:val="24"/>
            <w:szCs w:val="24"/>
            <w:u w:val="none"/>
            <w:lang w:eastAsia="ru-RU"/>
          </w:rPr>
          <w:t>http://zakupki.rosatom.ru/</w:t>
        </w:r>
      </w:hyperlink>
      <w:r w:rsidRPr="007C65D5">
        <w:rPr>
          <w:rFonts w:ascii="Times New Roman" w:hAnsi="Times New Roman" w:cs="Times New Roman"/>
          <w:sz w:val="24"/>
          <w:szCs w:val="24"/>
          <w:lang w:eastAsia="ru-RU"/>
        </w:rPr>
        <w:t>, закупка №</w:t>
      </w:r>
      <w:r>
        <w:rPr>
          <w:rFonts w:ascii="Times New Roman" w:hAnsi="Times New Roman" w:cs="Times New Roman"/>
          <w:sz w:val="24"/>
          <w:szCs w:val="24"/>
          <w:lang w:eastAsia="ru-RU"/>
        </w:rPr>
        <w:t>150422/0506/267</w:t>
      </w:r>
      <w:r w:rsidRPr="007C65D5">
        <w:rPr>
          <w:rFonts w:ascii="Times New Roman" w:hAnsi="Times New Roman" w:cs="Times New Roman"/>
          <w:sz w:val="24"/>
          <w:szCs w:val="24"/>
          <w:lang w:eastAsia="ru-RU"/>
        </w:rPr>
        <w:t>,</w:t>
      </w:r>
      <w:r w:rsidRPr="007C65D5">
        <w:rPr>
          <w:rFonts w:ascii="Times New Roman" w:hAnsi="Times New Roman" w:cs="Times New Roman"/>
          <w:color w:val="FF0000"/>
          <w:sz w:val="24"/>
          <w:szCs w:val="24"/>
          <w:lang w:eastAsia="ru-RU"/>
        </w:rPr>
        <w:t xml:space="preserve"> </w:t>
      </w:r>
      <w:r w:rsidRPr="007C65D5">
        <w:rPr>
          <w:rFonts w:ascii="Times New Roman" w:hAnsi="Times New Roman" w:cs="Times New Roman"/>
          <w:sz w:val="24"/>
          <w:szCs w:val="24"/>
          <w:lang w:eastAsia="ru-RU"/>
        </w:rPr>
        <w:t xml:space="preserve">на ЭТП </w:t>
      </w:r>
      <w:r>
        <w:rPr>
          <w:rFonts w:ascii="Times New Roman" w:hAnsi="Times New Roman" w:cs="Times New Roman"/>
          <w:sz w:val="24"/>
          <w:szCs w:val="24"/>
          <w:lang w:eastAsia="ru-RU"/>
        </w:rPr>
        <w:t>АКД, закупка №Z038137</w:t>
      </w:r>
      <w:r w:rsidR="00B94ED2">
        <w:rPr>
          <w:rFonts w:ascii="Times New Roman" w:hAnsi="Times New Roman" w:cs="Times New Roman"/>
          <w:sz w:val="24"/>
          <w:szCs w:val="24"/>
          <w:lang w:eastAsia="ru-RU"/>
        </w:rPr>
        <w:t xml:space="preserve">, </w:t>
      </w:r>
      <w:r w:rsidR="00B94ED2">
        <w:rPr>
          <w:rFonts w:ascii="Times New Roman" w:hAnsi="Times New Roman"/>
          <w:sz w:val="24"/>
          <w:szCs w:val="24"/>
          <w:lang w:eastAsia="ru-RU"/>
        </w:rPr>
        <w:t>SAP ERP №901-sh-18180.</w:t>
      </w:r>
    </w:p>
    <w:p w:rsidR="00FF614C" w:rsidRDefault="00FF614C">
      <w:pPr>
        <w:keepLines/>
        <w:tabs>
          <w:tab w:val="left" w:pos="252"/>
        </w:tabs>
        <w:spacing w:after="0" w:line="240" w:lineRule="auto"/>
        <w:jc w:val="both"/>
        <w:rPr>
          <w:rFonts w:ascii="Times New Roman" w:hAnsi="Times New Roman" w:cs="Times New Roman"/>
          <w:sz w:val="24"/>
          <w:szCs w:val="24"/>
          <w:lang w:eastAsia="ru-RU"/>
        </w:rPr>
      </w:pPr>
    </w:p>
    <w:p w:rsidR="00A428E4" w:rsidRDefault="00A428E4" w:rsidP="00A428E4">
      <w:pPr>
        <w:keepLines/>
        <w:tabs>
          <w:tab w:val="left" w:pos="252"/>
        </w:tab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Извещение</w:t>
      </w:r>
      <w:r w:rsidRPr="000844F5">
        <w:rPr>
          <w:rFonts w:ascii="Times New Roman" w:hAnsi="Times New Roman" w:cs="Times New Roman"/>
          <w:sz w:val="24"/>
          <w:szCs w:val="24"/>
          <w:lang w:eastAsia="ru-RU"/>
        </w:rPr>
        <w:t xml:space="preserve"> о внесении изменений в документацию </w:t>
      </w:r>
      <w:r w:rsidRPr="000844F5">
        <w:rPr>
          <w:rFonts w:ascii="Times New Roman" w:hAnsi="Times New Roman" w:cs="Times New Roman"/>
          <w:color w:val="000000"/>
          <w:sz w:val="24"/>
          <w:szCs w:val="24"/>
          <w:lang w:eastAsia="ar-SA"/>
        </w:rPr>
        <w:t xml:space="preserve">запроса цен в электронной форме </w:t>
      </w:r>
      <w:r w:rsidRPr="000844F5">
        <w:rPr>
          <w:rFonts w:ascii="Times New Roman" w:hAnsi="Times New Roman" w:cs="Times New Roman"/>
          <w:b/>
          <w:bCs/>
          <w:color w:val="000000"/>
          <w:sz w:val="24"/>
          <w:szCs w:val="24"/>
          <w:lang w:eastAsia="ar-SA"/>
        </w:rPr>
        <w:t>№901-sh-</w:t>
      </w:r>
      <w:r>
        <w:rPr>
          <w:rFonts w:ascii="Times New Roman" w:hAnsi="Times New Roman" w:cs="Times New Roman"/>
          <w:b/>
          <w:bCs/>
          <w:color w:val="000000"/>
          <w:sz w:val="24"/>
          <w:szCs w:val="24"/>
          <w:lang w:eastAsia="ar-SA"/>
        </w:rPr>
        <w:t>18180</w:t>
      </w:r>
      <w:r w:rsidRPr="000844F5">
        <w:rPr>
          <w:rFonts w:ascii="Times New Roman" w:hAnsi="Times New Roman" w:cs="Times New Roman"/>
          <w:b/>
          <w:bCs/>
          <w:color w:val="000000"/>
          <w:sz w:val="24"/>
          <w:szCs w:val="24"/>
          <w:lang w:eastAsia="ar-SA"/>
        </w:rPr>
        <w:t>/1</w:t>
      </w:r>
      <w:r w:rsidRPr="000844F5">
        <w:rPr>
          <w:rFonts w:ascii="Times New Roman" w:hAnsi="Times New Roman" w:cs="Times New Roman"/>
          <w:color w:val="000000"/>
          <w:sz w:val="24"/>
          <w:szCs w:val="24"/>
          <w:lang w:eastAsia="ar-SA"/>
        </w:rPr>
        <w:t xml:space="preserve"> опубликовано</w:t>
      </w:r>
      <w:r w:rsidRPr="000844F5">
        <w:rPr>
          <w:rFonts w:ascii="Times New Roman" w:hAnsi="Times New Roman" w:cs="Times New Roman"/>
          <w:sz w:val="24"/>
          <w:szCs w:val="24"/>
          <w:lang w:eastAsia="ru-RU"/>
        </w:rPr>
        <w:t xml:space="preserve"> </w:t>
      </w:r>
      <w:r>
        <w:rPr>
          <w:rFonts w:ascii="Times New Roman" w:hAnsi="Times New Roman" w:cs="Times New Roman"/>
          <w:b/>
          <w:bCs/>
          <w:sz w:val="24"/>
          <w:szCs w:val="24"/>
          <w:lang w:eastAsia="ru-RU"/>
        </w:rPr>
        <w:t>«27</w:t>
      </w:r>
      <w:r w:rsidRPr="000844F5">
        <w:rPr>
          <w:rFonts w:ascii="Times New Roman" w:hAnsi="Times New Roman" w:cs="Times New Roman"/>
          <w:b/>
          <w:bCs/>
          <w:sz w:val="24"/>
          <w:szCs w:val="24"/>
          <w:lang w:eastAsia="ru-RU"/>
        </w:rPr>
        <w:t xml:space="preserve">» </w:t>
      </w:r>
      <w:r>
        <w:rPr>
          <w:rFonts w:ascii="Times New Roman" w:hAnsi="Times New Roman" w:cs="Times New Roman"/>
          <w:b/>
          <w:bCs/>
          <w:sz w:val="24"/>
          <w:szCs w:val="24"/>
          <w:lang w:eastAsia="ru-RU"/>
        </w:rPr>
        <w:t>апреля</w:t>
      </w:r>
      <w:r w:rsidRPr="000844F5">
        <w:rPr>
          <w:rFonts w:ascii="Times New Roman" w:hAnsi="Times New Roman" w:cs="Times New Roman"/>
          <w:b/>
          <w:bCs/>
          <w:sz w:val="24"/>
          <w:szCs w:val="24"/>
          <w:lang w:eastAsia="ru-RU"/>
        </w:rPr>
        <w:t xml:space="preserve"> 2015 года </w:t>
      </w:r>
      <w:r w:rsidRPr="000844F5">
        <w:rPr>
          <w:rFonts w:ascii="Times New Roman" w:hAnsi="Times New Roman" w:cs="Times New Roman"/>
          <w:sz w:val="24"/>
          <w:szCs w:val="24"/>
          <w:lang w:eastAsia="ru-RU"/>
        </w:rPr>
        <w:t xml:space="preserve">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9" w:history="1">
        <w:r w:rsidRPr="00AE7097">
          <w:rPr>
            <w:rStyle w:val="a3"/>
            <w:rFonts w:ascii="Times New Roman" w:hAnsi="Times New Roman" w:cs="Times New Roman"/>
            <w:sz w:val="24"/>
            <w:szCs w:val="24"/>
            <w:lang w:eastAsia="ru-RU"/>
          </w:rPr>
          <w:t>http://www.zakupki.gov.ru/</w:t>
        </w:r>
      </w:hyperlink>
      <w:r w:rsidRPr="000844F5">
        <w:rPr>
          <w:rFonts w:ascii="Times New Roman" w:hAnsi="Times New Roman" w:cs="Times New Roman"/>
          <w:sz w:val="24"/>
          <w:szCs w:val="24"/>
          <w:lang w:eastAsia="ru-RU"/>
        </w:rPr>
        <w:t>,</w:t>
      </w:r>
      <w:r w:rsidRPr="000844F5">
        <w:rPr>
          <w:rFonts w:ascii="Times New Roman" w:hAnsi="Times New Roman" w:cs="Times New Roman"/>
          <w:sz w:val="24"/>
          <w:szCs w:val="24"/>
        </w:rPr>
        <w:t xml:space="preserve"> </w:t>
      </w:r>
      <w:r w:rsidRPr="007C65D5">
        <w:rPr>
          <w:rFonts w:ascii="Times New Roman" w:hAnsi="Times New Roman" w:cs="Times New Roman"/>
          <w:sz w:val="24"/>
          <w:szCs w:val="24"/>
          <w:lang w:eastAsia="ru-RU"/>
        </w:rPr>
        <w:t xml:space="preserve">закупка </w:t>
      </w:r>
      <w:r>
        <w:rPr>
          <w:rFonts w:ascii="Times New Roman" w:hAnsi="Times New Roman" w:cs="Times New Roman"/>
          <w:sz w:val="24"/>
          <w:szCs w:val="24"/>
          <w:lang w:eastAsia="ru-RU"/>
        </w:rPr>
        <w:t>31502285324</w:t>
      </w:r>
      <w:r w:rsidRPr="007C65D5">
        <w:rPr>
          <w:rFonts w:ascii="Times New Roman" w:hAnsi="Times New Roman" w:cs="Times New Roman"/>
          <w:sz w:val="24"/>
          <w:szCs w:val="24"/>
          <w:lang w:eastAsia="ru-RU"/>
        </w:rPr>
        <w:t xml:space="preserve">, на официальном сайте о размещении заказов на закупки товаров, работ и услуг для нужд Госкорпорации «Росатом» </w:t>
      </w:r>
      <w:hyperlink r:id="rId10" w:history="1">
        <w:r w:rsidRPr="007C65D5">
          <w:rPr>
            <w:rStyle w:val="a3"/>
            <w:rFonts w:ascii="Times New Roman" w:hAnsi="Times New Roman" w:cs="Times New Roman"/>
            <w:sz w:val="24"/>
            <w:szCs w:val="24"/>
            <w:u w:val="none"/>
            <w:lang w:eastAsia="ru-RU"/>
          </w:rPr>
          <w:t>http://zakupki.rosatom.ru/</w:t>
        </w:r>
      </w:hyperlink>
      <w:r w:rsidRPr="007C65D5">
        <w:rPr>
          <w:rFonts w:ascii="Times New Roman" w:hAnsi="Times New Roman" w:cs="Times New Roman"/>
          <w:sz w:val="24"/>
          <w:szCs w:val="24"/>
          <w:lang w:eastAsia="ru-RU"/>
        </w:rPr>
        <w:t>, закупка №</w:t>
      </w:r>
      <w:r>
        <w:rPr>
          <w:rFonts w:ascii="Times New Roman" w:hAnsi="Times New Roman" w:cs="Times New Roman"/>
          <w:sz w:val="24"/>
          <w:szCs w:val="24"/>
          <w:lang w:eastAsia="ru-RU"/>
        </w:rPr>
        <w:t>150422/0506/267</w:t>
      </w:r>
      <w:r w:rsidRPr="007C65D5">
        <w:rPr>
          <w:rFonts w:ascii="Times New Roman" w:hAnsi="Times New Roman" w:cs="Times New Roman"/>
          <w:sz w:val="24"/>
          <w:szCs w:val="24"/>
          <w:lang w:eastAsia="ru-RU"/>
        </w:rPr>
        <w:t>,</w:t>
      </w:r>
      <w:r w:rsidRPr="007C65D5">
        <w:rPr>
          <w:rFonts w:ascii="Times New Roman" w:hAnsi="Times New Roman" w:cs="Times New Roman"/>
          <w:color w:val="FF0000"/>
          <w:sz w:val="24"/>
          <w:szCs w:val="24"/>
          <w:lang w:eastAsia="ru-RU"/>
        </w:rPr>
        <w:t xml:space="preserve"> </w:t>
      </w:r>
      <w:r w:rsidRPr="007C65D5">
        <w:rPr>
          <w:rFonts w:ascii="Times New Roman" w:hAnsi="Times New Roman" w:cs="Times New Roman"/>
          <w:sz w:val="24"/>
          <w:szCs w:val="24"/>
          <w:lang w:eastAsia="ru-RU"/>
        </w:rPr>
        <w:t xml:space="preserve">на ЭТП </w:t>
      </w:r>
      <w:r>
        <w:rPr>
          <w:rFonts w:ascii="Times New Roman" w:hAnsi="Times New Roman" w:cs="Times New Roman"/>
          <w:sz w:val="24"/>
          <w:szCs w:val="24"/>
          <w:lang w:eastAsia="ru-RU"/>
        </w:rPr>
        <w:t>АКД, закупка №Z038137</w:t>
      </w:r>
      <w:r w:rsidR="00B94ED2">
        <w:rPr>
          <w:rFonts w:ascii="Times New Roman" w:hAnsi="Times New Roman" w:cs="Times New Roman"/>
          <w:sz w:val="24"/>
          <w:szCs w:val="24"/>
          <w:lang w:eastAsia="ru-RU"/>
        </w:rPr>
        <w:t xml:space="preserve">, </w:t>
      </w:r>
      <w:r w:rsidR="00B94ED2">
        <w:rPr>
          <w:rFonts w:ascii="Times New Roman" w:hAnsi="Times New Roman"/>
          <w:sz w:val="24"/>
          <w:szCs w:val="24"/>
          <w:lang w:eastAsia="ru-RU"/>
        </w:rPr>
        <w:t>SAP ERP №901-sh-18180/1.</w:t>
      </w:r>
    </w:p>
    <w:p w:rsidR="00A428E4" w:rsidRPr="007C65D5" w:rsidRDefault="00A428E4">
      <w:pPr>
        <w:keepLines/>
        <w:tabs>
          <w:tab w:val="left" w:pos="252"/>
        </w:tabs>
        <w:spacing w:after="0" w:line="240" w:lineRule="auto"/>
        <w:jc w:val="both"/>
        <w:rPr>
          <w:rFonts w:ascii="Times New Roman" w:hAnsi="Times New Roman" w:cs="Times New Roman"/>
          <w:sz w:val="24"/>
          <w:szCs w:val="24"/>
          <w:lang w:eastAsia="ru-RU"/>
        </w:rPr>
      </w:pPr>
    </w:p>
    <w:p w:rsidR="00FF614C" w:rsidRPr="00FE663E" w:rsidRDefault="00FF614C" w:rsidP="005410CF">
      <w:pPr>
        <w:spacing w:after="0" w:line="240" w:lineRule="auto"/>
        <w:jc w:val="both"/>
        <w:rPr>
          <w:rFonts w:ascii="Times New Roman" w:hAnsi="Times New Roman" w:cs="Times New Roman"/>
          <w:sz w:val="24"/>
          <w:szCs w:val="24"/>
        </w:rPr>
      </w:pPr>
      <w:r w:rsidRPr="00FE663E">
        <w:rPr>
          <w:rFonts w:ascii="Times New Roman" w:hAnsi="Times New Roman" w:cs="Times New Roman"/>
          <w:sz w:val="24"/>
          <w:szCs w:val="24"/>
        </w:rPr>
        <w:t xml:space="preserve">Процедура открытия доступа к поданным заявкам на участие в открытом запросе </w:t>
      </w:r>
      <w:r>
        <w:rPr>
          <w:rFonts w:ascii="Times New Roman" w:hAnsi="Times New Roman" w:cs="Times New Roman"/>
          <w:sz w:val="24"/>
          <w:szCs w:val="24"/>
        </w:rPr>
        <w:t>цен состоялась «06» мая 2015 года</w:t>
      </w:r>
      <w:r w:rsidRPr="00FE663E">
        <w:rPr>
          <w:rFonts w:ascii="Times New Roman" w:hAnsi="Times New Roman" w:cs="Times New Roman"/>
          <w:sz w:val="24"/>
          <w:szCs w:val="24"/>
        </w:rPr>
        <w:t xml:space="preserve"> в </w:t>
      </w:r>
      <w:r>
        <w:rPr>
          <w:rFonts w:ascii="Times New Roman" w:hAnsi="Times New Roman" w:cs="Times New Roman"/>
          <w:sz w:val="24"/>
          <w:szCs w:val="24"/>
        </w:rPr>
        <w:t>05</w:t>
      </w:r>
      <w:r w:rsidRPr="00FE663E">
        <w:rPr>
          <w:rFonts w:ascii="Times New Roman" w:hAnsi="Times New Roman" w:cs="Times New Roman"/>
          <w:sz w:val="24"/>
          <w:szCs w:val="24"/>
        </w:rPr>
        <w:t xml:space="preserve">:00 </w:t>
      </w:r>
      <w:r>
        <w:rPr>
          <w:rFonts w:ascii="Times New Roman" w:hAnsi="Times New Roman" w:cs="Times New Roman"/>
          <w:sz w:val="24"/>
          <w:szCs w:val="24"/>
          <w:lang w:eastAsia="ru-RU"/>
        </w:rPr>
        <w:t>(время московское)</w:t>
      </w:r>
      <w:r>
        <w:rPr>
          <w:rFonts w:ascii="Times New Roman" w:hAnsi="Times New Roman" w:cs="Times New Roman"/>
          <w:sz w:val="24"/>
          <w:szCs w:val="24"/>
        </w:rPr>
        <w:t xml:space="preserve"> </w:t>
      </w:r>
      <w:r w:rsidRPr="00FE663E">
        <w:rPr>
          <w:rFonts w:ascii="Times New Roman" w:hAnsi="Times New Roman" w:cs="Times New Roman"/>
          <w:sz w:val="24"/>
          <w:szCs w:val="24"/>
        </w:rPr>
        <w:t xml:space="preserve">на </w:t>
      </w:r>
      <w:r>
        <w:rPr>
          <w:rFonts w:ascii="Times New Roman" w:hAnsi="Times New Roman" w:cs="Times New Roman"/>
          <w:sz w:val="24"/>
          <w:szCs w:val="24"/>
        </w:rPr>
        <w:t>ЭТП</w:t>
      </w:r>
      <w:r w:rsidRPr="00FE663E">
        <w:rPr>
          <w:rFonts w:ascii="Times New Roman" w:hAnsi="Times New Roman" w:cs="Times New Roman"/>
          <w:sz w:val="24"/>
          <w:szCs w:val="24"/>
        </w:rPr>
        <w:t xml:space="preserve"> </w:t>
      </w:r>
      <w:r>
        <w:rPr>
          <w:rFonts w:ascii="Times New Roman" w:hAnsi="Times New Roman" w:cs="Times New Roman"/>
          <w:sz w:val="24"/>
          <w:szCs w:val="24"/>
        </w:rPr>
        <w:t xml:space="preserve">АКД </w:t>
      </w:r>
      <w:r w:rsidRPr="00FE663E">
        <w:rPr>
          <w:rFonts w:ascii="Times New Roman" w:hAnsi="Times New Roman" w:cs="Times New Roman"/>
          <w:sz w:val="24"/>
          <w:szCs w:val="24"/>
        </w:rPr>
        <w:t>в автоматическом режим</w:t>
      </w:r>
      <w:r>
        <w:rPr>
          <w:rFonts w:ascii="Times New Roman" w:hAnsi="Times New Roman" w:cs="Times New Roman"/>
          <w:sz w:val="24"/>
          <w:szCs w:val="24"/>
        </w:rPr>
        <w:t>е после окончания приема заявок.</w:t>
      </w:r>
    </w:p>
    <w:p w:rsidR="00FF614C" w:rsidRPr="00264F7F" w:rsidRDefault="00FF614C" w:rsidP="005410CF">
      <w:pPr>
        <w:keepLines/>
        <w:spacing w:after="0" w:line="240" w:lineRule="auto"/>
        <w:jc w:val="both"/>
        <w:outlineLv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 момент окончания срока подачи на участие в запросе цен на 05:00:00 (время московское) </w:t>
      </w:r>
      <w:r>
        <w:rPr>
          <w:rFonts w:ascii="Times New Roman" w:hAnsi="Times New Roman" w:cs="Times New Roman"/>
          <w:sz w:val="24"/>
          <w:szCs w:val="24"/>
        </w:rPr>
        <w:t>«06» мая 2015 года</w:t>
      </w:r>
      <w:r w:rsidRPr="00FE663E">
        <w:rPr>
          <w:rFonts w:ascii="Times New Roman" w:hAnsi="Times New Roman" w:cs="Times New Roman"/>
          <w:sz w:val="24"/>
          <w:szCs w:val="24"/>
        </w:rPr>
        <w:t xml:space="preserve"> </w:t>
      </w:r>
      <w:r w:rsidRPr="00264F7F">
        <w:rPr>
          <w:rFonts w:ascii="Times New Roman" w:hAnsi="Times New Roman" w:cs="Times New Roman"/>
          <w:sz w:val="24"/>
          <w:szCs w:val="24"/>
          <w:lang w:eastAsia="ru-RU"/>
        </w:rPr>
        <w:t>на ЭТП АКД:</w:t>
      </w:r>
    </w:p>
    <w:p w:rsidR="00FF614C" w:rsidRPr="00264F7F" w:rsidRDefault="00FF614C" w:rsidP="00B37DEB">
      <w:pPr>
        <w:keepLines/>
        <w:spacing w:after="0" w:line="240" w:lineRule="auto"/>
        <w:jc w:val="both"/>
        <w:outlineLvl w:val="0"/>
        <w:rPr>
          <w:rFonts w:ascii="Times New Roman" w:hAnsi="Times New Roman" w:cs="Times New Roman"/>
          <w:sz w:val="24"/>
          <w:szCs w:val="24"/>
          <w:lang w:eastAsia="ru-RU"/>
        </w:rPr>
      </w:pPr>
      <w:r w:rsidRPr="00264F7F">
        <w:rPr>
          <w:rFonts w:ascii="Times New Roman" w:hAnsi="Times New Roman" w:cs="Times New Roman"/>
          <w:sz w:val="24"/>
          <w:szCs w:val="24"/>
          <w:lang w:eastAsia="ru-RU"/>
        </w:rPr>
        <w:t>Всего подано:</w:t>
      </w:r>
    </w:p>
    <w:p w:rsidR="00FF614C" w:rsidRPr="00264F7F" w:rsidRDefault="00FF614C" w:rsidP="00B37DEB">
      <w:pPr>
        <w:keepLines/>
        <w:spacing w:after="0" w:line="240" w:lineRule="auto"/>
        <w:jc w:val="both"/>
        <w:outlineLvl w:val="0"/>
        <w:rPr>
          <w:rFonts w:ascii="Times New Roman" w:hAnsi="Times New Roman" w:cs="Times New Roman"/>
          <w:sz w:val="24"/>
          <w:szCs w:val="24"/>
          <w:lang w:eastAsia="ru-RU"/>
        </w:rPr>
      </w:pPr>
      <w:r w:rsidRPr="00264F7F">
        <w:rPr>
          <w:rFonts w:ascii="Times New Roman" w:hAnsi="Times New Roman" w:cs="Times New Roman"/>
          <w:sz w:val="24"/>
          <w:szCs w:val="24"/>
          <w:lang w:eastAsia="ru-RU"/>
        </w:rPr>
        <w:t>зая</w:t>
      </w:r>
      <w:r>
        <w:rPr>
          <w:rFonts w:ascii="Times New Roman" w:hAnsi="Times New Roman" w:cs="Times New Roman"/>
          <w:sz w:val="24"/>
          <w:szCs w:val="24"/>
          <w:lang w:eastAsia="ru-RU"/>
        </w:rPr>
        <w:t xml:space="preserve">вок на участие в запросе цен </w:t>
      </w:r>
      <w:r w:rsidR="00B94ED2">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5</w:t>
      </w:r>
      <w:r w:rsidR="00B94ED2">
        <w:rPr>
          <w:rFonts w:ascii="Times New Roman" w:hAnsi="Times New Roman" w:cs="Times New Roman"/>
          <w:sz w:val="24"/>
          <w:szCs w:val="24"/>
          <w:lang w:eastAsia="ru-RU"/>
        </w:rPr>
        <w:t xml:space="preserve"> (пять)</w:t>
      </w:r>
      <w:r w:rsidRPr="00264F7F">
        <w:rPr>
          <w:rFonts w:ascii="Times New Roman" w:hAnsi="Times New Roman" w:cs="Times New Roman"/>
          <w:sz w:val="24"/>
          <w:szCs w:val="24"/>
          <w:lang w:eastAsia="ru-RU"/>
        </w:rPr>
        <w:t xml:space="preserve">; </w:t>
      </w:r>
    </w:p>
    <w:p w:rsidR="00FF614C" w:rsidRDefault="00FF614C" w:rsidP="00B37DEB">
      <w:pPr>
        <w:keepLines/>
        <w:spacing w:after="0" w:line="240" w:lineRule="auto"/>
        <w:jc w:val="both"/>
        <w:outlineLvl w:val="0"/>
        <w:rPr>
          <w:rFonts w:ascii="Times New Roman" w:hAnsi="Times New Roman" w:cs="Times New Roman"/>
          <w:sz w:val="24"/>
          <w:szCs w:val="24"/>
          <w:lang w:eastAsia="ru-RU"/>
        </w:rPr>
      </w:pPr>
      <w:r w:rsidRPr="00264F7F">
        <w:rPr>
          <w:rFonts w:ascii="Times New Roman" w:hAnsi="Times New Roman" w:cs="Times New Roman"/>
          <w:sz w:val="24"/>
          <w:szCs w:val="24"/>
          <w:lang w:eastAsia="ru-RU"/>
        </w:rPr>
        <w:t>Всего отозвано – 0.</w:t>
      </w:r>
    </w:p>
    <w:p w:rsidR="00FF614C" w:rsidRPr="007C65D5" w:rsidRDefault="00FF614C">
      <w:pPr>
        <w:keepLines/>
        <w:spacing w:after="0" w:line="240" w:lineRule="auto"/>
        <w:jc w:val="both"/>
        <w:outlineLvl w:val="0"/>
        <w:rPr>
          <w:rFonts w:ascii="Times New Roman" w:hAnsi="Times New Roman" w:cs="Times New Roman"/>
          <w:sz w:val="24"/>
          <w:szCs w:val="24"/>
          <w:lang w:eastAsia="ru-RU"/>
        </w:rPr>
      </w:pPr>
    </w:p>
    <w:p w:rsidR="00FF614C" w:rsidRPr="007C65D5" w:rsidRDefault="00FF614C">
      <w:pPr>
        <w:keepLines/>
        <w:spacing w:after="0" w:line="240" w:lineRule="auto"/>
        <w:jc w:val="both"/>
        <w:outlineLvl w:val="0"/>
        <w:rPr>
          <w:rFonts w:ascii="Times New Roman" w:hAnsi="Times New Roman" w:cs="Times New Roman"/>
          <w:sz w:val="24"/>
          <w:szCs w:val="24"/>
          <w:lang w:eastAsia="ru-RU"/>
        </w:rPr>
      </w:pPr>
      <w:r w:rsidRPr="007C65D5">
        <w:rPr>
          <w:rFonts w:ascii="Times New Roman" w:hAnsi="Times New Roman" w:cs="Times New Roman"/>
          <w:b/>
          <w:bCs/>
          <w:sz w:val="24"/>
          <w:szCs w:val="24"/>
          <w:lang w:eastAsia="ru-RU"/>
        </w:rPr>
        <w:t>Результат открытия доступа к заявкам на участие в запросе цен</w:t>
      </w:r>
      <w:r w:rsidRPr="007C65D5">
        <w:rPr>
          <w:rFonts w:ascii="Times New Roman" w:hAnsi="Times New Roman" w:cs="Times New Roman"/>
          <w:sz w:val="24"/>
          <w:szCs w:val="24"/>
          <w:lang w:eastAsia="ru-RU"/>
        </w:rPr>
        <w:t>:</w:t>
      </w:r>
    </w:p>
    <w:tbl>
      <w:tblPr>
        <w:tblW w:w="5152" w:type="pct"/>
        <w:jc w:val="center"/>
        <w:tblCellMar>
          <w:left w:w="0" w:type="dxa"/>
          <w:right w:w="0" w:type="dxa"/>
        </w:tblCellMar>
        <w:tblLook w:val="00A0"/>
      </w:tblPr>
      <w:tblGrid>
        <w:gridCol w:w="1482"/>
        <w:gridCol w:w="2568"/>
        <w:gridCol w:w="1479"/>
        <w:gridCol w:w="2819"/>
        <w:gridCol w:w="2009"/>
      </w:tblGrid>
      <w:tr w:rsidR="00FF614C" w:rsidRPr="00925F31" w:rsidTr="006252BC">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FF614C" w:rsidRPr="00B35109" w:rsidRDefault="00FF614C">
            <w:pPr>
              <w:spacing w:after="0" w:line="240" w:lineRule="auto"/>
              <w:jc w:val="center"/>
              <w:rPr>
                <w:rFonts w:ascii="Times New Roman" w:hAnsi="Times New Roman" w:cs="Times New Roman"/>
                <w:b/>
                <w:bCs/>
                <w:sz w:val="24"/>
                <w:szCs w:val="24"/>
                <w:lang w:eastAsia="ru-RU"/>
              </w:rPr>
            </w:pPr>
            <w:r w:rsidRPr="00B35109">
              <w:rPr>
                <w:rFonts w:ascii="Times New Roman" w:hAnsi="Times New Roman" w:cs="Times New Roman"/>
                <w:b/>
                <w:bCs/>
                <w:sz w:val="24"/>
                <w:szCs w:val="24"/>
              </w:rPr>
              <w:t>Рег. № заявки на ЭТП АКД</w:t>
            </w:r>
          </w:p>
        </w:tc>
        <w:tc>
          <w:tcPr>
            <w:tcW w:w="1307" w:type="pct"/>
            <w:tcBorders>
              <w:top w:val="outset" w:sz="6" w:space="0" w:color="auto"/>
              <w:left w:val="outset" w:sz="6" w:space="0" w:color="auto"/>
              <w:bottom w:val="outset" w:sz="6" w:space="0" w:color="auto"/>
              <w:right w:val="outset" w:sz="6" w:space="0" w:color="auto"/>
            </w:tcBorders>
            <w:vAlign w:val="center"/>
          </w:tcPr>
          <w:p w:rsidR="00FF614C" w:rsidRPr="00925F31" w:rsidRDefault="00FF614C">
            <w:pPr>
              <w:spacing w:after="0" w:line="240" w:lineRule="auto"/>
              <w:jc w:val="center"/>
              <w:rPr>
                <w:rFonts w:ascii="Times New Roman" w:hAnsi="Times New Roman" w:cs="Times New Roman"/>
                <w:b/>
                <w:bCs/>
                <w:sz w:val="24"/>
                <w:szCs w:val="24"/>
                <w:lang w:eastAsia="ru-RU"/>
              </w:rPr>
            </w:pPr>
            <w:r w:rsidRPr="00925F31">
              <w:rPr>
                <w:rFonts w:ascii="Times New Roman" w:hAnsi="Times New Roman" w:cs="Times New Roman"/>
                <w:b/>
                <w:bCs/>
                <w:sz w:val="24"/>
                <w:szCs w:val="24"/>
              </w:rPr>
              <w:t>Наименование участника запроса цен</w:t>
            </w:r>
            <w:r>
              <w:rPr>
                <w:rFonts w:ascii="Times New Roman" w:hAnsi="Times New Roman" w:cs="Times New Roman"/>
                <w:b/>
                <w:bCs/>
                <w:sz w:val="24"/>
                <w:szCs w:val="24"/>
              </w:rPr>
              <w:t>, ИНН</w:t>
            </w:r>
          </w:p>
        </w:tc>
        <w:tc>
          <w:tcPr>
            <w:tcW w:w="753" w:type="pct"/>
            <w:tcBorders>
              <w:top w:val="outset" w:sz="6" w:space="0" w:color="auto"/>
              <w:left w:val="outset" w:sz="6" w:space="0" w:color="auto"/>
              <w:bottom w:val="outset" w:sz="6" w:space="0" w:color="auto"/>
              <w:right w:val="outset" w:sz="6" w:space="0" w:color="auto"/>
            </w:tcBorders>
          </w:tcPr>
          <w:p w:rsidR="00FF614C" w:rsidRPr="00925F31" w:rsidRDefault="00FF614C">
            <w:pPr>
              <w:spacing w:after="0" w:line="240" w:lineRule="auto"/>
              <w:jc w:val="center"/>
              <w:rPr>
                <w:rFonts w:ascii="Times New Roman" w:hAnsi="Times New Roman" w:cs="Times New Roman"/>
                <w:b/>
                <w:bCs/>
                <w:sz w:val="24"/>
                <w:szCs w:val="24"/>
              </w:rPr>
            </w:pPr>
            <w:r w:rsidRPr="00925F31">
              <w:rPr>
                <w:rFonts w:ascii="Times New Roman" w:hAnsi="Times New Roman" w:cs="Times New Roman"/>
                <w:b/>
                <w:bCs/>
                <w:sz w:val="24"/>
                <w:szCs w:val="24"/>
              </w:rPr>
              <w:t>Дата подачи заявок, время</w:t>
            </w:r>
          </w:p>
        </w:tc>
        <w:tc>
          <w:tcPr>
            <w:tcW w:w="1434" w:type="pct"/>
            <w:tcBorders>
              <w:top w:val="outset" w:sz="6" w:space="0" w:color="auto"/>
              <w:left w:val="outset" w:sz="6" w:space="0" w:color="auto"/>
              <w:bottom w:val="outset" w:sz="6" w:space="0" w:color="auto"/>
              <w:right w:val="outset" w:sz="6" w:space="0" w:color="auto"/>
            </w:tcBorders>
            <w:vAlign w:val="center"/>
          </w:tcPr>
          <w:p w:rsidR="00FF614C" w:rsidRPr="00925F31" w:rsidRDefault="00FF614C">
            <w:pPr>
              <w:spacing w:after="0" w:line="240" w:lineRule="auto"/>
              <w:jc w:val="center"/>
              <w:rPr>
                <w:rFonts w:ascii="Times New Roman" w:hAnsi="Times New Roman" w:cs="Times New Roman"/>
                <w:b/>
                <w:bCs/>
                <w:sz w:val="24"/>
                <w:szCs w:val="24"/>
                <w:lang w:eastAsia="ru-RU"/>
              </w:rPr>
            </w:pPr>
            <w:r w:rsidRPr="00925F31">
              <w:rPr>
                <w:rFonts w:ascii="Times New Roman" w:hAnsi="Times New Roman" w:cs="Times New Roman"/>
                <w:b/>
                <w:bCs/>
                <w:sz w:val="24"/>
                <w:szCs w:val="24"/>
              </w:rPr>
              <w:t xml:space="preserve">Юридический </w:t>
            </w:r>
            <w:r w:rsidR="00B96DBF">
              <w:rPr>
                <w:rFonts w:ascii="Times New Roman" w:hAnsi="Times New Roman" w:cs="Times New Roman"/>
                <w:b/>
                <w:bCs/>
                <w:sz w:val="24"/>
                <w:szCs w:val="24"/>
              </w:rPr>
              <w:t xml:space="preserve">и фактический </w:t>
            </w:r>
            <w:r w:rsidRPr="00925F31">
              <w:rPr>
                <w:rFonts w:ascii="Times New Roman" w:hAnsi="Times New Roman" w:cs="Times New Roman"/>
                <w:b/>
                <w:bCs/>
                <w:sz w:val="24"/>
                <w:szCs w:val="24"/>
              </w:rPr>
              <w:t>адрес</w:t>
            </w:r>
            <w:r w:rsidR="00B96DBF">
              <w:rPr>
                <w:rFonts w:ascii="Times New Roman" w:hAnsi="Times New Roman" w:cs="Times New Roman"/>
                <w:b/>
                <w:bCs/>
                <w:sz w:val="24"/>
                <w:szCs w:val="24"/>
              </w:rPr>
              <w:t xml:space="preserve"> </w:t>
            </w:r>
          </w:p>
        </w:tc>
        <w:tc>
          <w:tcPr>
            <w:tcW w:w="1022" w:type="pct"/>
            <w:tcBorders>
              <w:top w:val="outset" w:sz="6" w:space="0" w:color="auto"/>
              <w:left w:val="outset" w:sz="6" w:space="0" w:color="auto"/>
              <w:bottom w:val="outset" w:sz="6" w:space="0" w:color="auto"/>
              <w:right w:val="outset" w:sz="6" w:space="0" w:color="auto"/>
            </w:tcBorders>
            <w:vAlign w:val="center"/>
          </w:tcPr>
          <w:p w:rsidR="00FF614C" w:rsidRPr="00925F31" w:rsidRDefault="00FF614C">
            <w:pPr>
              <w:spacing w:after="0" w:line="240" w:lineRule="auto"/>
              <w:jc w:val="center"/>
              <w:rPr>
                <w:rFonts w:ascii="Times New Roman" w:hAnsi="Times New Roman" w:cs="Times New Roman"/>
                <w:b/>
                <w:bCs/>
                <w:sz w:val="24"/>
                <w:szCs w:val="24"/>
                <w:lang w:eastAsia="ru-RU"/>
              </w:rPr>
            </w:pPr>
            <w:r w:rsidRPr="00925F31">
              <w:rPr>
                <w:rFonts w:ascii="Times New Roman" w:hAnsi="Times New Roman" w:cs="Times New Roman"/>
                <w:b/>
                <w:bCs/>
                <w:sz w:val="24"/>
                <w:szCs w:val="24"/>
              </w:rPr>
              <w:t>Цена заявки с НДС/ без НДС</w:t>
            </w:r>
          </w:p>
        </w:tc>
      </w:tr>
      <w:tr w:rsidR="006252BC" w:rsidRPr="006252BC" w:rsidTr="006252BC">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6252BC" w:rsidRPr="00B94ED2" w:rsidRDefault="006252BC" w:rsidP="006252BC">
            <w:pPr>
              <w:spacing w:after="0" w:line="240" w:lineRule="auto"/>
              <w:jc w:val="center"/>
              <w:rPr>
                <w:rFonts w:ascii="Times New Roman" w:hAnsi="Times New Roman" w:cs="Times New Roman"/>
                <w:sz w:val="24"/>
                <w:szCs w:val="24"/>
                <w:lang w:eastAsia="ru-RU"/>
              </w:rPr>
            </w:pPr>
            <w:r w:rsidRPr="00B94ED2">
              <w:rPr>
                <w:rFonts w:ascii="Times New Roman" w:hAnsi="Times New Roman" w:cs="Times New Roman"/>
                <w:sz w:val="24"/>
                <w:szCs w:val="24"/>
              </w:rPr>
              <w:t>1316_Z038137</w:t>
            </w:r>
          </w:p>
        </w:tc>
        <w:tc>
          <w:tcPr>
            <w:tcW w:w="1307"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snapToGrid w:val="0"/>
              </w:rPr>
            </w:pPr>
            <w:r w:rsidRPr="006252BC">
              <w:rPr>
                <w:rFonts w:ascii="Times New Roman" w:hAnsi="Times New Roman" w:cs="Times New Roman"/>
                <w:snapToGrid w:val="0"/>
              </w:rPr>
              <w:t>ОБЩЕСТВО С ОГРАНИЧЕННОЙ ОТВЕТСТВЕННОСТЬЮ «СОЮЗСНАБ»</w:t>
            </w:r>
          </w:p>
          <w:p w:rsidR="006252BC" w:rsidRPr="006252BC" w:rsidRDefault="00B94ED2" w:rsidP="006252BC">
            <w:pPr>
              <w:shd w:val="clear" w:color="auto" w:fill="FFFFFF"/>
              <w:spacing w:after="0" w:line="240" w:lineRule="auto"/>
              <w:jc w:val="both"/>
              <w:rPr>
                <w:rFonts w:ascii="Times New Roman" w:hAnsi="Times New Roman" w:cs="Times New Roman"/>
              </w:rPr>
            </w:pPr>
            <w:r>
              <w:rPr>
                <w:rFonts w:ascii="Times New Roman" w:hAnsi="Times New Roman" w:cs="Times New Roman"/>
                <w:snapToGrid w:val="0"/>
              </w:rPr>
              <w:t xml:space="preserve">ИНН </w:t>
            </w:r>
            <w:r w:rsidR="006252BC" w:rsidRPr="006252BC">
              <w:rPr>
                <w:rFonts w:ascii="Times New Roman" w:hAnsi="Times New Roman" w:cs="Times New Roman"/>
                <w:snapToGrid w:val="0"/>
                <w:lang w:val="en-US"/>
              </w:rPr>
              <w:t>7017360773</w:t>
            </w:r>
          </w:p>
        </w:tc>
        <w:tc>
          <w:tcPr>
            <w:tcW w:w="753"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pacing w:after="0" w:line="240" w:lineRule="auto"/>
              <w:jc w:val="center"/>
              <w:rPr>
                <w:rFonts w:ascii="Times New Roman" w:hAnsi="Times New Roman" w:cs="Times New Roman"/>
              </w:rPr>
            </w:pPr>
            <w:r w:rsidRPr="006252BC">
              <w:rPr>
                <w:rFonts w:ascii="Times New Roman" w:hAnsi="Times New Roman" w:cs="Times New Roman"/>
                <w:snapToGrid w:val="0"/>
                <w:lang w:val="en-US"/>
              </w:rPr>
              <w:t>29.04.2015 11:39:45</w:t>
            </w:r>
          </w:p>
        </w:tc>
        <w:tc>
          <w:tcPr>
            <w:tcW w:w="1434"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rPr>
                <w:rFonts w:ascii="Times New Roman" w:hAnsi="Times New Roman" w:cs="Times New Roman"/>
              </w:rPr>
            </w:pPr>
            <w:r w:rsidRPr="006252BC">
              <w:rPr>
                <w:rFonts w:ascii="Times New Roman" w:hAnsi="Times New Roman" w:cs="Times New Roman"/>
                <w:snapToGrid w:val="0"/>
              </w:rPr>
              <w:t>634006, ТОМСКАЯ ОБЛ, ТОМСК Г, ПУШКИНА УЛ, 63, СТР. 4</w:t>
            </w:r>
          </w:p>
        </w:tc>
        <w:tc>
          <w:tcPr>
            <w:tcW w:w="1022"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rPr>
            </w:pPr>
            <w:r w:rsidRPr="006252BC">
              <w:rPr>
                <w:rFonts w:ascii="Times New Roman" w:hAnsi="Times New Roman" w:cs="Times New Roman"/>
                <w:snapToGrid w:val="0"/>
                <w:lang w:val="en-US"/>
              </w:rPr>
              <w:t>1.158.844,42 РУБ. С НДС</w:t>
            </w:r>
          </w:p>
        </w:tc>
      </w:tr>
      <w:tr w:rsidR="006252BC" w:rsidRPr="006252BC" w:rsidTr="006252BC">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6252BC" w:rsidRPr="00B94ED2" w:rsidRDefault="006252BC" w:rsidP="006252BC">
            <w:pPr>
              <w:spacing w:after="0" w:line="240" w:lineRule="auto"/>
              <w:jc w:val="center"/>
              <w:rPr>
                <w:rFonts w:ascii="Times New Roman" w:hAnsi="Times New Roman" w:cs="Times New Roman"/>
                <w:sz w:val="24"/>
                <w:szCs w:val="24"/>
                <w:lang w:eastAsia="ru-RU"/>
              </w:rPr>
            </w:pPr>
            <w:r w:rsidRPr="00B94ED2">
              <w:rPr>
                <w:rFonts w:ascii="Times New Roman" w:hAnsi="Times New Roman" w:cs="Times New Roman"/>
                <w:sz w:val="24"/>
                <w:szCs w:val="24"/>
              </w:rPr>
              <w:t>4418_Z038137</w:t>
            </w:r>
          </w:p>
        </w:tc>
        <w:tc>
          <w:tcPr>
            <w:tcW w:w="1307"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snapToGrid w:val="0"/>
              </w:rPr>
            </w:pPr>
            <w:r w:rsidRPr="006252BC">
              <w:rPr>
                <w:rFonts w:ascii="Times New Roman" w:hAnsi="Times New Roman" w:cs="Times New Roman"/>
                <w:snapToGrid w:val="0"/>
              </w:rPr>
              <w:t xml:space="preserve">ОБЩЕСТВО С ОГРАНИЧЕННОЙ ОТВЕТСТВЕННОСТЬЮ «МЕДТОВАРОПТ» </w:t>
            </w:r>
          </w:p>
          <w:p w:rsidR="006252BC" w:rsidRPr="006252BC" w:rsidRDefault="00B94ED2" w:rsidP="006252BC">
            <w:pPr>
              <w:shd w:val="clear" w:color="auto" w:fill="FFFFFF"/>
              <w:spacing w:after="0" w:line="240" w:lineRule="auto"/>
              <w:jc w:val="both"/>
              <w:rPr>
                <w:rFonts w:ascii="Times New Roman" w:hAnsi="Times New Roman" w:cs="Times New Roman"/>
              </w:rPr>
            </w:pPr>
            <w:r>
              <w:rPr>
                <w:rFonts w:ascii="Times New Roman" w:hAnsi="Times New Roman" w:cs="Times New Roman"/>
                <w:snapToGrid w:val="0"/>
              </w:rPr>
              <w:t xml:space="preserve">ИНН </w:t>
            </w:r>
            <w:r w:rsidR="006252BC" w:rsidRPr="006252BC">
              <w:rPr>
                <w:rFonts w:ascii="Times New Roman" w:hAnsi="Times New Roman" w:cs="Times New Roman"/>
                <w:snapToGrid w:val="0"/>
              </w:rPr>
              <w:t>7724633410</w:t>
            </w:r>
          </w:p>
        </w:tc>
        <w:tc>
          <w:tcPr>
            <w:tcW w:w="753"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pacing w:after="0" w:line="240" w:lineRule="auto"/>
              <w:jc w:val="center"/>
              <w:rPr>
                <w:rFonts w:ascii="Times New Roman" w:hAnsi="Times New Roman" w:cs="Times New Roman"/>
              </w:rPr>
            </w:pPr>
            <w:r w:rsidRPr="006252BC">
              <w:rPr>
                <w:rFonts w:ascii="Times New Roman" w:hAnsi="Times New Roman" w:cs="Times New Roman"/>
                <w:snapToGrid w:val="0"/>
                <w:lang w:val="en-US"/>
              </w:rPr>
              <w:t>30.04.2015 11:26:19</w:t>
            </w:r>
          </w:p>
        </w:tc>
        <w:tc>
          <w:tcPr>
            <w:tcW w:w="1434"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rPr>
                <w:rFonts w:ascii="Times New Roman" w:hAnsi="Times New Roman" w:cs="Times New Roman"/>
              </w:rPr>
            </w:pPr>
            <w:r w:rsidRPr="006252BC">
              <w:rPr>
                <w:rFonts w:ascii="Times New Roman" w:hAnsi="Times New Roman" w:cs="Times New Roman"/>
                <w:snapToGrid w:val="0"/>
                <w:lang w:val="en-US"/>
              </w:rPr>
              <w:t>115583, МОСКВА Г, ВОРОНЕЖСКАЯ УЛ, 24, 1</w:t>
            </w:r>
          </w:p>
        </w:tc>
        <w:tc>
          <w:tcPr>
            <w:tcW w:w="1022"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rPr>
            </w:pPr>
            <w:r w:rsidRPr="006252BC">
              <w:rPr>
                <w:rFonts w:ascii="Times New Roman" w:hAnsi="Times New Roman" w:cs="Times New Roman"/>
                <w:snapToGrid w:val="0"/>
                <w:lang w:val="en-US"/>
              </w:rPr>
              <w:t>1.264.249,65 РУБ. С НДС</w:t>
            </w:r>
          </w:p>
        </w:tc>
      </w:tr>
      <w:tr w:rsidR="006252BC" w:rsidRPr="006252BC" w:rsidTr="006252BC">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6252BC" w:rsidRPr="00B94ED2" w:rsidRDefault="006252BC" w:rsidP="006252BC">
            <w:pPr>
              <w:spacing w:after="0" w:line="240" w:lineRule="auto"/>
              <w:jc w:val="center"/>
              <w:rPr>
                <w:rFonts w:ascii="Times New Roman" w:hAnsi="Times New Roman" w:cs="Times New Roman"/>
                <w:sz w:val="24"/>
                <w:szCs w:val="24"/>
                <w:lang w:eastAsia="ru-RU"/>
              </w:rPr>
            </w:pPr>
            <w:r w:rsidRPr="00B94ED2">
              <w:rPr>
                <w:rFonts w:ascii="Times New Roman" w:hAnsi="Times New Roman" w:cs="Times New Roman"/>
                <w:sz w:val="24"/>
                <w:szCs w:val="24"/>
              </w:rPr>
              <w:t xml:space="preserve">4790_Z038137    </w:t>
            </w:r>
          </w:p>
        </w:tc>
        <w:tc>
          <w:tcPr>
            <w:tcW w:w="1307"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rPr>
            </w:pPr>
            <w:r w:rsidRPr="006252BC">
              <w:rPr>
                <w:rFonts w:ascii="Times New Roman" w:hAnsi="Times New Roman" w:cs="Times New Roman"/>
                <w:snapToGrid w:val="0"/>
              </w:rPr>
              <w:t xml:space="preserve">ОБЩЕСТВО С ОГРАНИЧЕННОЙ ОТВЕТСТВЕННОСТЬЮ «ТЕХНОАВИА-ТОМСК» </w:t>
            </w:r>
            <w:r w:rsidR="00B94ED2">
              <w:rPr>
                <w:rFonts w:ascii="Times New Roman" w:hAnsi="Times New Roman" w:cs="Times New Roman"/>
                <w:snapToGrid w:val="0"/>
              </w:rPr>
              <w:t xml:space="preserve">ИНН </w:t>
            </w:r>
            <w:r w:rsidRPr="006252BC">
              <w:rPr>
                <w:rFonts w:ascii="Times New Roman" w:hAnsi="Times New Roman" w:cs="Times New Roman"/>
                <w:snapToGrid w:val="0"/>
              </w:rPr>
              <w:t>7014019491</w:t>
            </w:r>
          </w:p>
        </w:tc>
        <w:tc>
          <w:tcPr>
            <w:tcW w:w="753"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pacing w:after="0" w:line="240" w:lineRule="auto"/>
              <w:jc w:val="center"/>
              <w:rPr>
                <w:rFonts w:ascii="Times New Roman" w:hAnsi="Times New Roman" w:cs="Times New Roman"/>
              </w:rPr>
            </w:pPr>
            <w:r w:rsidRPr="006252BC">
              <w:rPr>
                <w:rFonts w:ascii="Times New Roman" w:hAnsi="Times New Roman" w:cs="Times New Roman"/>
                <w:snapToGrid w:val="0"/>
                <w:lang w:val="en-US"/>
              </w:rPr>
              <w:t>05.05.2015 12:50:24</w:t>
            </w:r>
          </w:p>
        </w:tc>
        <w:tc>
          <w:tcPr>
            <w:tcW w:w="1434"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rPr>
                <w:rFonts w:ascii="Times New Roman" w:hAnsi="Times New Roman" w:cs="Times New Roman"/>
              </w:rPr>
            </w:pPr>
            <w:r w:rsidRPr="006252BC">
              <w:rPr>
                <w:rFonts w:ascii="Times New Roman" w:hAnsi="Times New Roman" w:cs="Times New Roman"/>
                <w:snapToGrid w:val="0"/>
              </w:rPr>
              <w:t>634009, ТОМСКАЯ ОБЛ, ТОМСК Г, БОЛЬШАЯ ПОДГОРНАЯ УЛ, 57</w:t>
            </w:r>
          </w:p>
        </w:tc>
        <w:tc>
          <w:tcPr>
            <w:tcW w:w="1022"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rPr>
            </w:pPr>
            <w:r w:rsidRPr="006252BC">
              <w:rPr>
                <w:rFonts w:ascii="Times New Roman" w:hAnsi="Times New Roman" w:cs="Times New Roman"/>
                <w:snapToGrid w:val="0"/>
                <w:lang w:val="en-US"/>
              </w:rPr>
              <w:t>1.389.942,00 РУБ. С НДС</w:t>
            </w:r>
          </w:p>
        </w:tc>
      </w:tr>
      <w:tr w:rsidR="006252BC" w:rsidRPr="006252BC" w:rsidTr="006252BC">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6252BC" w:rsidRPr="00B94ED2" w:rsidRDefault="006252BC" w:rsidP="006252BC">
            <w:pPr>
              <w:spacing w:after="0" w:line="240" w:lineRule="auto"/>
              <w:jc w:val="center"/>
              <w:rPr>
                <w:rFonts w:ascii="Times New Roman" w:hAnsi="Times New Roman" w:cs="Times New Roman"/>
                <w:sz w:val="24"/>
                <w:szCs w:val="24"/>
                <w:lang w:eastAsia="ru-RU"/>
              </w:rPr>
            </w:pPr>
            <w:r w:rsidRPr="00B94ED2">
              <w:rPr>
                <w:rFonts w:ascii="Times New Roman" w:hAnsi="Times New Roman" w:cs="Times New Roman"/>
                <w:sz w:val="24"/>
                <w:szCs w:val="24"/>
              </w:rPr>
              <w:t>2148_Z038137</w:t>
            </w:r>
          </w:p>
        </w:tc>
        <w:tc>
          <w:tcPr>
            <w:tcW w:w="1307" w:type="pct"/>
            <w:tcBorders>
              <w:top w:val="outset" w:sz="6" w:space="0" w:color="auto"/>
              <w:left w:val="outset" w:sz="6" w:space="0" w:color="auto"/>
              <w:bottom w:val="outset" w:sz="6" w:space="0" w:color="auto"/>
              <w:right w:val="outset" w:sz="6" w:space="0" w:color="auto"/>
            </w:tcBorders>
          </w:tcPr>
          <w:p w:rsidR="00B94ED2" w:rsidRDefault="006252BC" w:rsidP="006252BC">
            <w:pPr>
              <w:shd w:val="clear" w:color="auto" w:fill="FFFFFF"/>
              <w:spacing w:after="0" w:line="240" w:lineRule="auto"/>
              <w:jc w:val="both"/>
              <w:rPr>
                <w:rFonts w:ascii="Times New Roman" w:hAnsi="Times New Roman" w:cs="Times New Roman"/>
                <w:snapToGrid w:val="0"/>
              </w:rPr>
            </w:pPr>
            <w:r w:rsidRPr="00DF0030">
              <w:rPr>
                <w:rFonts w:ascii="Times New Roman" w:hAnsi="Times New Roman" w:cs="Times New Roman"/>
                <w:snapToGrid w:val="0"/>
              </w:rPr>
              <w:t>АКЦИОНЕРНОЕ ОБЩЕСТВО «ТД ТРАКТ»</w:t>
            </w:r>
          </w:p>
          <w:p w:rsidR="006252BC" w:rsidRPr="006252BC" w:rsidRDefault="00B94ED2" w:rsidP="006252BC">
            <w:pPr>
              <w:shd w:val="clear" w:color="auto" w:fill="FFFFFF"/>
              <w:spacing w:after="0" w:line="240" w:lineRule="auto"/>
              <w:jc w:val="both"/>
              <w:rPr>
                <w:rFonts w:ascii="Times New Roman" w:hAnsi="Times New Roman" w:cs="Times New Roman"/>
              </w:rPr>
            </w:pPr>
            <w:r>
              <w:rPr>
                <w:rFonts w:ascii="Times New Roman" w:hAnsi="Times New Roman" w:cs="Times New Roman"/>
                <w:snapToGrid w:val="0"/>
              </w:rPr>
              <w:t xml:space="preserve">ИНН </w:t>
            </w:r>
            <w:r w:rsidR="006252BC" w:rsidRPr="00DF0030">
              <w:rPr>
                <w:rFonts w:ascii="Times New Roman" w:hAnsi="Times New Roman" w:cs="Times New Roman"/>
                <w:snapToGrid w:val="0"/>
              </w:rPr>
              <w:t>7723627621</w:t>
            </w:r>
          </w:p>
        </w:tc>
        <w:tc>
          <w:tcPr>
            <w:tcW w:w="753"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pacing w:after="0" w:line="240" w:lineRule="auto"/>
              <w:jc w:val="center"/>
              <w:rPr>
                <w:rFonts w:ascii="Times New Roman" w:hAnsi="Times New Roman" w:cs="Times New Roman"/>
              </w:rPr>
            </w:pPr>
            <w:r w:rsidRPr="006252BC">
              <w:rPr>
                <w:rFonts w:ascii="Times New Roman" w:hAnsi="Times New Roman" w:cs="Times New Roman"/>
                <w:snapToGrid w:val="0"/>
                <w:lang w:val="en-US"/>
              </w:rPr>
              <w:t>05.05.2015 15:16:22</w:t>
            </w:r>
          </w:p>
        </w:tc>
        <w:tc>
          <w:tcPr>
            <w:tcW w:w="1434"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rPr>
                <w:rFonts w:ascii="Times New Roman" w:hAnsi="Times New Roman" w:cs="Times New Roman"/>
              </w:rPr>
            </w:pPr>
            <w:r w:rsidRPr="006252BC">
              <w:rPr>
                <w:rFonts w:ascii="Times New Roman" w:hAnsi="Times New Roman" w:cs="Times New Roman"/>
                <w:snapToGrid w:val="0"/>
              </w:rPr>
              <w:t>109429, МОСКВА Г, МКАД ДОР, 14 КМ, 10</w:t>
            </w:r>
          </w:p>
        </w:tc>
        <w:tc>
          <w:tcPr>
            <w:tcW w:w="1022"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rPr>
            </w:pPr>
            <w:r w:rsidRPr="006252BC">
              <w:rPr>
                <w:rFonts w:ascii="Times New Roman" w:hAnsi="Times New Roman" w:cs="Times New Roman"/>
                <w:snapToGrid w:val="0"/>
                <w:lang w:val="en-US"/>
              </w:rPr>
              <w:t>1.077.397,81 РУБ. С НДС</w:t>
            </w:r>
          </w:p>
        </w:tc>
      </w:tr>
      <w:tr w:rsidR="006252BC" w:rsidRPr="006252BC" w:rsidTr="006252BC">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6252BC" w:rsidRPr="00B94ED2" w:rsidRDefault="006252BC" w:rsidP="006252BC">
            <w:pPr>
              <w:spacing w:after="0" w:line="240" w:lineRule="auto"/>
              <w:jc w:val="center"/>
              <w:rPr>
                <w:rFonts w:ascii="Times New Roman" w:hAnsi="Times New Roman" w:cs="Times New Roman"/>
                <w:sz w:val="24"/>
                <w:szCs w:val="24"/>
                <w:lang w:eastAsia="ru-RU"/>
              </w:rPr>
            </w:pPr>
            <w:r w:rsidRPr="00B94ED2">
              <w:rPr>
                <w:rFonts w:ascii="Times New Roman" w:hAnsi="Times New Roman" w:cs="Times New Roman"/>
                <w:sz w:val="24"/>
                <w:szCs w:val="24"/>
              </w:rPr>
              <w:t>8004_Z038137</w:t>
            </w:r>
          </w:p>
        </w:tc>
        <w:tc>
          <w:tcPr>
            <w:tcW w:w="1307" w:type="pct"/>
            <w:tcBorders>
              <w:top w:val="outset" w:sz="6" w:space="0" w:color="auto"/>
              <w:left w:val="outset" w:sz="6" w:space="0" w:color="auto"/>
              <w:bottom w:val="outset" w:sz="6" w:space="0" w:color="auto"/>
              <w:right w:val="outset" w:sz="6" w:space="0" w:color="auto"/>
            </w:tcBorders>
          </w:tcPr>
          <w:p w:rsidR="00B94ED2" w:rsidRDefault="006252BC" w:rsidP="006252BC">
            <w:pPr>
              <w:shd w:val="clear" w:color="auto" w:fill="FFFFFF"/>
              <w:spacing w:after="0" w:line="240" w:lineRule="auto"/>
              <w:jc w:val="both"/>
              <w:rPr>
                <w:rFonts w:ascii="Times New Roman" w:hAnsi="Times New Roman" w:cs="Times New Roman"/>
                <w:snapToGrid w:val="0"/>
              </w:rPr>
            </w:pPr>
            <w:r w:rsidRPr="006252BC">
              <w:rPr>
                <w:rFonts w:ascii="Times New Roman" w:hAnsi="Times New Roman" w:cs="Times New Roman"/>
                <w:snapToGrid w:val="0"/>
              </w:rPr>
              <w:t xml:space="preserve">ЗАКРЫТОЕ АКЦИОНЕРНОЕ ОБЩЕСТВО «ВОСТОК-СЕРВИС-ТОМСК» </w:t>
            </w:r>
          </w:p>
          <w:p w:rsidR="006252BC" w:rsidRPr="006252BC" w:rsidRDefault="00B94ED2" w:rsidP="006252BC">
            <w:pPr>
              <w:shd w:val="clear" w:color="auto" w:fill="FFFFFF"/>
              <w:spacing w:after="0" w:line="240" w:lineRule="auto"/>
              <w:jc w:val="both"/>
              <w:rPr>
                <w:rFonts w:ascii="Times New Roman" w:hAnsi="Times New Roman" w:cs="Times New Roman"/>
              </w:rPr>
            </w:pPr>
            <w:r>
              <w:rPr>
                <w:rFonts w:ascii="Times New Roman" w:hAnsi="Times New Roman" w:cs="Times New Roman"/>
                <w:snapToGrid w:val="0"/>
              </w:rPr>
              <w:t xml:space="preserve">ИНН </w:t>
            </w:r>
            <w:r w:rsidR="006252BC" w:rsidRPr="006252BC">
              <w:rPr>
                <w:rFonts w:ascii="Times New Roman" w:hAnsi="Times New Roman" w:cs="Times New Roman"/>
                <w:snapToGrid w:val="0"/>
              </w:rPr>
              <w:t>7017319020</w:t>
            </w:r>
          </w:p>
        </w:tc>
        <w:tc>
          <w:tcPr>
            <w:tcW w:w="753"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pacing w:after="0" w:line="240" w:lineRule="auto"/>
              <w:jc w:val="center"/>
              <w:rPr>
                <w:rFonts w:ascii="Times New Roman" w:hAnsi="Times New Roman" w:cs="Times New Roman"/>
              </w:rPr>
            </w:pPr>
            <w:r w:rsidRPr="006252BC">
              <w:rPr>
                <w:rFonts w:ascii="Times New Roman" w:hAnsi="Times New Roman" w:cs="Times New Roman"/>
                <w:snapToGrid w:val="0"/>
                <w:lang w:val="en-US"/>
              </w:rPr>
              <w:t>05.05.2015 17:12:36</w:t>
            </w:r>
          </w:p>
        </w:tc>
        <w:tc>
          <w:tcPr>
            <w:tcW w:w="1434"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rPr>
                <w:rFonts w:ascii="Times New Roman" w:hAnsi="Times New Roman" w:cs="Times New Roman"/>
              </w:rPr>
            </w:pPr>
            <w:r w:rsidRPr="006252BC">
              <w:rPr>
                <w:rFonts w:ascii="Times New Roman" w:hAnsi="Times New Roman" w:cs="Times New Roman"/>
                <w:snapToGrid w:val="0"/>
              </w:rPr>
              <w:t>634009, ТОМСКАЯ ОБЛ, ТОМСК Г, ЛЕНИНА ПР-КТ, 217, СТР. 48</w:t>
            </w:r>
          </w:p>
        </w:tc>
        <w:tc>
          <w:tcPr>
            <w:tcW w:w="1022" w:type="pct"/>
            <w:tcBorders>
              <w:top w:val="outset" w:sz="6" w:space="0" w:color="auto"/>
              <w:left w:val="outset" w:sz="6" w:space="0" w:color="auto"/>
              <w:bottom w:val="outset" w:sz="6" w:space="0" w:color="auto"/>
              <w:right w:val="outset" w:sz="6" w:space="0" w:color="auto"/>
            </w:tcBorders>
          </w:tcPr>
          <w:p w:rsidR="006252BC" w:rsidRPr="006252BC" w:rsidRDefault="006252BC" w:rsidP="006252BC">
            <w:pPr>
              <w:shd w:val="clear" w:color="auto" w:fill="FFFFFF"/>
              <w:spacing w:after="0" w:line="240" w:lineRule="auto"/>
              <w:jc w:val="both"/>
              <w:rPr>
                <w:rFonts w:ascii="Times New Roman" w:hAnsi="Times New Roman" w:cs="Times New Roman"/>
              </w:rPr>
            </w:pPr>
            <w:r w:rsidRPr="006252BC">
              <w:rPr>
                <w:rFonts w:ascii="Times New Roman" w:hAnsi="Times New Roman" w:cs="Times New Roman"/>
                <w:snapToGrid w:val="0"/>
                <w:lang w:val="en-US"/>
              </w:rPr>
              <w:t>1.213.322,94 РУБ. С НДС</w:t>
            </w:r>
          </w:p>
        </w:tc>
      </w:tr>
    </w:tbl>
    <w:p w:rsidR="00DF0030" w:rsidRDefault="00FF614C" w:rsidP="00B94ED2">
      <w:pPr>
        <w:pStyle w:val="a5"/>
        <w:spacing w:before="0" w:beforeAutospacing="0" w:after="0" w:afterAutospacing="0"/>
        <w:jc w:val="both"/>
        <w:rPr>
          <w:color w:val="000000"/>
        </w:rPr>
      </w:pPr>
      <w:r>
        <w:t xml:space="preserve">Секретарь </w:t>
      </w:r>
      <w:r>
        <w:rPr>
          <w:color w:val="000000"/>
        </w:rPr>
        <w:t>единой закупочной комиссии АО «СХК» (без права голоса):</w:t>
      </w:r>
    </w:p>
    <w:p w:rsidR="00DF0030" w:rsidRDefault="00DF0030" w:rsidP="00DF0030">
      <w:pPr>
        <w:pStyle w:val="a5"/>
        <w:spacing w:before="0" w:beforeAutospacing="0" w:after="0" w:afterAutospacing="0"/>
        <w:jc w:val="both"/>
        <w:rPr>
          <w:color w:val="000000"/>
        </w:rPr>
      </w:pPr>
    </w:p>
    <w:p w:rsidR="00DF0030" w:rsidRDefault="00DF0030" w:rsidP="00DF0030">
      <w:pPr>
        <w:pStyle w:val="a5"/>
        <w:spacing w:before="0" w:beforeAutospacing="0" w:after="0" w:afterAutospacing="0"/>
        <w:jc w:val="both"/>
        <w:rPr>
          <w:color w:val="000000"/>
        </w:rPr>
      </w:pPr>
      <w:r>
        <w:rPr>
          <w:color w:val="000000"/>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DF0030" w:rsidTr="00DF0030">
        <w:tc>
          <w:tcPr>
            <w:tcW w:w="2562" w:type="dxa"/>
            <w:shd w:val="clear" w:color="auto" w:fill="auto"/>
          </w:tcPr>
          <w:p w:rsidR="00DF0030" w:rsidRDefault="00DF0030" w:rsidP="00DF0030">
            <w:pPr>
              <w:pStyle w:val="a5"/>
              <w:spacing w:before="0" w:beforeAutospacing="0" w:after="0" w:afterAutospacing="0"/>
              <w:jc w:val="both"/>
              <w:rPr>
                <w:color w:val="000000"/>
              </w:rPr>
            </w:pPr>
            <w:r>
              <w:rPr>
                <w:color w:val="000000"/>
              </w:rPr>
              <w:t>Подписант</w:t>
            </w:r>
          </w:p>
        </w:tc>
        <w:tc>
          <w:tcPr>
            <w:tcW w:w="2563" w:type="dxa"/>
            <w:shd w:val="clear" w:color="auto" w:fill="auto"/>
          </w:tcPr>
          <w:p w:rsidR="00DF0030" w:rsidRDefault="00DF0030" w:rsidP="00DF0030">
            <w:pPr>
              <w:pStyle w:val="a5"/>
              <w:spacing w:before="0" w:beforeAutospacing="0" w:after="0" w:afterAutospacing="0"/>
              <w:jc w:val="both"/>
              <w:rPr>
                <w:color w:val="000000"/>
              </w:rPr>
            </w:pPr>
            <w:r>
              <w:rPr>
                <w:color w:val="000000"/>
              </w:rPr>
              <w:t>Дата подписания</w:t>
            </w:r>
          </w:p>
        </w:tc>
        <w:tc>
          <w:tcPr>
            <w:tcW w:w="2563" w:type="dxa"/>
            <w:shd w:val="clear" w:color="auto" w:fill="auto"/>
          </w:tcPr>
          <w:p w:rsidR="00DF0030" w:rsidRDefault="00DF0030" w:rsidP="00DF0030">
            <w:pPr>
              <w:pStyle w:val="a5"/>
              <w:spacing w:before="0" w:beforeAutospacing="0" w:after="0" w:afterAutospacing="0"/>
              <w:jc w:val="both"/>
              <w:rPr>
                <w:color w:val="000000"/>
              </w:rPr>
            </w:pPr>
            <w:r>
              <w:rPr>
                <w:color w:val="000000"/>
              </w:rPr>
              <w:t>Документ</w:t>
            </w:r>
          </w:p>
        </w:tc>
        <w:tc>
          <w:tcPr>
            <w:tcW w:w="2563" w:type="dxa"/>
            <w:shd w:val="clear" w:color="auto" w:fill="auto"/>
          </w:tcPr>
          <w:p w:rsidR="00DF0030" w:rsidRDefault="00DF0030" w:rsidP="00DF0030">
            <w:pPr>
              <w:pStyle w:val="a5"/>
              <w:spacing w:before="0" w:beforeAutospacing="0" w:after="0" w:afterAutospacing="0"/>
              <w:jc w:val="both"/>
              <w:rPr>
                <w:color w:val="000000"/>
              </w:rPr>
            </w:pPr>
            <w:r>
              <w:rPr>
                <w:color w:val="000000"/>
              </w:rPr>
              <w:t>ЭП</w:t>
            </w:r>
          </w:p>
        </w:tc>
      </w:tr>
      <w:tr w:rsidR="00DF0030" w:rsidTr="00DF0030">
        <w:tc>
          <w:tcPr>
            <w:tcW w:w="2562" w:type="dxa"/>
            <w:shd w:val="clear" w:color="auto" w:fill="auto"/>
          </w:tcPr>
          <w:p w:rsidR="00DF0030" w:rsidRDefault="00DF0030" w:rsidP="00DF0030">
            <w:pPr>
              <w:pStyle w:val="a5"/>
              <w:spacing w:before="0" w:beforeAutospacing="0" w:after="0" w:afterAutospacing="0"/>
              <w:jc w:val="both"/>
              <w:rPr>
                <w:color w:val="000000"/>
              </w:rPr>
            </w:pPr>
            <w:r>
              <w:rPr>
                <w:color w:val="000000"/>
              </w:rPr>
              <w:t>Митюкевич Яна Александровна</w:t>
            </w:r>
          </w:p>
        </w:tc>
        <w:tc>
          <w:tcPr>
            <w:tcW w:w="2563" w:type="dxa"/>
            <w:shd w:val="clear" w:color="auto" w:fill="auto"/>
          </w:tcPr>
          <w:p w:rsidR="00DF0030" w:rsidRDefault="00DF0030" w:rsidP="00DF0030">
            <w:pPr>
              <w:pStyle w:val="a5"/>
              <w:spacing w:before="0" w:beforeAutospacing="0" w:after="0" w:afterAutospacing="0"/>
              <w:jc w:val="both"/>
              <w:rPr>
                <w:color w:val="000000"/>
              </w:rPr>
            </w:pPr>
            <w:r>
              <w:rPr>
                <w:color w:val="000000"/>
              </w:rPr>
              <w:t>07.05.2015</w:t>
            </w:r>
          </w:p>
        </w:tc>
        <w:tc>
          <w:tcPr>
            <w:tcW w:w="2563" w:type="dxa"/>
            <w:shd w:val="clear" w:color="auto" w:fill="auto"/>
          </w:tcPr>
          <w:p w:rsidR="00DF0030" w:rsidRDefault="00DF0030" w:rsidP="00DF0030">
            <w:pPr>
              <w:pStyle w:val="a5"/>
              <w:spacing w:before="0" w:beforeAutospacing="0" w:after="0" w:afterAutospacing="0"/>
              <w:jc w:val="both"/>
              <w:rPr>
                <w:color w:val="000000"/>
              </w:rPr>
            </w:pPr>
            <w:r>
              <w:rPr>
                <w:color w:val="000000"/>
              </w:rPr>
              <w:t>Доверенность № 19/237Д от 25.11.2014</w:t>
            </w:r>
          </w:p>
        </w:tc>
        <w:tc>
          <w:tcPr>
            <w:tcW w:w="2563" w:type="dxa"/>
            <w:shd w:val="clear" w:color="auto" w:fill="auto"/>
          </w:tcPr>
          <w:p w:rsidR="00DF0030" w:rsidRDefault="00DF0030" w:rsidP="00DF0030">
            <w:pPr>
              <w:pStyle w:val="a5"/>
              <w:spacing w:before="0" w:beforeAutospacing="0" w:after="0" w:afterAutospacing="0"/>
              <w:jc w:val="both"/>
              <w:rPr>
                <w:color w:val="000000"/>
              </w:rPr>
            </w:pPr>
            <w:r>
              <w:rPr>
                <w:color w:val="000000"/>
              </w:rPr>
              <w:t>№ 5b 2e 5b 77 00 01 00 00 02 f4</w:t>
            </w:r>
          </w:p>
        </w:tc>
      </w:tr>
    </w:tbl>
    <w:p w:rsidR="00FF614C" w:rsidRPr="00071175" w:rsidRDefault="00FF614C" w:rsidP="005410CF">
      <w:pPr>
        <w:pStyle w:val="a5"/>
        <w:spacing w:before="0" w:beforeAutospacing="0" w:after="0" w:afterAutospacing="0"/>
        <w:jc w:val="both"/>
        <w:rPr>
          <w:color w:val="000000"/>
        </w:rPr>
      </w:pPr>
    </w:p>
    <w:sectPr w:rsidR="00FF614C" w:rsidRPr="00071175" w:rsidSect="000239DD">
      <w:footerReference w:type="default" r:id="rId11"/>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14C" w:rsidRDefault="00FF614C">
      <w:pPr>
        <w:spacing w:after="0" w:line="240" w:lineRule="auto"/>
      </w:pPr>
      <w:r>
        <w:separator/>
      </w:r>
    </w:p>
  </w:endnote>
  <w:endnote w:type="continuationSeparator" w:id="0">
    <w:p w:rsidR="00FF614C" w:rsidRDefault="00FF61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w Cen MT Condensed Extra Bold">
    <w:panose1 w:val="020B0803020202020204"/>
    <w:charset w:val="00"/>
    <w:family w:val="swiss"/>
    <w:pitch w:val="variable"/>
    <w:sig w:usb0="00000007" w:usb1="00000000" w:usb2="00000000" w:usb3="00000000" w:csb0="00000003"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14C" w:rsidRPr="005314CD" w:rsidRDefault="00FF614C">
    <w:pPr>
      <w:pStyle w:val="ad"/>
      <w:spacing w:after="0"/>
      <w:jc w:val="center"/>
      <w:outlineLvl w:val="0"/>
      <w:rPr>
        <w:sz w:val="16"/>
        <w:szCs w:val="16"/>
      </w:rPr>
    </w:pPr>
    <w:r w:rsidRPr="005314CD">
      <w:rPr>
        <w:sz w:val="16"/>
        <w:szCs w:val="16"/>
      </w:rPr>
      <w:t>Протокол № 708-SH-2015/586</w:t>
    </w:r>
  </w:p>
  <w:p w:rsidR="00FF614C" w:rsidRPr="005314CD" w:rsidRDefault="00FF614C" w:rsidP="005314CD">
    <w:pPr>
      <w:pStyle w:val="ab"/>
      <w:jc w:val="center"/>
      <w:rPr>
        <w:rFonts w:ascii="Times New Roman" w:hAnsi="Times New Roman" w:cs="Times New Roman"/>
        <w:sz w:val="16"/>
        <w:szCs w:val="16"/>
      </w:rPr>
    </w:pPr>
    <w:r w:rsidRPr="005314CD">
      <w:rPr>
        <w:rFonts w:ascii="Times New Roman" w:hAnsi="Times New Roman" w:cs="Times New Roman"/>
        <w:sz w:val="16"/>
        <w:szCs w:val="16"/>
      </w:rPr>
      <w:t xml:space="preserve">открытия </w:t>
    </w:r>
    <w:r w:rsidR="006252BC">
      <w:rPr>
        <w:rFonts w:ascii="Times New Roman" w:hAnsi="Times New Roman" w:cs="Times New Roman"/>
        <w:sz w:val="16"/>
        <w:szCs w:val="16"/>
      </w:rPr>
      <w:t>доступа к заявкам на участие в о</w:t>
    </w:r>
    <w:r w:rsidRPr="005314CD">
      <w:rPr>
        <w:rFonts w:ascii="Times New Roman" w:hAnsi="Times New Roman" w:cs="Times New Roman"/>
        <w:sz w:val="16"/>
        <w:szCs w:val="16"/>
      </w:rPr>
      <w:t xml:space="preserve">ткрытом запросе цен на право заключения договора на </w:t>
    </w:r>
    <w:r w:rsidRPr="005314CD">
      <w:rPr>
        <w:rFonts w:ascii="Times New Roman" w:hAnsi="Times New Roman" w:cs="Times New Roman"/>
        <w:color w:val="000000"/>
        <w:sz w:val="16"/>
        <w:szCs w:val="16"/>
      </w:rPr>
      <w:t>поставку средств индивидуальной защиты</w:t>
    </w:r>
  </w:p>
  <w:p w:rsidR="00FF614C" w:rsidRPr="00243467" w:rsidRDefault="00FF614C">
    <w:pPr>
      <w:pStyle w:val="ab"/>
      <w:jc w:val="center"/>
      <w:rPr>
        <w:sz w:val="16"/>
        <w:szCs w:val="16"/>
      </w:rPr>
    </w:pPr>
  </w:p>
  <w:p w:rsidR="00FF614C" w:rsidRDefault="00FF614C">
    <w:pPr>
      <w:pStyle w:val="ab"/>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Страница </w:t>
    </w:r>
    <w:r w:rsidR="00DD4766">
      <w:rPr>
        <w:rFonts w:ascii="Times New Roman" w:hAnsi="Times New Roman" w:cs="Times New Roman"/>
        <w:sz w:val="16"/>
        <w:szCs w:val="16"/>
        <w:lang w:eastAsia="ru-RU"/>
      </w:rPr>
      <w:fldChar w:fldCharType="begin"/>
    </w:r>
    <w:r>
      <w:rPr>
        <w:rFonts w:ascii="Times New Roman" w:hAnsi="Times New Roman" w:cs="Times New Roman"/>
        <w:sz w:val="16"/>
        <w:szCs w:val="16"/>
        <w:lang w:eastAsia="ru-RU"/>
      </w:rPr>
      <w:instrText>PAGE</w:instrText>
    </w:r>
    <w:r w:rsidR="00DD4766">
      <w:rPr>
        <w:rFonts w:ascii="Times New Roman" w:hAnsi="Times New Roman" w:cs="Times New Roman"/>
        <w:sz w:val="16"/>
        <w:szCs w:val="16"/>
        <w:lang w:eastAsia="ru-RU"/>
      </w:rPr>
      <w:fldChar w:fldCharType="separate"/>
    </w:r>
    <w:r w:rsidR="005410CF">
      <w:rPr>
        <w:rFonts w:ascii="Times New Roman" w:hAnsi="Times New Roman" w:cs="Times New Roman"/>
        <w:noProof/>
        <w:sz w:val="16"/>
        <w:szCs w:val="16"/>
        <w:lang w:eastAsia="ru-RU"/>
      </w:rPr>
      <w:t>6</w:t>
    </w:r>
    <w:r w:rsidR="00DD4766">
      <w:rPr>
        <w:rFonts w:ascii="Times New Roman" w:hAnsi="Times New Roman" w:cs="Times New Roman"/>
        <w:sz w:val="16"/>
        <w:szCs w:val="16"/>
        <w:lang w:eastAsia="ru-RU"/>
      </w:rPr>
      <w:fldChar w:fldCharType="end"/>
    </w:r>
    <w:r>
      <w:rPr>
        <w:rFonts w:ascii="Times New Roman" w:hAnsi="Times New Roman" w:cs="Times New Roman"/>
        <w:sz w:val="16"/>
        <w:szCs w:val="16"/>
        <w:lang w:eastAsia="ru-RU"/>
      </w:rPr>
      <w:t xml:space="preserve"> из </w:t>
    </w:r>
    <w:r w:rsidR="00DD4766">
      <w:rPr>
        <w:rFonts w:ascii="Times New Roman" w:hAnsi="Times New Roman" w:cs="Times New Roman"/>
        <w:sz w:val="16"/>
        <w:szCs w:val="16"/>
        <w:lang w:eastAsia="ru-RU"/>
      </w:rPr>
      <w:fldChar w:fldCharType="begin"/>
    </w:r>
    <w:r>
      <w:rPr>
        <w:rFonts w:ascii="Times New Roman" w:hAnsi="Times New Roman" w:cs="Times New Roman"/>
        <w:sz w:val="16"/>
        <w:szCs w:val="16"/>
        <w:lang w:eastAsia="ru-RU"/>
      </w:rPr>
      <w:instrText>NUMPAGES</w:instrText>
    </w:r>
    <w:r w:rsidR="00DD4766">
      <w:rPr>
        <w:rFonts w:ascii="Times New Roman" w:hAnsi="Times New Roman" w:cs="Times New Roman"/>
        <w:sz w:val="16"/>
        <w:szCs w:val="16"/>
        <w:lang w:eastAsia="ru-RU"/>
      </w:rPr>
      <w:fldChar w:fldCharType="separate"/>
    </w:r>
    <w:r w:rsidR="005410CF">
      <w:rPr>
        <w:rFonts w:ascii="Times New Roman" w:hAnsi="Times New Roman" w:cs="Times New Roman"/>
        <w:noProof/>
        <w:sz w:val="16"/>
        <w:szCs w:val="16"/>
        <w:lang w:eastAsia="ru-RU"/>
      </w:rPr>
      <w:t>6</w:t>
    </w:r>
    <w:r w:rsidR="00DD4766">
      <w:rPr>
        <w:rFonts w:ascii="Times New Roman" w:hAnsi="Times New Roman" w:cs="Times New Roman"/>
        <w:sz w:val="16"/>
        <w:szCs w:val="16"/>
        <w:lang w:eastAsia="ru-RU"/>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14C" w:rsidRDefault="00FF614C">
      <w:pPr>
        <w:spacing w:after="0" w:line="240" w:lineRule="auto"/>
      </w:pPr>
      <w:r>
        <w:separator/>
      </w:r>
    </w:p>
  </w:footnote>
  <w:footnote w:type="continuationSeparator" w:id="0">
    <w:p w:rsidR="00FF614C" w:rsidRDefault="00FF61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57833"/>
    <w:multiLevelType w:val="hybridMultilevel"/>
    <w:tmpl w:val="2BC6A240"/>
    <w:lvl w:ilvl="0" w:tplc="FFA4D390">
      <w:start w:val="1"/>
      <w:numFmt w:val="bullet"/>
      <w:lvlText w:val="-"/>
      <w:lvlJc w:val="left"/>
      <w:pPr>
        <w:tabs>
          <w:tab w:val="num" w:pos="417"/>
        </w:tabs>
        <w:ind w:left="417" w:hanging="360"/>
      </w:pPr>
      <w:rPr>
        <w:rFonts w:ascii="Tw Cen MT Condensed Extra Bold" w:hAnsi="Tw Cen MT Condensed Extra Bold" w:cs="Tw Cen MT Condensed Extra B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4CD71859"/>
    <w:multiLevelType w:val="hybridMultilevel"/>
    <w:tmpl w:val="77AEB714"/>
    <w:lvl w:ilvl="0" w:tplc="FFA4D390">
      <w:start w:val="1"/>
      <w:numFmt w:val="bullet"/>
      <w:lvlText w:val="-"/>
      <w:lvlJc w:val="left"/>
      <w:pPr>
        <w:tabs>
          <w:tab w:val="num" w:pos="417"/>
        </w:tabs>
        <w:ind w:left="417" w:hanging="360"/>
      </w:pPr>
      <w:rPr>
        <w:rFonts w:ascii="Tw Cen MT Condensed Extra Bold" w:hAnsi="Tw Cen MT Condensed Extra Bold" w:cs="Tw Cen MT Condensed Extra B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9DE346B"/>
    <w:multiLevelType w:val="multilevel"/>
    <w:tmpl w:val="889EBA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D326BF3"/>
    <w:multiLevelType w:val="hybridMultilevel"/>
    <w:tmpl w:val="44143B7C"/>
    <w:lvl w:ilvl="0" w:tplc="9F144EA0">
      <w:start w:val="1"/>
      <w:numFmt w:val="bullet"/>
      <w:lvlText w:val="-"/>
      <w:lvlJc w:val="left"/>
      <w:pPr>
        <w:tabs>
          <w:tab w:val="num" w:pos="410"/>
        </w:tabs>
        <w:ind w:left="410" w:hanging="360"/>
      </w:pPr>
      <w:rPr>
        <w:rFonts w:ascii="Tw Cen MT Condensed Extra Bold" w:hAnsi="Tw Cen MT Condensed Extra Bold" w:cs="Tw Cen MT Condensed Extra B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726D19C6"/>
    <w:multiLevelType w:val="hybridMultilevel"/>
    <w:tmpl w:val="0D28395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8"/>
  <w:doNotHyphenateCaps/>
  <w:drawingGridHorizontalSpacing w:val="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65D5"/>
    <w:rsid w:val="000239DD"/>
    <w:rsid w:val="00035186"/>
    <w:rsid w:val="00047EC3"/>
    <w:rsid w:val="00071175"/>
    <w:rsid w:val="000A19A7"/>
    <w:rsid w:val="002141BB"/>
    <w:rsid w:val="00243467"/>
    <w:rsid w:val="00264F7F"/>
    <w:rsid w:val="00324236"/>
    <w:rsid w:val="0038095A"/>
    <w:rsid w:val="003C66D8"/>
    <w:rsid w:val="003D355E"/>
    <w:rsid w:val="00463556"/>
    <w:rsid w:val="004C57B7"/>
    <w:rsid w:val="004D02CA"/>
    <w:rsid w:val="005314CD"/>
    <w:rsid w:val="005410CF"/>
    <w:rsid w:val="006252BC"/>
    <w:rsid w:val="007741F9"/>
    <w:rsid w:val="007C65D5"/>
    <w:rsid w:val="0083402C"/>
    <w:rsid w:val="008A137B"/>
    <w:rsid w:val="00925F31"/>
    <w:rsid w:val="009627AC"/>
    <w:rsid w:val="00964107"/>
    <w:rsid w:val="00A14639"/>
    <w:rsid w:val="00A302A8"/>
    <w:rsid w:val="00A428E4"/>
    <w:rsid w:val="00A9262D"/>
    <w:rsid w:val="00B04856"/>
    <w:rsid w:val="00B26B87"/>
    <w:rsid w:val="00B35109"/>
    <w:rsid w:val="00B37DEB"/>
    <w:rsid w:val="00B94ED2"/>
    <w:rsid w:val="00B96DBF"/>
    <w:rsid w:val="00BE6FB8"/>
    <w:rsid w:val="00C44D6A"/>
    <w:rsid w:val="00C62F4F"/>
    <w:rsid w:val="00CA3F5F"/>
    <w:rsid w:val="00D0683F"/>
    <w:rsid w:val="00D245DA"/>
    <w:rsid w:val="00DA7CA0"/>
    <w:rsid w:val="00DD4766"/>
    <w:rsid w:val="00DF0030"/>
    <w:rsid w:val="00FC52D6"/>
    <w:rsid w:val="00FD39DF"/>
    <w:rsid w:val="00FE663E"/>
    <w:rsid w:val="00FF614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9DD"/>
    <w:pPr>
      <w:spacing w:after="200" w:line="276" w:lineRule="auto"/>
    </w:pPr>
    <w:rPr>
      <w:rFonts w:ascii="Calibri" w:hAnsi="Calibri"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0239DD"/>
    <w:rPr>
      <w:color w:val="0000FF"/>
      <w:u w:val="single"/>
    </w:rPr>
  </w:style>
  <w:style w:type="character" w:styleId="a4">
    <w:name w:val="FollowedHyperlink"/>
    <w:basedOn w:val="a0"/>
    <w:uiPriority w:val="99"/>
    <w:semiHidden/>
    <w:rsid w:val="000239DD"/>
    <w:rPr>
      <w:color w:val="800080"/>
      <w:u w:val="single"/>
    </w:rPr>
  </w:style>
  <w:style w:type="paragraph" w:styleId="a5">
    <w:name w:val="Normal (Web)"/>
    <w:basedOn w:val="a"/>
    <w:uiPriority w:val="99"/>
    <w:semiHidden/>
    <w:rsid w:val="000239D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6">
    <w:name w:val="Текст примечания Знак"/>
    <w:basedOn w:val="a0"/>
    <w:link w:val="a7"/>
    <w:uiPriority w:val="99"/>
    <w:semiHidden/>
    <w:locked/>
    <w:rsid w:val="000239DD"/>
    <w:rPr>
      <w:rFonts w:ascii="Times New Roman" w:hAnsi="Times New Roman" w:cs="Times New Roman"/>
      <w:lang w:eastAsia="ru-RU"/>
    </w:rPr>
  </w:style>
  <w:style w:type="paragraph" w:styleId="a7">
    <w:name w:val="annotation text"/>
    <w:basedOn w:val="a"/>
    <w:link w:val="a6"/>
    <w:uiPriority w:val="99"/>
    <w:semiHidden/>
    <w:rsid w:val="000239DD"/>
    <w:pPr>
      <w:spacing w:after="0" w:line="240" w:lineRule="auto"/>
    </w:pPr>
    <w:rPr>
      <w:rFonts w:ascii="Times New Roman" w:hAnsi="Times New Roman" w:cs="Times New Roman"/>
      <w:sz w:val="20"/>
      <w:szCs w:val="20"/>
      <w:lang w:eastAsia="ru-RU"/>
    </w:rPr>
  </w:style>
  <w:style w:type="character" w:customStyle="1" w:styleId="CommentTextChar1">
    <w:name w:val="Comment Text Char1"/>
    <w:basedOn w:val="a0"/>
    <w:link w:val="a7"/>
    <w:uiPriority w:val="99"/>
    <w:semiHidden/>
    <w:locked/>
    <w:rsid w:val="00035186"/>
    <w:rPr>
      <w:rFonts w:ascii="Calibri" w:hAnsi="Calibri" w:cs="Calibri"/>
      <w:sz w:val="20"/>
      <w:szCs w:val="20"/>
      <w:lang w:eastAsia="en-US"/>
    </w:rPr>
  </w:style>
  <w:style w:type="character" w:customStyle="1" w:styleId="a8">
    <w:name w:val="Верхний колонтитул Знак"/>
    <w:basedOn w:val="a0"/>
    <w:link w:val="a9"/>
    <w:uiPriority w:val="99"/>
    <w:semiHidden/>
    <w:locked/>
    <w:rsid w:val="000239DD"/>
    <w:rPr>
      <w:sz w:val="22"/>
      <w:szCs w:val="22"/>
    </w:rPr>
  </w:style>
  <w:style w:type="paragraph" w:styleId="a9">
    <w:name w:val="header"/>
    <w:basedOn w:val="a"/>
    <w:link w:val="a8"/>
    <w:uiPriority w:val="99"/>
    <w:semiHidden/>
    <w:rsid w:val="000239DD"/>
    <w:pPr>
      <w:tabs>
        <w:tab w:val="center" w:pos="4677"/>
        <w:tab w:val="right" w:pos="9355"/>
      </w:tabs>
      <w:spacing w:after="0" w:line="240" w:lineRule="auto"/>
    </w:pPr>
  </w:style>
  <w:style w:type="character" w:customStyle="1" w:styleId="HeaderChar1">
    <w:name w:val="Header Char1"/>
    <w:basedOn w:val="a0"/>
    <w:link w:val="a9"/>
    <w:uiPriority w:val="99"/>
    <w:semiHidden/>
    <w:locked/>
    <w:rsid w:val="00035186"/>
    <w:rPr>
      <w:rFonts w:ascii="Calibri" w:hAnsi="Calibri" w:cs="Calibri"/>
      <w:lang w:eastAsia="en-US"/>
    </w:rPr>
  </w:style>
  <w:style w:type="character" w:customStyle="1" w:styleId="aa">
    <w:name w:val="Нижний колонтитул Знак"/>
    <w:basedOn w:val="a0"/>
    <w:link w:val="ab"/>
    <w:uiPriority w:val="99"/>
    <w:semiHidden/>
    <w:locked/>
    <w:rsid w:val="000239DD"/>
    <w:rPr>
      <w:sz w:val="22"/>
      <w:szCs w:val="22"/>
    </w:rPr>
  </w:style>
  <w:style w:type="paragraph" w:styleId="ab">
    <w:name w:val="footer"/>
    <w:basedOn w:val="a"/>
    <w:link w:val="aa"/>
    <w:uiPriority w:val="99"/>
    <w:semiHidden/>
    <w:rsid w:val="000239DD"/>
    <w:pPr>
      <w:tabs>
        <w:tab w:val="center" w:pos="4677"/>
        <w:tab w:val="right" w:pos="9355"/>
      </w:tabs>
      <w:spacing w:after="0" w:line="240" w:lineRule="auto"/>
    </w:pPr>
  </w:style>
  <w:style w:type="character" w:customStyle="1" w:styleId="FooterChar1">
    <w:name w:val="Footer Char1"/>
    <w:basedOn w:val="a0"/>
    <w:link w:val="ab"/>
    <w:uiPriority w:val="99"/>
    <w:semiHidden/>
    <w:locked/>
    <w:rsid w:val="00035186"/>
    <w:rPr>
      <w:rFonts w:ascii="Calibri" w:hAnsi="Calibri" w:cs="Calibri"/>
      <w:lang w:eastAsia="en-US"/>
    </w:rPr>
  </w:style>
  <w:style w:type="character" w:customStyle="1" w:styleId="ac">
    <w:name w:val="Основной текст Знак"/>
    <w:basedOn w:val="a0"/>
    <w:link w:val="ad"/>
    <w:uiPriority w:val="99"/>
    <w:semiHidden/>
    <w:locked/>
    <w:rsid w:val="000239DD"/>
    <w:rPr>
      <w:rFonts w:ascii="Times New Roman" w:hAnsi="Times New Roman" w:cs="Times New Roman"/>
      <w:lang w:eastAsia="ru-RU"/>
    </w:rPr>
  </w:style>
  <w:style w:type="paragraph" w:styleId="ad">
    <w:name w:val="Body Text"/>
    <w:basedOn w:val="a"/>
    <w:link w:val="ac"/>
    <w:uiPriority w:val="99"/>
    <w:semiHidden/>
    <w:rsid w:val="000239DD"/>
    <w:pPr>
      <w:spacing w:after="120" w:line="240" w:lineRule="auto"/>
    </w:pPr>
    <w:rPr>
      <w:rFonts w:ascii="Times New Roman" w:hAnsi="Times New Roman" w:cs="Times New Roman"/>
      <w:sz w:val="20"/>
      <w:szCs w:val="20"/>
      <w:lang w:eastAsia="ru-RU"/>
    </w:rPr>
  </w:style>
  <w:style w:type="character" w:customStyle="1" w:styleId="BodyTextChar1">
    <w:name w:val="Body Text Char1"/>
    <w:basedOn w:val="a0"/>
    <w:link w:val="ad"/>
    <w:uiPriority w:val="99"/>
    <w:semiHidden/>
    <w:locked/>
    <w:rsid w:val="00035186"/>
    <w:rPr>
      <w:rFonts w:ascii="Calibri" w:hAnsi="Calibri" w:cs="Calibri"/>
      <w:lang w:eastAsia="en-US"/>
    </w:rPr>
  </w:style>
  <w:style w:type="character" w:customStyle="1" w:styleId="ae">
    <w:name w:val="Схема документа Знак"/>
    <w:basedOn w:val="a0"/>
    <w:link w:val="af"/>
    <w:uiPriority w:val="99"/>
    <w:semiHidden/>
    <w:locked/>
    <w:rsid w:val="000239DD"/>
    <w:rPr>
      <w:rFonts w:ascii="Tahoma" w:hAnsi="Tahoma" w:cs="Tahoma"/>
      <w:sz w:val="16"/>
      <w:szCs w:val="16"/>
    </w:rPr>
  </w:style>
  <w:style w:type="paragraph" w:styleId="af">
    <w:name w:val="Document Map"/>
    <w:basedOn w:val="a"/>
    <w:link w:val="ae"/>
    <w:uiPriority w:val="99"/>
    <w:semiHidden/>
    <w:rsid w:val="000239DD"/>
    <w:pPr>
      <w:spacing w:after="0" w:line="240" w:lineRule="auto"/>
    </w:pPr>
    <w:rPr>
      <w:rFonts w:ascii="Tahoma" w:hAnsi="Tahoma" w:cs="Tahoma"/>
      <w:sz w:val="16"/>
      <w:szCs w:val="16"/>
    </w:rPr>
  </w:style>
  <w:style w:type="character" w:customStyle="1" w:styleId="DocumentMapChar1">
    <w:name w:val="Document Map Char1"/>
    <w:basedOn w:val="a0"/>
    <w:link w:val="af"/>
    <w:uiPriority w:val="99"/>
    <w:semiHidden/>
    <w:locked/>
    <w:rsid w:val="00035186"/>
    <w:rPr>
      <w:sz w:val="2"/>
      <w:szCs w:val="2"/>
      <w:lang w:eastAsia="en-US"/>
    </w:rPr>
  </w:style>
  <w:style w:type="character" w:customStyle="1" w:styleId="af0">
    <w:name w:val="Текст выноски Знак"/>
    <w:basedOn w:val="a0"/>
    <w:link w:val="af1"/>
    <w:uiPriority w:val="99"/>
    <w:semiHidden/>
    <w:locked/>
    <w:rsid w:val="000239DD"/>
    <w:rPr>
      <w:rFonts w:ascii="Tahoma" w:hAnsi="Tahoma" w:cs="Tahoma"/>
      <w:sz w:val="16"/>
      <w:szCs w:val="16"/>
    </w:rPr>
  </w:style>
  <w:style w:type="paragraph" w:styleId="af1">
    <w:name w:val="Balloon Text"/>
    <w:basedOn w:val="a"/>
    <w:link w:val="af0"/>
    <w:uiPriority w:val="99"/>
    <w:semiHidden/>
    <w:rsid w:val="000239DD"/>
    <w:pPr>
      <w:spacing w:after="0" w:line="240" w:lineRule="auto"/>
    </w:pPr>
    <w:rPr>
      <w:rFonts w:ascii="Tahoma" w:hAnsi="Tahoma" w:cs="Tahoma"/>
      <w:sz w:val="16"/>
      <w:szCs w:val="16"/>
    </w:rPr>
  </w:style>
  <w:style w:type="character" w:customStyle="1" w:styleId="BalloonTextChar1">
    <w:name w:val="Balloon Text Char1"/>
    <w:basedOn w:val="a0"/>
    <w:link w:val="af1"/>
    <w:uiPriority w:val="99"/>
    <w:semiHidden/>
    <w:locked/>
    <w:rsid w:val="00035186"/>
    <w:rPr>
      <w:sz w:val="2"/>
      <w:szCs w:val="2"/>
      <w:lang w:eastAsia="en-US"/>
    </w:rPr>
  </w:style>
  <w:style w:type="paragraph" w:customStyle="1" w:styleId="msolistparagraph0">
    <w:name w:val="msolistparagraph"/>
    <w:basedOn w:val="a"/>
    <w:uiPriority w:val="99"/>
    <w:semiHidden/>
    <w:rsid w:val="000239DD"/>
    <w:pPr>
      <w:ind w:left="720"/>
    </w:pPr>
  </w:style>
  <w:style w:type="paragraph" w:customStyle="1" w:styleId="af2">
    <w:name w:val="* С выравниванием по левому краю"/>
    <w:uiPriority w:val="99"/>
    <w:semiHidden/>
    <w:rsid w:val="000239DD"/>
    <w:pPr>
      <w:widowControl w:val="0"/>
      <w:autoSpaceDE w:val="0"/>
      <w:autoSpaceDN w:val="0"/>
      <w:adjustRightInd w:val="0"/>
      <w:spacing w:line="240" w:lineRule="atLeast"/>
    </w:pPr>
    <w:rPr>
      <w:rFonts w:ascii="Courier New" w:hAnsi="Courier New" w:cs="Courier New"/>
      <w:sz w:val="24"/>
      <w:szCs w:val="24"/>
    </w:rPr>
  </w:style>
  <w:style w:type="character" w:styleId="af3">
    <w:name w:val="annotation reference"/>
    <w:basedOn w:val="a0"/>
    <w:uiPriority w:val="99"/>
    <w:semiHidden/>
    <w:rsid w:val="000239DD"/>
    <w:rPr>
      <w:sz w:val="16"/>
      <w:szCs w:val="16"/>
    </w:rPr>
  </w:style>
  <w:style w:type="paragraph" w:customStyle="1" w:styleId="ListParagraph1">
    <w:name w:val="List Paragraph1"/>
    <w:basedOn w:val="a"/>
    <w:uiPriority w:val="99"/>
    <w:rsid w:val="00B37DEB"/>
    <w:pPr>
      <w:ind w:left="720"/>
    </w:pPr>
  </w:style>
  <w:style w:type="paragraph" w:customStyle="1" w:styleId="3">
    <w:name w:val="Стиль3"/>
    <w:basedOn w:val="2"/>
    <w:uiPriority w:val="99"/>
    <w:rsid w:val="00B37DEB"/>
    <w:pPr>
      <w:widowControl w:val="0"/>
      <w:tabs>
        <w:tab w:val="num" w:pos="1307"/>
      </w:tabs>
      <w:adjustRightInd w:val="0"/>
      <w:spacing w:after="0" w:line="240" w:lineRule="auto"/>
      <w:ind w:left="1080"/>
      <w:jc w:val="both"/>
      <w:textAlignment w:val="baseline"/>
    </w:pPr>
    <w:rPr>
      <w:rFonts w:ascii="Times New Roman" w:hAnsi="Times New Roman" w:cs="Times New Roman"/>
      <w:sz w:val="24"/>
      <w:szCs w:val="24"/>
      <w:lang w:eastAsia="ru-RU"/>
    </w:rPr>
  </w:style>
  <w:style w:type="paragraph" w:styleId="2">
    <w:name w:val="Body Text Indent 2"/>
    <w:basedOn w:val="a"/>
    <w:link w:val="20"/>
    <w:uiPriority w:val="99"/>
    <w:rsid w:val="00B37DEB"/>
    <w:pPr>
      <w:spacing w:after="120" w:line="480" w:lineRule="auto"/>
      <w:ind w:left="283"/>
    </w:pPr>
  </w:style>
  <w:style w:type="character" w:customStyle="1" w:styleId="20">
    <w:name w:val="Основной текст с отступом 2 Знак"/>
    <w:basedOn w:val="a0"/>
    <w:link w:val="2"/>
    <w:uiPriority w:val="99"/>
    <w:semiHidden/>
    <w:locked/>
    <w:rsid w:val="00035186"/>
    <w:rPr>
      <w:rFonts w:ascii="Calibri" w:hAnsi="Calibri" w:cs="Calibri"/>
      <w:lang w:eastAsia="en-US"/>
    </w:rPr>
  </w:style>
  <w:style w:type="paragraph" w:customStyle="1" w:styleId="1">
    <w:name w:val="Абзац списка1"/>
    <w:basedOn w:val="a"/>
    <w:link w:val="ListParagraphChar"/>
    <w:uiPriority w:val="99"/>
    <w:rsid w:val="00B37DEB"/>
    <w:pPr>
      <w:ind w:left="720"/>
    </w:pPr>
  </w:style>
  <w:style w:type="character" w:customStyle="1" w:styleId="ListParagraphChar">
    <w:name w:val="List Paragraph Char"/>
    <w:link w:val="1"/>
    <w:uiPriority w:val="99"/>
    <w:locked/>
    <w:rsid w:val="00B37DEB"/>
    <w:rPr>
      <w:rFonts w:ascii="Calibri" w:hAnsi="Calibri" w:cs="Calibri"/>
      <w:sz w:val="22"/>
      <w:szCs w:val="22"/>
      <w:lang w:val="ru-RU" w:eastAsia="en-US"/>
    </w:rPr>
  </w:style>
  <w:style w:type="paragraph" w:customStyle="1" w:styleId="-3">
    <w:name w:val="Пункт-3"/>
    <w:basedOn w:val="a"/>
    <w:uiPriority w:val="99"/>
    <w:rsid w:val="00243467"/>
    <w:pPr>
      <w:tabs>
        <w:tab w:val="left" w:pos="1701"/>
      </w:tabs>
      <w:spacing w:after="0" w:line="288" w:lineRule="auto"/>
      <w:ind w:firstLine="567"/>
      <w:jc w:val="both"/>
    </w:pPr>
    <w:rPr>
      <w:rFonts w:ascii="Times New Roman" w:hAnsi="Times New Roman" w:cs="Times New Roman"/>
      <w:sz w:val="28"/>
      <w:szCs w:val="28"/>
      <w:lang w:eastAsia="ru-RU"/>
    </w:rPr>
  </w:style>
  <w:style w:type="paragraph" w:styleId="af4">
    <w:name w:val="Block Text"/>
    <w:basedOn w:val="a"/>
    <w:uiPriority w:val="99"/>
    <w:semiHidden/>
    <w:rsid w:val="00243467"/>
    <w:pPr>
      <w:spacing w:after="0" w:line="240" w:lineRule="auto"/>
      <w:ind w:left="-5220" w:right="-105"/>
      <w:jc w:val="both"/>
    </w:pPr>
    <w:rPr>
      <w:rFonts w:ascii="Times New Roman" w:hAnsi="Times New Roman" w:cs="Times New Roman"/>
      <w:i/>
      <w:iCs/>
      <w:sz w:val="24"/>
      <w:szCs w:val="24"/>
      <w:lang w:eastAsia="ru-RU"/>
    </w:rPr>
  </w:style>
  <w:style w:type="paragraph" w:customStyle="1" w:styleId="Times12">
    <w:name w:val="Times 12"/>
    <w:basedOn w:val="a"/>
    <w:link w:val="105448"/>
    <w:uiPriority w:val="99"/>
    <w:rsid w:val="005314CD"/>
    <w:pPr>
      <w:overflowPunct w:val="0"/>
      <w:autoSpaceDE w:val="0"/>
      <w:autoSpaceDN w:val="0"/>
      <w:adjustRightInd w:val="0"/>
      <w:spacing w:after="0" w:line="240" w:lineRule="auto"/>
      <w:ind w:firstLine="567"/>
      <w:jc w:val="both"/>
    </w:pPr>
    <w:rPr>
      <w:sz w:val="24"/>
      <w:szCs w:val="24"/>
      <w:lang w:eastAsia="ru-RU"/>
    </w:rPr>
  </w:style>
  <w:style w:type="character" w:customStyle="1" w:styleId="105448">
    <w:name w:val="&amp;#105448"/>
    <w:aliases w:val="&amp;#107335,&amp;#109933,&amp;#109539,&amp;#108594,&amp;#108155,(&amp;#107428,&amp;#107770,) &amp;#104728,&amp;#107288,&amp;#108290,&amp;#104772,&amp;28"/>
    <w:basedOn w:val="a0"/>
    <w:link w:val="Times12"/>
    <w:uiPriority w:val="99"/>
    <w:locked/>
    <w:rsid w:val="005314CD"/>
    <w:rPr>
      <w:rFonts w:ascii="Calibri" w:hAnsi="Calibri" w:cs="Calibri"/>
      <w:sz w:val="24"/>
      <w:szCs w:val="24"/>
      <w:lang w:val="ru-RU" w:eastAsia="ru-RU"/>
    </w:rPr>
  </w:style>
  <w:style w:type="paragraph" w:customStyle="1" w:styleId="FORMATTEXT">
    <w:name w:val=".FORMATTEXT"/>
    <w:uiPriority w:val="99"/>
    <w:rsid w:val="005314CD"/>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1881</Words>
  <Characters>12502</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ПРОТОКОЛ № 708-SH-2015/349</vt:lpstr>
    </vt:vector>
  </TitlesOfParts>
  <Company>sxk</Company>
  <LinksUpToDate>false</LinksUpToDate>
  <CharactersWithSpaces>14355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708-SH-2015/349</dc:title>
  <dc:subject/>
  <dc:creator>ss</dc:creator>
  <cp:keywords/>
  <dc:description/>
  <cp:lastModifiedBy>Mitukevich</cp:lastModifiedBy>
  <cp:revision>2</cp:revision>
  <dcterms:created xsi:type="dcterms:W3CDTF">2015-05-07T02:59:00Z</dcterms:created>
  <dcterms:modified xsi:type="dcterms:W3CDTF">2015-05-07T02:59:00Z</dcterms:modified>
</cp:coreProperties>
</file>