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5AA" w:rsidRPr="00D335AA" w:rsidRDefault="00D335AA" w:rsidP="00D335A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335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D335A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D335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038168-1</w:t>
      </w:r>
    </w:p>
    <w:p w:rsidR="00D335AA" w:rsidRPr="00D335AA" w:rsidRDefault="00D335AA" w:rsidP="00D335A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335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D335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D335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измерительной системы</w:t>
      </w:r>
    </w:p>
    <w:p w:rsidR="00D335AA" w:rsidRPr="00D335AA" w:rsidRDefault="00D335AA" w:rsidP="00D335A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335AA" w:rsidRPr="00D335AA" w:rsidRDefault="00D335AA" w:rsidP="00D335A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4819"/>
        <w:gridCol w:w="4752"/>
      </w:tblGrid>
      <w:tr w:rsidR="00D335AA" w:rsidRPr="00D335AA" w:rsidTr="00D335AA">
        <w:tc>
          <w:tcPr>
            <w:tcW w:w="5149" w:type="dxa"/>
            <w:hideMark/>
          </w:tcPr>
          <w:p w:rsidR="00D335AA" w:rsidRPr="00D335AA" w:rsidRDefault="00D335A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D335A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r w:rsidRPr="00D335A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</w:p>
        </w:tc>
        <w:tc>
          <w:tcPr>
            <w:tcW w:w="5102" w:type="dxa"/>
            <w:hideMark/>
          </w:tcPr>
          <w:p w:rsidR="00D335AA" w:rsidRPr="00D335AA" w:rsidRDefault="00D335A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335A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«18» </w:t>
            </w:r>
            <w:proofErr w:type="spellStart"/>
            <w:r w:rsidRPr="00D335A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мая</w:t>
            </w:r>
            <w:proofErr w:type="spellEnd"/>
            <w:r w:rsidRPr="00D335A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D335A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D335AA" w:rsidRPr="00D335AA" w:rsidRDefault="00D335AA" w:rsidP="00D335A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5AA" w:rsidRPr="00D335AA" w:rsidRDefault="00D335AA" w:rsidP="00D335A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35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D335AA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D335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D335AA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D335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37)(Далее </w:t>
      </w:r>
      <w:r w:rsidRPr="00D335AA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D335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D335A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D335AA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D335AA" w:rsidRPr="00D335AA" w:rsidRDefault="00D335AA" w:rsidP="00D335A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5AA" w:rsidRPr="00D335AA" w:rsidRDefault="00D335AA" w:rsidP="00D335A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335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D335AA" w:rsidRPr="00D335AA" w:rsidRDefault="00D335AA" w:rsidP="00D335A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35A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АО "НИКИЭТ"</w:t>
      </w:r>
    </w:p>
    <w:p w:rsidR="00D335AA" w:rsidRPr="00D335AA" w:rsidRDefault="00D335AA" w:rsidP="00D335A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35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D335A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D335AA">
        <w:rPr>
          <w:rFonts w:ascii="Times New Roman" w:eastAsia="Times New Roman" w:hAnsi="Times New Roman" w:cs="Times New Roman"/>
          <w:sz w:val="24"/>
          <w:szCs w:val="24"/>
          <w:lang w:eastAsia="ru-RU"/>
        </w:rPr>
        <w:t>: АО "НИКИЭТ"</w:t>
      </w:r>
    </w:p>
    <w:p w:rsidR="00D335AA" w:rsidRPr="00D335AA" w:rsidRDefault="00D335AA" w:rsidP="00D335A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35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D335A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D335AA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 измерительной системы</w:t>
      </w:r>
    </w:p>
    <w:p w:rsidR="00D335AA" w:rsidRPr="00D335AA" w:rsidRDefault="00D335AA" w:rsidP="00D335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35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поставка измерительной системы </w:t>
      </w:r>
    </w:p>
    <w:p w:rsidR="00D335AA" w:rsidRPr="00D335AA" w:rsidRDefault="00D335AA" w:rsidP="00D335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5AA" w:rsidRPr="00D335AA" w:rsidRDefault="00D335AA" w:rsidP="00D335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35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989 839 (Девятьсот восемьдесят девять тысяч восемьсот тридцать девять) рублей 46 копеек, включая НДС. </w:t>
      </w:r>
    </w:p>
    <w:p w:rsidR="00D335AA" w:rsidRPr="00D335AA" w:rsidRDefault="00D335AA" w:rsidP="00D335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5AA" w:rsidRPr="00D335AA" w:rsidRDefault="00D335AA" w:rsidP="00D335A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335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D335A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D335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«23» апреля 2015 года в информационно</w:t>
      </w:r>
      <w:r w:rsidRPr="00D335AA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D335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D335AA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5" w:history="1">
        <w:r w:rsidRPr="00D335AA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D335AA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D335AA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D335AA">
        <w:rPr>
          <w:sz w:val="24"/>
          <w:szCs w:val="24"/>
        </w:rPr>
        <w:t xml:space="preserve"> </w:t>
      </w:r>
      <w:r w:rsidRPr="00D335AA">
        <w:rPr>
          <w:rFonts w:ascii="Times New Roman" w:eastAsia="Times New Roman" w:hAnsi="Times New Roman"/>
          <w:sz w:val="24"/>
          <w:szCs w:val="24"/>
          <w:lang w:eastAsia="ru-RU"/>
        </w:rPr>
        <w:t>закупка 31502288637, на официальном сайте</w:t>
      </w:r>
      <w:r w:rsidRPr="00D335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6" w:history="1">
        <w:r w:rsidRPr="00D335AA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D335AA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№150423/0499/169,</w:t>
      </w:r>
      <w:r w:rsidRPr="00D335A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D335AA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D335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ЭТП Аук. Конк. Дом, закупка №Z038168.</w:t>
      </w:r>
    </w:p>
    <w:p w:rsidR="00D335AA" w:rsidRPr="00D335AA" w:rsidRDefault="00D335AA" w:rsidP="00D335A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5AA" w:rsidRPr="00D335AA" w:rsidRDefault="00D335AA" w:rsidP="00D335A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335A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D335A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D335A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«18» мая 2015 года, по адресу: Аук. Конк. Дом-2 http://a-k-d.ru/.</w:t>
      </w:r>
    </w:p>
    <w:p w:rsidR="00D335AA" w:rsidRPr="00D335AA" w:rsidRDefault="00D335AA" w:rsidP="00D335AA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D335AA" w:rsidRPr="00D335AA" w:rsidRDefault="00D335AA" w:rsidP="00D335AA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b w:val="0"/>
          <w:bCs w:val="0"/>
          <w:color w:val="000000"/>
          <w:sz w:val="24"/>
          <w:szCs w:val="24"/>
          <w:u w:val="none"/>
          <w:lang w:eastAsia="ar-SA"/>
        </w:rPr>
      </w:pPr>
      <w:hyperlink r:id="rId7" w:history="1">
        <w:hyperlink r:id="rId8" w:history="1">
          <w:hyperlink r:id="rId9" w:history="1">
            <w:hyperlink r:id="rId10" w:history="1">
              <w:hyperlink r:id="rId11" w:history="1">
                <w:r w:rsidRPr="00D335AA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В заседании принимают участие:</w:t>
                </w:r>
              </w:hyperlink>
            </w:hyperlink>
          </w:hyperlink>
        </w:hyperlink>
      </w:hyperlink>
    </w:p>
    <w:tbl>
      <w:tblPr>
        <w:tblW w:w="4918" w:type="pct"/>
        <w:tblLook w:val="04A0"/>
      </w:tblPr>
      <w:tblGrid>
        <w:gridCol w:w="3590"/>
        <w:gridCol w:w="5700"/>
      </w:tblGrid>
      <w:tr w:rsidR="00D335AA" w:rsidRPr="00D335AA" w:rsidTr="003630EB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35AA" w:rsidRPr="00D335AA" w:rsidRDefault="00D335AA" w:rsidP="00D335AA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12" w:history="1">
              <w:hyperlink r:id="rId13" w:history="1">
                <w:hyperlink r:id="rId14" w:history="1">
                  <w:hyperlink r:id="rId15" w:history="1">
                    <w:hyperlink r:id="rId16" w:history="1">
                      <w:r w:rsidRPr="00D335AA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sz w:val="24"/>
                          <w:szCs w:val="24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35AA" w:rsidRPr="00D335AA" w:rsidRDefault="00D335AA" w:rsidP="00D335AA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17" w:history="1">
              <w:hyperlink r:id="rId18" w:history="1">
                <w:hyperlink r:id="rId19" w:history="1">
                  <w:hyperlink r:id="rId20" w:history="1">
                    <w:hyperlink r:id="rId21" w:history="1">
                      <w:r w:rsidRPr="00D335AA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sz w:val="24"/>
                          <w:szCs w:val="24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</w:tr>
      <w:tr w:rsidR="00D335AA" w:rsidRPr="00D335AA" w:rsidTr="003630E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35AA" w:rsidRPr="00D335AA" w:rsidRDefault="00D335AA" w:rsidP="00D335AA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22" w:history="1">
              <w:hyperlink r:id="rId23" w:history="1">
                <w:hyperlink r:id="rId24" w:history="1">
                  <w:hyperlink r:id="rId25" w:history="1">
                    <w:hyperlink r:id="rId26" w:history="1">
                      <w:r w:rsidRPr="00D335AA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sz w:val="24"/>
                          <w:szCs w:val="24"/>
                          <w:u w:val="none"/>
                        </w:rPr>
                        <w:t>Председатель комиссии:</w:t>
                      </w:r>
                    </w:hyperlink>
                  </w:hyperlink>
                </w:hyperlink>
              </w:hyperlink>
            </w:hyperlink>
          </w:p>
        </w:tc>
      </w:tr>
      <w:tr w:rsidR="00D335AA" w:rsidRPr="00D335AA" w:rsidTr="003630EB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35AA" w:rsidRPr="00D335AA" w:rsidRDefault="00D335AA" w:rsidP="00D335AA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27" w:history="1">
              <w:hyperlink r:id="rId28" w:history="1">
                <w:hyperlink r:id="rId29" w:history="1">
                  <w:hyperlink r:id="rId30" w:history="1">
                    <w:hyperlink r:id="rId31" w:history="1">
                      <w:r w:rsidRPr="00D335AA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35AA" w:rsidRPr="00D335AA" w:rsidRDefault="00D335AA" w:rsidP="00D335AA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32" w:history="1">
              <w:hyperlink r:id="rId33" w:history="1">
                <w:hyperlink r:id="rId34" w:history="1">
                  <w:hyperlink r:id="rId35" w:history="1">
                    <w:hyperlink r:id="rId36" w:history="1">
                      <w:r w:rsidRPr="00D335AA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D335AA" w:rsidRPr="00D335AA" w:rsidTr="003630EB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35AA" w:rsidRPr="00D335AA" w:rsidRDefault="00D335AA" w:rsidP="00D335AA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37" w:history="1">
              <w:hyperlink r:id="rId38" w:history="1">
                <w:hyperlink r:id="rId39" w:history="1">
                  <w:hyperlink r:id="rId40" w:history="1">
                    <w:hyperlink r:id="rId41" w:history="1">
                      <w:r w:rsidRPr="00D335AA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sz w:val="24"/>
                          <w:szCs w:val="24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335AA" w:rsidRPr="00D335AA" w:rsidRDefault="00D335AA" w:rsidP="00D335AA">
            <w:pPr>
              <w:spacing w:after="0" w:line="0" w:lineRule="atLeast"/>
              <w:rPr>
                <w:sz w:val="24"/>
                <w:szCs w:val="24"/>
              </w:rPr>
            </w:pPr>
          </w:p>
        </w:tc>
      </w:tr>
      <w:tr w:rsidR="00D335AA" w:rsidRPr="00D335AA" w:rsidTr="003630EB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35AA" w:rsidRPr="00D335AA" w:rsidRDefault="00D335AA" w:rsidP="00D335AA">
            <w:pPr>
              <w:spacing w:after="0" w:line="0" w:lineRule="atLeast"/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</w:pPr>
            <w:hyperlink r:id="rId42" w:history="1">
              <w:hyperlink r:id="rId43" w:history="1">
                <w:hyperlink r:id="rId44" w:history="1">
                  <w:hyperlink r:id="rId45" w:history="1">
                    <w:hyperlink r:id="rId46" w:history="1">
                      <w:r w:rsidRPr="00D335AA">
                        <w:rPr>
                          <w:rStyle w:val="a3"/>
                          <w:rFonts w:ascii="Times New Roman" w:hAnsi="Times New Roman"/>
                          <w:bCs/>
                          <w:color w:val="auto"/>
                          <w:sz w:val="24"/>
                          <w:szCs w:val="24"/>
                          <w:u w:val="none"/>
                        </w:rPr>
                        <w:t>Каплиенко Ольга Александровна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335AA" w:rsidRPr="00D335AA" w:rsidRDefault="00D335AA" w:rsidP="00D335AA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47" w:history="1">
              <w:hyperlink r:id="rId48" w:history="1">
                <w:hyperlink r:id="rId49" w:history="1">
                  <w:hyperlink r:id="rId50" w:history="1">
                    <w:hyperlink r:id="rId51" w:history="1">
                      <w:r w:rsidRPr="00D335AA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D335AA" w:rsidRPr="00D335AA" w:rsidTr="003630EB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35AA" w:rsidRPr="00D335AA" w:rsidRDefault="00D335AA" w:rsidP="00D335AA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52" w:history="1">
              <w:hyperlink r:id="rId53" w:history="1">
                <w:hyperlink r:id="rId54" w:history="1">
                  <w:hyperlink r:id="rId55" w:history="1">
                    <w:hyperlink r:id="rId56" w:history="1">
                      <w:r w:rsidRPr="00D335AA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35AA" w:rsidRPr="00D335AA" w:rsidRDefault="00D335AA" w:rsidP="00D335AA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57" w:history="1">
              <w:hyperlink r:id="rId58" w:history="1">
                <w:hyperlink r:id="rId59" w:history="1">
                  <w:hyperlink r:id="rId60" w:history="1">
                    <w:hyperlink r:id="rId61" w:history="1">
                      <w:r w:rsidRPr="00D335AA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</w:tr>
    </w:tbl>
    <w:p w:rsidR="00D335AA" w:rsidRDefault="00D335AA" w:rsidP="00D335AA">
      <w:pPr>
        <w:outlineLvl w:val="0"/>
        <w:rPr>
          <w:sz w:val="24"/>
          <w:szCs w:val="24"/>
          <w:lang w:val="en-US"/>
        </w:rPr>
      </w:pPr>
    </w:p>
    <w:p w:rsidR="00D335AA" w:rsidRPr="00D335AA" w:rsidRDefault="00D335AA" w:rsidP="00D335AA">
      <w:pPr>
        <w:outlineLvl w:val="0"/>
        <w:rPr>
          <w:rStyle w:val="a3"/>
          <w:color w:val="auto"/>
          <w:sz w:val="24"/>
          <w:szCs w:val="24"/>
          <w:u w:val="none"/>
        </w:rPr>
      </w:pPr>
      <w:hyperlink r:id="rId62" w:history="1">
        <w:hyperlink r:id="rId63" w:history="1">
          <w:hyperlink r:id="rId64" w:history="1">
            <w:hyperlink r:id="rId65" w:history="1">
              <w:hyperlink r:id="rId66" w:history="1">
                <w:r w:rsidRPr="00D335AA">
                  <w:rPr>
                    <w:rStyle w:val="a3"/>
                    <w:rFonts w:ascii="Times New Roman" w:hAnsi="Times New Roman"/>
                    <w:color w:val="auto"/>
                    <w:sz w:val="24"/>
                    <w:szCs w:val="24"/>
                    <w:u w:val="none"/>
                  </w:rPr>
                  <w:t xml:space="preserve">Заседание проводится в присутствии </w:t>
                </w:r>
                <w:r>
                  <w:rPr>
                    <w:rStyle w:val="a3"/>
                    <w:rFonts w:ascii="Times New Roman" w:hAnsi="Times New Roman"/>
                    <w:color w:val="auto"/>
                    <w:sz w:val="24"/>
                    <w:szCs w:val="24"/>
                    <w:u w:val="none"/>
                    <w:lang w:val="en-US"/>
                  </w:rPr>
                  <w:t>3</w:t>
                </w:r>
                <w:r w:rsidRPr="00D335AA">
                  <w:rPr>
                    <w:rStyle w:val="a3"/>
                    <w:rFonts w:ascii="Times New Roman" w:hAnsi="Times New Roman"/>
                    <w:color w:val="auto"/>
                    <w:sz w:val="24"/>
                    <w:szCs w:val="24"/>
                    <w:u w:val="none"/>
                  </w:rPr>
                  <w:t xml:space="preserve"> из 4 членов конкурсной комиссии. </w:t>
                </w:r>
                <w:r w:rsidRPr="00D335AA">
                  <w:rPr>
                    <w:rFonts w:ascii="Times New Roman" w:hAnsi="Times New Roman"/>
                    <w:sz w:val="24"/>
                    <w:szCs w:val="24"/>
                  </w:rPr>
                  <w:br/>
                </w:r>
                <w:r w:rsidRPr="00D335AA">
                  <w:rPr>
                    <w:rStyle w:val="a3"/>
                    <w:rFonts w:ascii="Times New Roman" w:hAnsi="Times New Roman"/>
                    <w:color w:val="auto"/>
                    <w:sz w:val="24"/>
                    <w:szCs w:val="24"/>
                    <w:u w:val="none"/>
                  </w:rPr>
                  <w:t xml:space="preserve">Кворум имеется. </w:t>
                </w:r>
              </w:hyperlink>
            </w:hyperlink>
          </w:hyperlink>
        </w:hyperlink>
      </w:hyperlink>
    </w:p>
    <w:p w:rsidR="00D335AA" w:rsidRPr="00D335AA" w:rsidRDefault="00D335AA" w:rsidP="00D335A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5AA" w:rsidRPr="00D335AA" w:rsidRDefault="00D335AA" w:rsidP="00D335A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35A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10:00:00 (время московское) «18» мая 2015 года на ЭТП Аук. Конк. Дом:</w:t>
      </w:r>
    </w:p>
    <w:p w:rsidR="00D335AA" w:rsidRPr="00D335AA" w:rsidRDefault="00D335AA" w:rsidP="00D335A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35AA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D335AA" w:rsidRPr="00D335AA" w:rsidRDefault="00D335AA" w:rsidP="00D335A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35A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заявок на участие в запросе цен - 1; </w:t>
      </w:r>
    </w:p>
    <w:p w:rsidR="00D335AA" w:rsidRPr="00D335AA" w:rsidRDefault="00D335AA" w:rsidP="00D335A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5AA" w:rsidRPr="00D335AA" w:rsidRDefault="00D335AA" w:rsidP="00D335A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35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D335A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D335AA" w:rsidRPr="00D335AA" w:rsidRDefault="00D335AA" w:rsidP="00D335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35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поставка измерительной системы </w:t>
      </w:r>
    </w:p>
    <w:p w:rsidR="00D335AA" w:rsidRDefault="00D335AA" w:rsidP="00D335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335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p w:rsidR="00D335AA" w:rsidRPr="00D335AA" w:rsidRDefault="00D335AA" w:rsidP="00D335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5"/>
        <w:gridCol w:w="2603"/>
        <w:gridCol w:w="1844"/>
        <w:gridCol w:w="4023"/>
      </w:tblGrid>
      <w:tr w:rsidR="00D335AA" w:rsidRPr="00D335AA" w:rsidTr="00D335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5AA" w:rsidRPr="00D335AA" w:rsidRDefault="00D335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335A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3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5AA" w:rsidRPr="00D335AA" w:rsidRDefault="00D335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335A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9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5AA" w:rsidRPr="00D335AA" w:rsidRDefault="00D335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335A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2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5AA" w:rsidRPr="00D335AA" w:rsidRDefault="00D335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335A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D335AA" w:rsidRPr="00D335AA" w:rsidTr="00D335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5AA" w:rsidRPr="00D335AA" w:rsidRDefault="00D335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35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60264458 </w:t>
            </w:r>
          </w:p>
        </w:tc>
        <w:tc>
          <w:tcPr>
            <w:tcW w:w="13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5AA" w:rsidRPr="00D335AA" w:rsidRDefault="00D335AA" w:rsidP="00D335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35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"ЦАТИ"</w:t>
            </w:r>
          </w:p>
        </w:tc>
        <w:tc>
          <w:tcPr>
            <w:tcW w:w="9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5AA" w:rsidRPr="00D335AA" w:rsidRDefault="00D335AA" w:rsidP="00D335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35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5AA" w:rsidRPr="00D335AA" w:rsidRDefault="00D335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35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989 839 (Девятьсот восемьдесят девять тысяч восемьсот тр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идцать девять) рублей 46 копеек</w:t>
            </w:r>
            <w:r w:rsidRPr="00D335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D335AA" w:rsidRPr="00D335AA" w:rsidRDefault="00D335AA" w:rsidP="00D335AA">
      <w:pPr>
        <w:pStyle w:val="a4"/>
        <w:jc w:val="both"/>
        <w:rPr>
          <w:rFonts w:eastAsia="Times New Roman"/>
        </w:rPr>
      </w:pPr>
      <w:r w:rsidRPr="00D335AA">
        <w:rPr>
          <w:rFonts w:eastAsia="Times New Roman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измерительной системы признан несостоявшимся. </w:t>
      </w:r>
    </w:p>
    <w:p w:rsidR="00D335AA" w:rsidRPr="00D335AA" w:rsidRDefault="00D335AA" w:rsidP="00D335AA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color w:val="auto"/>
          <w:sz w:val="24"/>
          <w:szCs w:val="24"/>
        </w:rPr>
      </w:pPr>
      <w:hyperlink r:id="rId67" w:history="1">
        <w:hyperlink r:id="rId68" w:history="1">
          <w:hyperlink r:id="rId69" w:history="1">
            <w:hyperlink r:id="rId70" w:history="1">
              <w:hyperlink r:id="rId71" w:history="1">
                <w:r w:rsidRPr="00D335AA">
                  <w:rPr>
                    <w:rStyle w:val="a3"/>
                    <w:rFonts w:eastAsia="Times New Roman"/>
                    <w:color w:val="auto"/>
                    <w:sz w:val="24"/>
                    <w:szCs w:val="24"/>
                  </w:rPr>
                  <w:t>Комиссия:</w:t>
                </w:r>
              </w:hyperlink>
            </w:hyperlink>
          </w:hyperlink>
        </w:hyperlink>
      </w:hyperlink>
    </w:p>
    <w:tbl>
      <w:tblPr>
        <w:tblW w:w="4960" w:type="pct"/>
        <w:tblInd w:w="45" w:type="dxa"/>
        <w:tblLook w:val="04A0"/>
      </w:tblPr>
      <w:tblGrid>
        <w:gridCol w:w="3575"/>
        <w:gridCol w:w="3939"/>
        <w:gridCol w:w="1855"/>
      </w:tblGrid>
      <w:tr w:rsidR="00D335AA" w:rsidRPr="00D335AA" w:rsidTr="003630EB">
        <w:tc>
          <w:tcPr>
            <w:tcW w:w="19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35AA" w:rsidRPr="00D335AA" w:rsidRDefault="00D335AA" w:rsidP="00D335AA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72" w:history="1">
              <w:hyperlink r:id="rId73" w:history="1">
                <w:hyperlink r:id="rId74" w:history="1">
                  <w:hyperlink r:id="rId75" w:history="1">
                    <w:hyperlink r:id="rId76" w:history="1">
                      <w:r w:rsidRPr="00D335AA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sz w:val="24"/>
                          <w:szCs w:val="24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1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35AA" w:rsidRPr="00D335AA" w:rsidRDefault="00D335AA" w:rsidP="00D335AA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77" w:history="1">
              <w:hyperlink r:id="rId78" w:history="1">
                <w:hyperlink r:id="rId79" w:history="1">
                  <w:hyperlink r:id="rId80" w:history="1">
                    <w:hyperlink r:id="rId81" w:history="1">
                      <w:r w:rsidRPr="00D335AA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sz w:val="24"/>
                          <w:szCs w:val="24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9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35AA" w:rsidRPr="00D335AA" w:rsidRDefault="00D335AA" w:rsidP="00D335AA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82" w:history="1">
              <w:hyperlink r:id="rId83" w:history="1">
                <w:hyperlink r:id="rId84" w:history="1">
                  <w:hyperlink r:id="rId85" w:history="1">
                    <w:hyperlink r:id="rId86" w:history="1">
                      <w:r w:rsidRPr="00D335AA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sz w:val="24"/>
                          <w:szCs w:val="24"/>
                          <w:u w:val="none"/>
                        </w:rPr>
                        <w:t>Подпись</w:t>
                      </w:r>
                    </w:hyperlink>
                  </w:hyperlink>
                </w:hyperlink>
              </w:hyperlink>
            </w:hyperlink>
          </w:p>
        </w:tc>
      </w:tr>
      <w:tr w:rsidR="00D335AA" w:rsidRPr="00D335AA" w:rsidTr="003630EB">
        <w:trPr>
          <w:trHeight w:val="93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35AA" w:rsidRPr="00D335AA" w:rsidRDefault="00D335AA" w:rsidP="00D335AA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87" w:history="1">
              <w:hyperlink r:id="rId88" w:history="1">
                <w:hyperlink r:id="rId89" w:history="1">
                  <w:hyperlink r:id="rId90" w:history="1">
                    <w:hyperlink r:id="rId91" w:history="1">
                      <w:r w:rsidRPr="00D335AA">
                        <w:rPr>
                          <w:rStyle w:val="a3"/>
                          <w:rFonts w:ascii="Times New Roman" w:hAnsi="Times New Roman"/>
                          <w:b/>
                          <w:color w:val="auto"/>
                          <w:sz w:val="24"/>
                          <w:szCs w:val="24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</w:tr>
      <w:tr w:rsidR="00D335AA" w:rsidRPr="00D335AA" w:rsidTr="003630EB">
        <w:trPr>
          <w:trHeight w:val="93"/>
        </w:trPr>
        <w:tc>
          <w:tcPr>
            <w:tcW w:w="19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35AA" w:rsidRPr="00D335AA" w:rsidRDefault="00D335AA" w:rsidP="00D335AA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92" w:history="1">
              <w:hyperlink r:id="rId93" w:history="1">
                <w:hyperlink r:id="rId94" w:history="1">
                  <w:hyperlink r:id="rId95" w:history="1">
                    <w:hyperlink r:id="rId96" w:history="1">
                      <w:r w:rsidRPr="00D335AA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1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335AA" w:rsidRPr="00D335AA" w:rsidRDefault="00D335AA" w:rsidP="00D335AA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97" w:history="1">
              <w:hyperlink r:id="rId98" w:history="1">
                <w:hyperlink r:id="rId99" w:history="1">
                  <w:hyperlink r:id="rId100" w:history="1">
                    <w:hyperlink r:id="rId101" w:history="1">
                      <w:r w:rsidRPr="00D335AA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9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335AA" w:rsidRPr="00D335AA" w:rsidRDefault="00D335AA" w:rsidP="00D335AA">
            <w:pPr>
              <w:spacing w:after="0" w:line="0" w:lineRule="atLeast"/>
              <w:rPr>
                <w:sz w:val="24"/>
                <w:szCs w:val="24"/>
              </w:rPr>
            </w:pPr>
          </w:p>
        </w:tc>
      </w:tr>
      <w:tr w:rsidR="00D335AA" w:rsidRPr="00D335AA" w:rsidTr="003630EB">
        <w:trPr>
          <w:trHeight w:val="310"/>
        </w:trPr>
        <w:tc>
          <w:tcPr>
            <w:tcW w:w="19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35AA" w:rsidRPr="00D335AA" w:rsidRDefault="00D335AA" w:rsidP="00D335AA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102" w:history="1">
              <w:hyperlink r:id="rId103" w:history="1">
                <w:hyperlink r:id="rId104" w:history="1">
                  <w:hyperlink r:id="rId105" w:history="1">
                    <w:hyperlink r:id="rId106" w:history="1">
                      <w:r w:rsidRPr="00D335AA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Каплиенко Ольга Александровна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1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35AA" w:rsidRPr="00D335AA" w:rsidRDefault="00D335AA" w:rsidP="00D335AA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107" w:history="1">
              <w:hyperlink r:id="rId108" w:history="1">
                <w:hyperlink r:id="rId109" w:history="1">
                  <w:hyperlink r:id="rId110" w:history="1">
                    <w:hyperlink r:id="rId111" w:history="1">
                      <w:r w:rsidRPr="00D335AA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9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35AA" w:rsidRPr="00D335AA" w:rsidRDefault="00D335AA" w:rsidP="00D335AA">
            <w:pPr>
              <w:spacing w:after="0" w:line="0" w:lineRule="atLeast"/>
              <w:rPr>
                <w:sz w:val="24"/>
                <w:szCs w:val="24"/>
              </w:rPr>
            </w:pPr>
          </w:p>
        </w:tc>
      </w:tr>
      <w:tr w:rsidR="00D335AA" w:rsidRPr="00D335AA" w:rsidTr="003630EB">
        <w:tc>
          <w:tcPr>
            <w:tcW w:w="19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35AA" w:rsidRPr="00D335AA" w:rsidRDefault="00D335AA" w:rsidP="00D335AA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112" w:history="1">
              <w:hyperlink r:id="rId113" w:history="1">
                <w:hyperlink r:id="rId114" w:history="1">
                  <w:hyperlink r:id="rId115" w:history="1">
                    <w:hyperlink r:id="rId116" w:history="1">
                      <w:r w:rsidRPr="00D335AA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1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35AA" w:rsidRPr="00D335AA" w:rsidRDefault="00D335AA" w:rsidP="00D335AA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117" w:history="1">
              <w:hyperlink r:id="rId118" w:history="1">
                <w:hyperlink r:id="rId119" w:history="1">
                  <w:hyperlink r:id="rId120" w:history="1">
                    <w:hyperlink r:id="rId121" w:history="1">
                      <w:r w:rsidRPr="00D335AA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9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35AA" w:rsidRPr="00D335AA" w:rsidRDefault="00D335AA" w:rsidP="00D335AA">
            <w:pPr>
              <w:spacing w:after="0" w:line="0" w:lineRule="atLeast"/>
              <w:rPr>
                <w:sz w:val="24"/>
                <w:szCs w:val="24"/>
              </w:rPr>
            </w:pPr>
          </w:p>
        </w:tc>
      </w:tr>
    </w:tbl>
    <w:p w:rsidR="00D335AA" w:rsidRPr="00D335AA" w:rsidRDefault="00D335AA" w:rsidP="00D335AA">
      <w:pPr>
        <w:rPr>
          <w:sz w:val="24"/>
          <w:szCs w:val="24"/>
          <w:lang w:val="en-US"/>
        </w:rPr>
      </w:pPr>
    </w:p>
    <w:p w:rsidR="006635C2" w:rsidRPr="00D335AA" w:rsidRDefault="006635C2" w:rsidP="00D335AA">
      <w:pPr>
        <w:pStyle w:val="a4"/>
        <w:jc w:val="both"/>
      </w:pPr>
    </w:p>
    <w:sectPr w:rsidR="006635C2" w:rsidRPr="00D335AA" w:rsidSect="006635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0055AC"/>
    <w:multiLevelType w:val="multilevel"/>
    <w:tmpl w:val="624EE1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335AA"/>
    <w:rsid w:val="006635C2"/>
    <w:rsid w:val="00D335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35AA"/>
  </w:style>
  <w:style w:type="paragraph" w:styleId="3">
    <w:name w:val="heading 3"/>
    <w:basedOn w:val="a"/>
    <w:link w:val="30"/>
    <w:uiPriority w:val="9"/>
    <w:semiHidden/>
    <w:unhideWhenUsed/>
    <w:qFormat/>
    <w:rsid w:val="00D335AA"/>
    <w:pPr>
      <w:spacing w:before="100" w:beforeAutospacing="1" w:after="100" w:afterAutospacing="1" w:line="240" w:lineRule="auto"/>
      <w:outlineLvl w:val="2"/>
    </w:pPr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335A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335A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335AA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0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117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6" Type="http://schemas.openxmlformats.org/officeDocument/2006/relationships/hyperlink" Target="http://zakupki.rosatom.ru/" TargetMode="External"/><Relationship Id="rId107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23" Type="http://schemas.openxmlformats.org/officeDocument/2006/relationships/theme" Target="theme/theme1.xml"/><Relationship Id="rId5" Type="http://schemas.openxmlformats.org/officeDocument/2006/relationships/hyperlink" Target="http://www.zakupki.gov.ru/" TargetMode="Externa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13" Type="http://schemas.openxmlformats.org/officeDocument/2006/relationships/hyperlink" Target="http://zakupki.rosatom.ru/" TargetMode="External"/><Relationship Id="rId118" Type="http://schemas.openxmlformats.org/officeDocument/2006/relationships/hyperlink" Target="http://zakupki.rosatom.ru/" TargetMode="Externa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121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08" Type="http://schemas.openxmlformats.org/officeDocument/2006/relationships/hyperlink" Target="http://zakupki.rosatom.ru/" TargetMode="External"/><Relationship Id="rId1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11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14" Type="http://schemas.openxmlformats.org/officeDocument/2006/relationships/hyperlink" Target="http://zakupki.rosatom.ru/" TargetMode="External"/><Relationship Id="rId119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122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109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120" Type="http://schemas.openxmlformats.org/officeDocument/2006/relationships/hyperlink" Target="http://zakupki.rosatom.ru/" TargetMode="External"/><Relationship Id="rId7" Type="http://schemas.openxmlformats.org/officeDocument/2006/relationships/hyperlink" Target="http://zakupki.rosatom.ru/" TargetMode="Externa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29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115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1169</Words>
  <Characters>6665</Characters>
  <Application>Microsoft Office Word</Application>
  <DocSecurity>0</DocSecurity>
  <Lines>55</Lines>
  <Paragraphs>15</Paragraphs>
  <ScaleCrop>false</ScaleCrop>
  <Company>NIKIET</Company>
  <LinksUpToDate>false</LinksUpToDate>
  <CharactersWithSpaces>7819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2</cp:revision>
  <dcterms:created xsi:type="dcterms:W3CDTF">2015-05-18T08:21:00Z</dcterms:created>
  <dcterms:modified xsi:type="dcterms:W3CDTF">2015-05-18T08:23:00Z</dcterms:modified>
</cp:coreProperties>
</file>