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D0D8E" w:rsidRDefault="00E34DCB" w:rsidP="001D0D8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A20861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7408/367 Блр</w:t>
      </w:r>
      <w:proofErr w:type="gramStart"/>
      <w:r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000000" w:rsidRPr="001D0D8E" w:rsidRDefault="00A20861" w:rsidP="001D0D8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№7408/367 Блр</w:t>
      </w:r>
      <w:proofErr w:type="gramStart"/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устройств для демонтажа приводов СУЗ для сооружения энергоблоков № </w:t>
      </w:r>
      <w:r w:rsidR="00E34DCB"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и № 2 Белорусской АЭС» </w:t>
      </w:r>
    </w:p>
    <w:p w:rsidR="00000000" w:rsidRPr="001D0D8E" w:rsidRDefault="00E34DCB" w:rsidP="001D0D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D0D8E" w:rsidRDefault="00E34DCB" w:rsidP="001D0D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1D0D8E">
        <w:tc>
          <w:tcPr>
            <w:tcW w:w="5149" w:type="dxa"/>
            <w:hideMark/>
          </w:tcPr>
          <w:p w:rsidR="00000000" w:rsidRPr="001D0D8E" w:rsidRDefault="00E34DCB" w:rsidP="001D0D8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1D0D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1D0D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1D0D8E" w:rsidRDefault="00E34DCB" w:rsidP="001D0D8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D0D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мая 2015</w:t>
            </w:r>
            <w:r w:rsidRPr="001D0D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1D0D8E" w:rsidRDefault="00E34DCB" w:rsidP="001D0D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D0D8E" w:rsidRDefault="00E34DCB" w:rsidP="001D0D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атомной энергии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1D0D8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1D0D8E" w:rsidRDefault="00E34DCB" w:rsidP="001D0D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D0D8E" w:rsidRDefault="00E34DCB" w:rsidP="001D0D8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</w:t>
      </w:r>
      <w:r w:rsidRPr="001D0D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рмация о закупке:</w:t>
      </w:r>
    </w:p>
    <w:p w:rsidR="00000000" w:rsidRPr="001D0D8E" w:rsidRDefault="00E34DCB" w:rsidP="001D0D8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</w:t>
      </w:r>
    </w:p>
    <w:p w:rsidR="00000000" w:rsidRPr="001D0D8E" w:rsidRDefault="00E34DCB" w:rsidP="001D0D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«НИАЭП».</w:t>
      </w:r>
    </w:p>
    <w:p w:rsidR="00000000" w:rsidRPr="001D0D8E" w:rsidRDefault="00E34DCB" w:rsidP="001D0D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№7408/367 Блр</w:t>
      </w:r>
      <w:proofErr w:type="gramStart"/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,2/П-15 «Поставка устройств для демонтажа приводов СУЗ для сооружения энергобл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оков № 1 и № 2 Белорусской АЭС»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1D0D8E" w:rsidRDefault="00E34DCB" w:rsidP="001D0D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устрой</w:t>
      </w:r>
      <w:proofErr w:type="gramStart"/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дл</w:t>
      </w:r>
      <w:proofErr w:type="gramEnd"/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демонтажа приводов СУЗ для сооружения энергоблоков № 1 и № 2 Белорусской АЭС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1D0D8E" w:rsidRDefault="00E34DCB" w:rsidP="001D0D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максимальная) цена договора: 20 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886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миллионов восемьсот восемьдесят шесть тыся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ч) рублей 00 копеек, включая НДС. </w:t>
      </w:r>
    </w:p>
    <w:p w:rsidR="00A20861" w:rsidRPr="001D0D8E" w:rsidRDefault="00A20861" w:rsidP="001D0D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1D0D8E" w:rsidRDefault="00E34DCB" w:rsidP="001D0D8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1D0D8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«23» апреля 2015 года в информационно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1D0D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1D0D8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D0D8E">
        <w:rPr>
          <w:rFonts w:ascii="Times New Roman" w:hAnsi="Times New Roman" w:cs="Times New Roman"/>
          <w:sz w:val="28"/>
          <w:szCs w:val="28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31502292846, на официальном сайте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«Росатом» </w:t>
      </w:r>
      <w:hyperlink r:id="rId9" w:history="1">
        <w:r w:rsidRPr="001D0D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1D0D8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№150423/0536/434,</w:t>
      </w:r>
      <w:r w:rsidRPr="001D0D8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№R026915.</w:t>
      </w:r>
    </w:p>
    <w:p w:rsidR="00A20861" w:rsidRPr="001D0D8E" w:rsidRDefault="00A20861" w:rsidP="001D0D8E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1D0D8E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«13» мая 2015 года, по адресу: </w:t>
      </w:r>
      <w:r w:rsidR="0078345F" w:rsidRPr="001D0D8E">
        <w:rPr>
          <w:b w:val="0"/>
          <w:bCs w:val="0"/>
          <w:sz w:val="28"/>
          <w:szCs w:val="28"/>
          <w:lang w:eastAsia="ru-RU"/>
        </w:rPr>
        <w:t xml:space="preserve">603006, </w:t>
      </w:r>
      <w:r w:rsidRPr="001D0D8E">
        <w:rPr>
          <w:b w:val="0"/>
          <w:bCs w:val="0"/>
          <w:sz w:val="28"/>
          <w:szCs w:val="28"/>
          <w:lang w:eastAsia="ru-RU"/>
        </w:rPr>
        <w:t>г. Нижний Новгород, пл. Свободы, д.3, малый актовый зал. Заседание проводится с использованием средств видеосвязи</w:t>
      </w:r>
      <w:r w:rsidRPr="001D0D8E">
        <w:rPr>
          <w:b w:val="0"/>
          <w:bCs w:val="0"/>
          <w:color w:val="000000"/>
          <w:sz w:val="28"/>
          <w:szCs w:val="28"/>
        </w:rPr>
        <w:t>.</w:t>
      </w:r>
    </w:p>
    <w:p w:rsidR="00A20861" w:rsidRPr="001D0D8E" w:rsidRDefault="00A20861" w:rsidP="001D0D8E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1D0D8E">
        <w:rPr>
          <w:rFonts w:ascii="Times New Roman" w:eastAsiaTheme="minorHAnsi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20861" w:rsidRPr="001D0D8E" w:rsidTr="00A2086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20861" w:rsidRPr="001D0D8E" w:rsidTr="00A2086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Конкурсной</w:t>
            </w:r>
            <w:r w:rsidRPr="001D0D8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20861" w:rsidRPr="001D0D8E" w:rsidTr="00A2086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20861" w:rsidRPr="001D0D8E" w:rsidTr="00A2086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инженер АО «НИАЭП»</w:t>
            </w:r>
          </w:p>
        </w:tc>
      </w:tr>
      <w:tr w:rsidR="00A20861" w:rsidRPr="001D0D8E" w:rsidTr="00A2086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A20861" w:rsidRPr="001D0D8E" w:rsidTr="00A20861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1D0D8E">
              <w:rPr>
                <w:sz w:val="28"/>
                <w:szCs w:val="28"/>
              </w:rPr>
              <w:t>Суздалев</w:t>
            </w:r>
            <w:proofErr w:type="spellEnd"/>
            <w:r w:rsidRPr="001D0D8E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20861" w:rsidRPr="001D0D8E" w:rsidRDefault="00A20861" w:rsidP="001D0D8E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1D0D8E">
              <w:rPr>
                <w:sz w:val="28"/>
                <w:szCs w:val="28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A20861" w:rsidRPr="001D0D8E" w:rsidTr="00A2086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A20861" w:rsidRPr="001D0D8E" w:rsidTr="00A20861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A20861" w:rsidRPr="001D0D8E" w:rsidRDefault="00A20861" w:rsidP="001D0D8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D0D8E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A20861" w:rsidRPr="001D0D8E" w:rsidRDefault="00A20861" w:rsidP="001D0D8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20861" w:rsidRPr="001D0D8E" w:rsidRDefault="00A20861" w:rsidP="001D0D8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1D0D8E" w:rsidRDefault="00E34DCB" w:rsidP="001D0D8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срока подачи на участие в запросе предложений на 09:00:00 (время московское) «13» мая 2015 года на </w:t>
      </w:r>
      <w:r w:rsidR="00A20861"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20861" w:rsidRPr="001D0D8E" w:rsidRDefault="00A20861" w:rsidP="001D0D8E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- 3 заявки на участие в запросе предложений;</w:t>
      </w:r>
    </w:p>
    <w:p w:rsidR="00A20861" w:rsidRPr="001D0D8E" w:rsidRDefault="00A20861" w:rsidP="001D0D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отозвано: - 0 заявок на участие в запросе предложений.</w:t>
      </w:r>
    </w:p>
    <w:p w:rsidR="00000000" w:rsidRPr="001D0D8E" w:rsidRDefault="00E34DCB" w:rsidP="001D0D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D0D8E" w:rsidRDefault="00E34DCB" w:rsidP="001D0D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609"/>
        <w:gridCol w:w="2550"/>
        <w:gridCol w:w="3968"/>
      </w:tblGrid>
      <w:tr w:rsidR="001D0D8E" w:rsidRPr="001D0D8E" w:rsidTr="001D0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E34DCB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E34DCB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A20861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E34DCB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1D0D8E" w:rsidRPr="001D0D8E" w:rsidTr="001D0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E34DCB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60266327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45F" w:rsidRPr="0078345F" w:rsidRDefault="0078345F" w:rsidP="001D0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34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ОАО </w:t>
            </w:r>
            <w:r w:rsidR="001D0D8E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7834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 w:rsidR="001D0D8E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1D0D8E" w:rsidRDefault="0078345F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6143005914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78345F" w:rsidP="001D0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34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347387,  Ростовская область, Волгодонск, </w:t>
            </w:r>
            <w:r w:rsidR="001D0D8E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7834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Карла Маркса, 44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E34DCB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20 532</w:t>
            </w:r>
            <w:r w:rsidR="0078345F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78345F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миллионов пятьсот тридцать две тысячи) рублей 00 копеек</w:t>
            </w: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1D0D8E" w:rsidRPr="001D0D8E" w:rsidTr="001D0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E34DCB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60266760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345F" w:rsidRPr="0078345F" w:rsidRDefault="0078345F" w:rsidP="001D0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34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«Объединенные заводы»</w:t>
            </w:r>
          </w:p>
          <w:p w:rsidR="00000000" w:rsidRPr="001D0D8E" w:rsidRDefault="0078345F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7723667832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78345F" w:rsidP="001D0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34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109382, </w:t>
            </w:r>
            <w:r w:rsidR="001D0D8E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7834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Москва, </w:t>
            </w:r>
            <w:r w:rsidR="001D0D8E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78345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Судакова, д.15 стр.1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E34DCB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19 200</w:t>
            </w:r>
            <w:r w:rsidR="0078345F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78345F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(Девятнадцать миллионов двести тысяч) рублей 00 копеек</w:t>
            </w: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1D0D8E" w:rsidRPr="001D0D8E" w:rsidTr="001D0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E34DCB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60266813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D8E" w:rsidRPr="001D0D8E" w:rsidRDefault="001D0D8E" w:rsidP="001D0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1D0D8E" w:rsidRDefault="001D0D8E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6167058680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1D0D8E" w:rsidP="001D0D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344037, г. Ростов-на-Дону, проспект Шолохова, 17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D0D8E" w:rsidRDefault="00E34DCB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20 768</w:t>
            </w:r>
            <w:r w:rsidR="001D0D8E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1D0D8E"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(Двадцать миллионов семьсот шестьдесят восемь тысяч) рублей 00 копеек</w:t>
            </w:r>
            <w:r w:rsidRPr="001D0D8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A20861" w:rsidRPr="001D0D8E" w:rsidRDefault="00A20861" w:rsidP="001D0D8E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A20861" w:rsidRPr="001D0D8E" w:rsidRDefault="00A20861" w:rsidP="001D0D8E">
      <w:pPr>
        <w:spacing w:after="0" w:line="240" w:lineRule="auto"/>
        <w:ind w:firstLine="539"/>
        <w:rPr>
          <w:rFonts w:ascii="Times New Roman" w:hAnsi="Times New Roman" w:cs="Times New Roman"/>
          <w:b/>
          <w:sz w:val="28"/>
          <w:szCs w:val="28"/>
        </w:rPr>
      </w:pPr>
      <w:r w:rsidRPr="001D0D8E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5001"/>
        <w:gridCol w:w="5049"/>
      </w:tblGrid>
      <w:tr w:rsidR="001D0D8E" w:rsidRPr="001D0D8E" w:rsidTr="001D0D8E"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20861" w:rsidRPr="001D0D8E" w:rsidTr="00A2086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Пустовой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861" w:rsidRPr="001D0D8E" w:rsidTr="00A2086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861" w:rsidRPr="001D0D8E" w:rsidTr="00A2086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Горин С.В.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Ластовский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1D0D8E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1D0D8E">
              <w:rPr>
                <w:sz w:val="28"/>
                <w:szCs w:val="28"/>
              </w:rPr>
              <w:t>Суздалев</w:t>
            </w:r>
            <w:proofErr w:type="spellEnd"/>
            <w:r w:rsidRPr="001D0D8E">
              <w:rPr>
                <w:sz w:val="28"/>
                <w:szCs w:val="28"/>
              </w:rPr>
              <w:t xml:space="preserve"> М.А.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861" w:rsidRPr="001D0D8E" w:rsidTr="00A2086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20861" w:rsidRPr="001D0D8E" w:rsidRDefault="00A20861" w:rsidP="001D0D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D0D8E" w:rsidRPr="001D0D8E" w:rsidTr="001D0D8E">
        <w:trPr>
          <w:trHeight w:val="340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D8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D0D8E" w:rsidRPr="001D0D8E" w:rsidRDefault="001D0D8E" w:rsidP="001D0D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4DCB" w:rsidRPr="001D0D8E" w:rsidRDefault="00A20861" w:rsidP="001D0D8E">
      <w:pPr>
        <w:pStyle w:val="af4"/>
        <w:spacing w:before="0" w:beforeAutospacing="0" w:after="0" w:afterAutospacing="0"/>
        <w:jc w:val="both"/>
        <w:rPr>
          <w:rFonts w:eastAsia="Times New Roman"/>
          <w:bCs/>
          <w:color w:val="000000"/>
          <w:spacing w:val="-1"/>
          <w:sz w:val="20"/>
          <w:szCs w:val="28"/>
        </w:rPr>
      </w:pPr>
      <w:proofErr w:type="spellStart"/>
      <w:r w:rsidRPr="001D0D8E">
        <w:rPr>
          <w:rFonts w:eastAsia="Times New Roman"/>
          <w:bCs/>
          <w:color w:val="000000"/>
          <w:spacing w:val="-1"/>
          <w:sz w:val="20"/>
          <w:szCs w:val="28"/>
        </w:rPr>
        <w:t>Шахнюк</w:t>
      </w:r>
      <w:proofErr w:type="spellEnd"/>
      <w:r w:rsidRPr="001D0D8E">
        <w:rPr>
          <w:rFonts w:eastAsia="Times New Roman"/>
          <w:bCs/>
          <w:color w:val="000000"/>
          <w:spacing w:val="-1"/>
          <w:sz w:val="20"/>
          <w:szCs w:val="28"/>
        </w:rPr>
        <w:t xml:space="preserve"> Н.А., 21-32</w:t>
      </w:r>
    </w:p>
    <w:sectPr w:rsidR="00E34DCB" w:rsidRPr="001D0D8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DCB" w:rsidRDefault="00E34DCB">
      <w:pPr>
        <w:spacing w:after="0" w:line="240" w:lineRule="auto"/>
      </w:pPr>
      <w:r>
        <w:separator/>
      </w:r>
    </w:p>
  </w:endnote>
  <w:endnote w:type="continuationSeparator" w:id="0">
    <w:p w:rsidR="00E34DCB" w:rsidRDefault="00E34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34D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7408/367 Блр1,2/П-15-1</w:t>
    </w:r>
  </w:p>
  <w:p w:rsidR="00000000" w:rsidRDefault="00E34D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1D0D8E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1D0D8E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№7408/367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,2/П-15 «Поставка устройств для демонтажа п</w:t>
    </w:r>
    <w:r>
      <w:rPr>
        <w:rFonts w:ascii="Times New Roman" w:hAnsi="Times New Roman" w:cs="Times New Roman"/>
        <w:bCs/>
        <w:sz w:val="16"/>
        <w:szCs w:val="16"/>
      </w:rPr>
      <w:t xml:space="preserve">риводов СУЗ для сооружения энергоблоков № 1 и № 2 Белорусской АЭС» </w:t>
    </w:r>
  </w:p>
  <w:p w:rsidR="00000000" w:rsidRDefault="00E34DC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D0D8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D0D8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DCB" w:rsidRDefault="00E34DCB">
      <w:pPr>
        <w:spacing w:after="0" w:line="240" w:lineRule="auto"/>
      </w:pPr>
      <w:r>
        <w:separator/>
      </w:r>
    </w:p>
  </w:footnote>
  <w:footnote w:type="continuationSeparator" w:id="0">
    <w:p w:rsidR="00E34DCB" w:rsidRDefault="00E34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051A7"/>
    <w:multiLevelType w:val="multilevel"/>
    <w:tmpl w:val="809ED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23E59"/>
    <w:rsid w:val="00123E59"/>
    <w:rsid w:val="001D0D8E"/>
    <w:rsid w:val="0078345F"/>
    <w:rsid w:val="00A20861"/>
    <w:rsid w:val="00E34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20861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A20861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2086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A2086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39F94-67AC-46EB-8FC1-E2AF8D1B0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2015-05-15T13:34:00Z</dcterms:created>
  <dcterms:modified xsi:type="dcterms:W3CDTF">2015-05-15T14:16:00Z</dcterms:modified>
</cp:coreProperties>
</file>