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8C" w:rsidRPr="00F41E8C" w:rsidRDefault="00F41E8C" w:rsidP="00F41E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1E8C">
        <w:rPr>
          <w:rFonts w:ascii="Times New Roman" w:hAnsi="Times New Roman"/>
          <w:b/>
          <w:bCs/>
        </w:rPr>
        <w:t xml:space="preserve">ПРОТОКОЛ № 7284/295 Р4-15-2 </w:t>
      </w:r>
    </w:p>
    <w:p w:rsidR="00F41E8C" w:rsidRPr="00F41E8C" w:rsidRDefault="00F41E8C" w:rsidP="00F41E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1E8C">
        <w:rPr>
          <w:rFonts w:ascii="Times New Roman" w:hAnsi="Times New Roman"/>
          <w:b/>
          <w:bCs/>
        </w:rPr>
        <w:t>заседания конкурсной комиссии по рассмотрению заявок на отборочной стадии по открытому конкурсу на право заключения догово</w:t>
      </w:r>
      <w:r>
        <w:rPr>
          <w:rFonts w:ascii="Times New Roman" w:hAnsi="Times New Roman"/>
          <w:b/>
          <w:bCs/>
        </w:rPr>
        <w:t>ра на поставку товара по лоту № </w:t>
      </w:r>
      <w:r w:rsidRPr="00F41E8C">
        <w:rPr>
          <w:rFonts w:ascii="Times New Roman" w:hAnsi="Times New Roman"/>
          <w:b/>
          <w:bCs/>
        </w:rPr>
        <w:t>7284/295 Р4-15 «Поставка дистанционных электропривод</w:t>
      </w:r>
      <w:r>
        <w:rPr>
          <w:rFonts w:ascii="Times New Roman" w:hAnsi="Times New Roman"/>
          <w:b/>
          <w:bCs/>
        </w:rPr>
        <w:t>ов для сооружения энергоблока № </w:t>
      </w:r>
      <w:r w:rsidRPr="00F41E8C">
        <w:rPr>
          <w:rFonts w:ascii="Times New Roman" w:hAnsi="Times New Roman"/>
          <w:b/>
          <w:bCs/>
        </w:rPr>
        <w:t>4 Ростовской АЭС»</w:t>
      </w:r>
    </w:p>
    <w:p w:rsidR="00F41E8C" w:rsidRPr="00F41E8C" w:rsidRDefault="00F41E8C" w:rsidP="00F41E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F41E8C" w:rsidRPr="00F41E8C" w:rsidTr="00F41E8C">
        <w:tc>
          <w:tcPr>
            <w:tcW w:w="5130" w:type="dxa"/>
            <w:hideMark/>
          </w:tcPr>
          <w:p w:rsidR="00F41E8C" w:rsidRPr="00F41E8C" w:rsidRDefault="00F41E8C" w:rsidP="00686DF7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41E8C">
              <w:rPr>
                <w:rFonts w:ascii="Times New Roman" w:hAnsi="Times New Roman"/>
                <w:bCs/>
                <w:lang w:eastAsia="en-US"/>
              </w:rPr>
              <w:t>г</w:t>
            </w:r>
            <w:r w:rsidRPr="00F41E8C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1" w:type="dxa"/>
            <w:hideMark/>
          </w:tcPr>
          <w:p w:rsidR="00F41E8C" w:rsidRPr="00F41E8C" w:rsidRDefault="00F41E8C" w:rsidP="00686DF7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41E8C">
              <w:rPr>
                <w:rFonts w:ascii="Times New Roman" w:hAnsi="Times New Roman"/>
                <w:bCs/>
                <w:lang w:val="en-US" w:eastAsia="en-US"/>
              </w:rPr>
              <w:t>«07» июля 2015</w:t>
            </w:r>
            <w:r w:rsidRPr="00F41E8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1E8C" w:rsidRDefault="00F41E8C" w:rsidP="00F41E8C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F41E8C" w:rsidRPr="00F41E8C" w:rsidRDefault="00F41E8C" w:rsidP="00F41E8C">
      <w:pPr>
        <w:tabs>
          <w:tab w:val="left" w:pos="252"/>
        </w:tabs>
        <w:rPr>
          <w:rFonts w:ascii="Times New Roman" w:hAnsi="Times New Roman"/>
        </w:rPr>
      </w:pPr>
      <w:r w:rsidRPr="00F41E8C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F41E8C">
        <w:rPr>
          <w:rFonts w:ascii="Times New Roman" w:hAnsi="Times New Roman"/>
        </w:rPr>
        <w:t>(далее – ЕОСЗ) в его действующей редакции,</w:t>
      </w:r>
      <w:r w:rsidRPr="00F41E8C">
        <w:rPr>
          <w:rFonts w:ascii="Times New Roman" w:hAnsi="Times New Roman"/>
          <w:color w:val="FF0000"/>
        </w:rPr>
        <w:t xml:space="preserve"> </w:t>
      </w:r>
      <w:r w:rsidRPr="00F41E8C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6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0E45A8">
        <w:rPr>
          <w:rFonts w:ascii="Times New Roman" w:hAnsi="Times New Roman"/>
          <w:szCs w:val="28"/>
        </w:rPr>
        <w:t xml:space="preserve"> </w:t>
      </w:r>
      <w:r w:rsidRPr="00F41E8C">
        <w:rPr>
          <w:rFonts w:ascii="Times New Roman" w:hAnsi="Times New Roman"/>
        </w:rPr>
        <w:t>согласно регламенту ее работы.</w:t>
      </w:r>
    </w:p>
    <w:p w:rsidR="00F41E8C" w:rsidRPr="00F41E8C" w:rsidRDefault="00F41E8C" w:rsidP="00F41E8C">
      <w:pPr>
        <w:tabs>
          <w:tab w:val="left" w:pos="252"/>
        </w:tabs>
        <w:rPr>
          <w:rFonts w:ascii="Times New Roman" w:hAnsi="Times New Roman"/>
        </w:rPr>
      </w:pPr>
    </w:p>
    <w:p w:rsidR="00F41E8C" w:rsidRPr="00F41E8C" w:rsidRDefault="00F41E8C" w:rsidP="00F41E8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41E8C">
        <w:rPr>
          <w:rFonts w:ascii="Times New Roman" w:hAnsi="Times New Roman"/>
          <w:b/>
          <w:bCs/>
        </w:rPr>
        <w:t>Информация о закупке:</w:t>
      </w:r>
    </w:p>
    <w:p w:rsidR="00F41E8C" w:rsidRDefault="00F41E8C" w:rsidP="00F41E8C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F41E8C" w:rsidRPr="009258E5" w:rsidRDefault="00F41E8C" w:rsidP="00F41E8C">
      <w:pPr>
        <w:tabs>
          <w:tab w:val="left" w:pos="252"/>
        </w:tabs>
        <w:outlineLvl w:val="0"/>
        <w:rPr>
          <w:rFonts w:ascii="Times New Roman" w:hAnsi="Times New Roman"/>
        </w:rPr>
      </w:pPr>
      <w:r w:rsidRPr="009258E5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«АТОМЭНЕРГОПРОЕКТ»</w:t>
      </w:r>
    </w:p>
    <w:p w:rsidR="00F41E8C" w:rsidRDefault="00F41E8C" w:rsidP="00F41E8C">
      <w:pPr>
        <w:tabs>
          <w:tab w:val="left" w:pos="252"/>
        </w:tabs>
        <w:rPr>
          <w:rFonts w:ascii="Times New Roman" w:hAnsi="Times New Roman"/>
        </w:rPr>
      </w:pPr>
    </w:p>
    <w:p w:rsidR="00F41E8C" w:rsidRPr="00F41E8C" w:rsidRDefault="00F41E8C" w:rsidP="00F41E8C">
      <w:pPr>
        <w:tabs>
          <w:tab w:val="left" w:pos="252"/>
        </w:tabs>
        <w:rPr>
          <w:rFonts w:ascii="Times New Roman" w:hAnsi="Times New Roman"/>
        </w:rPr>
      </w:pPr>
      <w:r w:rsidRPr="009258E5">
        <w:rPr>
          <w:rFonts w:ascii="Times New Roman" w:hAnsi="Times New Roman"/>
        </w:rPr>
        <w:t xml:space="preserve">Организатор </w:t>
      </w:r>
      <w:r w:rsidRPr="009258E5">
        <w:rPr>
          <w:rFonts w:ascii="Times New Roman" w:hAnsi="Times New Roman"/>
          <w:color w:val="000000"/>
          <w:lang w:eastAsia="ar-SA"/>
        </w:rPr>
        <w:t>конкурса</w:t>
      </w:r>
      <w:r w:rsidRPr="009258E5">
        <w:rPr>
          <w:rFonts w:ascii="Times New Roman" w:hAnsi="Times New Roman"/>
        </w:rPr>
        <w:t xml:space="preserve">: АО </w:t>
      </w:r>
      <w:r>
        <w:rPr>
          <w:rFonts w:ascii="Times New Roman" w:hAnsi="Times New Roman"/>
        </w:rPr>
        <w:t>«</w:t>
      </w:r>
      <w:r w:rsidRPr="009258E5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F41E8C" w:rsidRDefault="00F41E8C" w:rsidP="00F41E8C">
      <w:pPr>
        <w:tabs>
          <w:tab w:val="left" w:pos="252"/>
        </w:tabs>
        <w:rPr>
          <w:rFonts w:ascii="Times New Roman" w:hAnsi="Times New Roman"/>
        </w:rPr>
      </w:pPr>
    </w:p>
    <w:p w:rsidR="00F41E8C" w:rsidRPr="00F41E8C" w:rsidRDefault="00F41E8C" w:rsidP="00F41E8C">
      <w:pPr>
        <w:tabs>
          <w:tab w:val="left" w:pos="252"/>
        </w:tabs>
        <w:rPr>
          <w:rFonts w:ascii="Times New Roman" w:hAnsi="Times New Roman"/>
        </w:rPr>
      </w:pPr>
      <w:r w:rsidRPr="00F41E8C">
        <w:rPr>
          <w:rFonts w:ascii="Times New Roman" w:hAnsi="Times New Roman"/>
        </w:rPr>
        <w:t xml:space="preserve">Предмет </w:t>
      </w:r>
      <w:r w:rsidRPr="00F41E8C">
        <w:rPr>
          <w:rFonts w:ascii="Times New Roman" w:hAnsi="Times New Roman"/>
          <w:bCs/>
        </w:rPr>
        <w:t>конкурса</w:t>
      </w:r>
      <w:r w:rsidRPr="00F41E8C">
        <w:rPr>
          <w:rFonts w:ascii="Times New Roman" w:hAnsi="Times New Roman"/>
        </w:rPr>
        <w:t>: право заключения договора на поставку товара по лоту № 7284/295 Р4-15 «Поставка дистанционных электроприводов для сооружения энергоблока № 4 Ростовской АЭС»</w:t>
      </w:r>
    </w:p>
    <w:p w:rsidR="00F41E8C" w:rsidRDefault="00F41E8C" w:rsidP="00F41E8C">
      <w:pPr>
        <w:keepLines w:val="0"/>
        <w:rPr>
          <w:rFonts w:ascii="Times New Roman" w:hAnsi="Times New Roman"/>
        </w:rPr>
      </w:pPr>
    </w:p>
    <w:p w:rsidR="00F41E8C" w:rsidRPr="00F41E8C" w:rsidRDefault="00F41E8C" w:rsidP="00F41E8C">
      <w:pPr>
        <w:keepLines w:val="0"/>
        <w:rPr>
          <w:rFonts w:ascii="Times New Roman" w:hAnsi="Times New Roman"/>
        </w:rPr>
      </w:pPr>
      <w:r w:rsidRPr="00F41E8C">
        <w:rPr>
          <w:rFonts w:ascii="Times New Roman" w:hAnsi="Times New Roman"/>
        </w:rPr>
        <w:t xml:space="preserve">Предмет договора: Поставка дистанционных электроприводов для сооружения энергоблока № 4 Ростовской АЭС </w:t>
      </w:r>
    </w:p>
    <w:p w:rsidR="00F41E8C" w:rsidRPr="00F41E8C" w:rsidRDefault="00F41E8C" w:rsidP="00F41E8C">
      <w:pPr>
        <w:keepLines w:val="0"/>
        <w:jc w:val="left"/>
        <w:rPr>
          <w:rFonts w:ascii="Times New Roman" w:hAnsi="Times New Roman"/>
        </w:rPr>
      </w:pPr>
    </w:p>
    <w:p w:rsidR="00F41E8C" w:rsidRDefault="00F41E8C" w:rsidP="00F41E8C">
      <w:pPr>
        <w:keepLines w:val="0"/>
        <w:rPr>
          <w:rFonts w:ascii="Times New Roman" w:hAnsi="Times New Roman"/>
        </w:rPr>
      </w:pPr>
      <w:r w:rsidRPr="00F41E8C">
        <w:rPr>
          <w:rFonts w:ascii="Times New Roman" w:hAnsi="Times New Roman"/>
        </w:rPr>
        <w:t>Начальная (максимальная) цена договора: 15 897</w:t>
      </w:r>
      <w:r>
        <w:rPr>
          <w:rFonts w:ascii="Times New Roman" w:hAnsi="Times New Roman"/>
        </w:rPr>
        <w:t> </w:t>
      </w:r>
      <w:r w:rsidRPr="00F41E8C">
        <w:rPr>
          <w:rFonts w:ascii="Times New Roman" w:hAnsi="Times New Roman"/>
        </w:rPr>
        <w:t>479</w:t>
      </w:r>
      <w:r>
        <w:rPr>
          <w:rFonts w:ascii="Times New Roman" w:hAnsi="Times New Roman"/>
        </w:rPr>
        <w:t>,43</w:t>
      </w:r>
      <w:r w:rsidRPr="00F41E8C">
        <w:rPr>
          <w:rFonts w:ascii="Times New Roman" w:hAnsi="Times New Roman"/>
        </w:rPr>
        <w:t xml:space="preserve"> (Пятнадцать миллионов восемьсот девяносто семь тысяч четыреста семьдесят девять) рублей 43 копейки, включая НДС. </w:t>
      </w:r>
    </w:p>
    <w:p w:rsidR="00F41E8C" w:rsidRDefault="00F41E8C" w:rsidP="00F41E8C">
      <w:pPr>
        <w:keepLines w:val="0"/>
        <w:rPr>
          <w:rFonts w:ascii="Times New Roman" w:hAnsi="Times New Roman"/>
        </w:rPr>
      </w:pPr>
    </w:p>
    <w:p w:rsidR="00F41E8C" w:rsidRDefault="00F41E8C" w:rsidP="00F41E8C">
      <w:pPr>
        <w:rPr>
          <w:rFonts w:ascii="Times New Roman" w:hAnsi="Times New Roman"/>
          <w:szCs w:val="28"/>
        </w:rPr>
      </w:pPr>
      <w:r w:rsidRPr="002E1DFE">
        <w:rPr>
          <w:rFonts w:ascii="Times New Roman" w:hAnsi="Times New Roman"/>
          <w:szCs w:val="28"/>
        </w:rPr>
        <w:t xml:space="preserve">Срок и объем исполнения договора: в соответствии со спецификацией, приведенной в </w:t>
      </w:r>
      <w:r w:rsidR="00C01F05" w:rsidRPr="00C01F05">
        <w:rPr>
          <w:rFonts w:ascii="Times New Roman" w:hAnsi="Times New Roman"/>
          <w:szCs w:val="28"/>
        </w:rPr>
        <w:t>закупочной</w:t>
      </w:r>
      <w:r w:rsidR="00C01F05" w:rsidRPr="002E1DFE">
        <w:rPr>
          <w:rFonts w:ascii="Times New Roman" w:hAnsi="Times New Roman"/>
          <w:szCs w:val="28"/>
        </w:rPr>
        <w:t xml:space="preserve"> </w:t>
      </w:r>
      <w:r w:rsidRPr="002E1DFE">
        <w:rPr>
          <w:rFonts w:ascii="Times New Roman" w:hAnsi="Times New Roman"/>
          <w:szCs w:val="28"/>
        </w:rPr>
        <w:t>документации.</w:t>
      </w:r>
    </w:p>
    <w:p w:rsidR="00F41E8C" w:rsidRPr="00F41E8C" w:rsidRDefault="00F41E8C" w:rsidP="00F41E8C">
      <w:pPr>
        <w:keepLines w:val="0"/>
        <w:jc w:val="left"/>
        <w:rPr>
          <w:rFonts w:ascii="Times New Roman" w:hAnsi="Times New Roman"/>
        </w:rPr>
      </w:pPr>
    </w:p>
    <w:p w:rsidR="00F41E8C" w:rsidRPr="00F41E8C" w:rsidRDefault="00F41E8C" w:rsidP="00F41E8C">
      <w:pPr>
        <w:rPr>
          <w:rFonts w:ascii="Calibri" w:hAnsi="Calibri"/>
          <w:color w:val="000000"/>
        </w:rPr>
      </w:pPr>
      <w:r w:rsidRPr="00F41E8C">
        <w:rPr>
          <w:rFonts w:ascii="Times New Roman" w:hAnsi="Times New Roman"/>
        </w:rPr>
        <w:t xml:space="preserve">Извещение о проведении </w:t>
      </w:r>
      <w:r w:rsidRPr="00F41E8C">
        <w:rPr>
          <w:rFonts w:ascii="Times New Roman" w:hAnsi="Times New Roman"/>
          <w:bCs/>
        </w:rPr>
        <w:t>конкурса</w:t>
      </w:r>
      <w:r w:rsidRPr="00F41E8C">
        <w:rPr>
          <w:rFonts w:ascii="Times New Roman" w:hAnsi="Times New Roman"/>
        </w:rPr>
        <w:t xml:space="preserve"> и конкурсная документация опубликованы «29»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41E8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41E8C">
        <w:rPr>
          <w:rStyle w:val="a3"/>
          <w:rFonts w:ascii="Times New Roman" w:hAnsi="Times New Roman"/>
          <w:color w:val="0000FF"/>
          <w:u w:val="single"/>
        </w:rPr>
        <w:t>/</w:t>
      </w:r>
      <w:r w:rsidRPr="00F41E8C">
        <w:rPr>
          <w:rFonts w:ascii="Times New Roman" w:hAnsi="Times New Roman"/>
        </w:rPr>
        <w:t xml:space="preserve">, закупка № 31502411225,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F41E8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F41E8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F41E8C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F41E8C">
        <w:rPr>
          <w:rStyle w:val="a3"/>
          <w:rFonts w:ascii="Times New Roman" w:hAnsi="Times New Roman"/>
          <w:color w:val="0000FF"/>
          <w:u w:val="single"/>
        </w:rPr>
        <w:t>/</w:t>
      </w:r>
      <w:r w:rsidRPr="00F41E8C">
        <w:rPr>
          <w:rFonts w:ascii="Times New Roman" w:hAnsi="Times New Roman"/>
        </w:rPr>
        <w:t xml:space="preserve">, закупка №150529/0536/581, на ЭТП </w:t>
      </w:r>
      <w:r w:rsidRPr="003521A7">
        <w:rPr>
          <w:rFonts w:ascii="Times New Roman" w:hAnsi="Times New Roman"/>
        </w:rPr>
        <w:t>«</w:t>
      </w:r>
      <w:hyperlink r:id="rId9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F41E8C">
        <w:rPr>
          <w:rFonts w:ascii="Times New Roman" w:hAnsi="Times New Roman"/>
        </w:rPr>
        <w:t>, закупка  №C021214.</w:t>
      </w:r>
    </w:p>
    <w:p w:rsidR="00F41E8C" w:rsidRPr="00F41E8C" w:rsidRDefault="00F41E8C" w:rsidP="00F41E8C">
      <w:pPr>
        <w:pStyle w:val="31"/>
        <w:ind w:firstLine="0"/>
        <w:rPr>
          <w:b w:val="0"/>
          <w:bCs w:val="0"/>
          <w:sz w:val="24"/>
          <w:szCs w:val="24"/>
        </w:rPr>
      </w:pPr>
    </w:p>
    <w:p w:rsidR="00F41E8C" w:rsidRPr="00F41E8C" w:rsidRDefault="00F41E8C" w:rsidP="00F41E8C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F41E8C">
        <w:rPr>
          <w:b w:val="0"/>
          <w:bCs w:val="0"/>
          <w:sz w:val="24"/>
          <w:szCs w:val="24"/>
        </w:rPr>
        <w:t xml:space="preserve">Заседание конкурсной комиссии проводится в 10:00:00 (время московское) «07» июля 2015 года, по адресу: </w:t>
      </w:r>
      <w:r w:rsidRPr="00F41E8C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F41E8C" w:rsidRPr="00F41E8C" w:rsidRDefault="00F41E8C" w:rsidP="00F41E8C">
      <w:pPr>
        <w:spacing w:before="120"/>
        <w:outlineLvl w:val="0"/>
        <w:rPr>
          <w:rFonts w:ascii="Times New Roman" w:hAnsi="Times New Roman"/>
        </w:rPr>
      </w:pPr>
    </w:p>
    <w:p w:rsidR="00F41E8C" w:rsidRPr="00F41E8C" w:rsidRDefault="00F41E8C" w:rsidP="00F41E8C">
      <w:pPr>
        <w:outlineLvl w:val="0"/>
        <w:rPr>
          <w:rFonts w:ascii="Times New Roman" w:hAnsi="Times New Roman"/>
          <w:b/>
        </w:rPr>
      </w:pPr>
      <w:r w:rsidRPr="00F41E8C">
        <w:rPr>
          <w:rFonts w:ascii="Times New Roman" w:hAnsi="Times New Roman"/>
          <w:b/>
          <w:bCs/>
        </w:rPr>
        <w:t>В заседании принимают участие:</w:t>
      </w:r>
      <w:r w:rsidRPr="00F41E8C">
        <w:rPr>
          <w:rFonts w:ascii="Times New Roman" w:hAnsi="Times New Roman"/>
          <w:b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F41E8C" w:rsidRPr="00F41E8C" w:rsidTr="00816A0E">
        <w:trPr>
          <w:trHeight w:val="173"/>
        </w:trPr>
        <w:tc>
          <w:tcPr>
            <w:tcW w:w="2835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125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F41E8C" w:rsidRPr="00F41E8C" w:rsidTr="00816A0E">
        <w:trPr>
          <w:trHeight w:val="299"/>
        </w:trPr>
        <w:tc>
          <w:tcPr>
            <w:tcW w:w="9960" w:type="dxa"/>
            <w:gridSpan w:val="2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F41E8C" w:rsidRPr="00F41E8C" w:rsidTr="00816A0E">
        <w:trPr>
          <w:trHeight w:val="515"/>
        </w:trPr>
        <w:tc>
          <w:tcPr>
            <w:tcW w:w="2835" w:type="dxa"/>
            <w:vAlign w:val="center"/>
          </w:tcPr>
          <w:p w:rsidR="00F41E8C" w:rsidRPr="00F41E8C" w:rsidRDefault="00F41E8C" w:rsidP="00F41E8C">
            <w:pPr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7125" w:type="dxa"/>
            <w:vAlign w:val="center"/>
          </w:tcPr>
          <w:p w:rsidR="00F41E8C" w:rsidRPr="00F41E8C" w:rsidRDefault="00F41E8C" w:rsidP="00816A0E">
            <w:pPr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Старший вице-президент по проектированию АО «НИАЭП»</w:t>
            </w:r>
          </w:p>
        </w:tc>
      </w:tr>
      <w:tr w:rsidR="00F41E8C" w:rsidRPr="00F41E8C" w:rsidTr="00816A0E">
        <w:trPr>
          <w:trHeight w:val="289"/>
        </w:trPr>
        <w:tc>
          <w:tcPr>
            <w:tcW w:w="9960" w:type="dxa"/>
            <w:gridSpan w:val="2"/>
            <w:vAlign w:val="center"/>
          </w:tcPr>
          <w:p w:rsidR="00F41E8C" w:rsidRPr="00F41E8C" w:rsidRDefault="00F41E8C" w:rsidP="00F41E8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F41E8C" w:rsidRPr="00F41E8C" w:rsidTr="00816A0E">
        <w:trPr>
          <w:trHeight w:val="420"/>
        </w:trPr>
        <w:tc>
          <w:tcPr>
            <w:tcW w:w="2835" w:type="dxa"/>
            <w:vAlign w:val="center"/>
          </w:tcPr>
          <w:p w:rsidR="00F41E8C" w:rsidRPr="00F41E8C" w:rsidRDefault="00F41E8C" w:rsidP="00F41E8C">
            <w:pPr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</w:rPr>
              <w:t>Ткачев Герман Владимирович</w:t>
            </w:r>
          </w:p>
        </w:tc>
        <w:tc>
          <w:tcPr>
            <w:tcW w:w="7125" w:type="dxa"/>
            <w:vAlign w:val="center"/>
          </w:tcPr>
          <w:p w:rsidR="00F41E8C" w:rsidRPr="00F41E8C" w:rsidRDefault="00EB7730" w:rsidP="00816A0E">
            <w:pPr>
              <w:rPr>
                <w:rFonts w:ascii="Times New Roman" w:hAnsi="Times New Roman"/>
                <w:color w:val="000000"/>
              </w:rPr>
            </w:pPr>
            <w:hyperlink r:id="rId10" w:history="1">
              <w:hyperlink r:id="rId11" w:history="1">
                <w:hyperlink r:id="rId12" w:history="1">
                  <w:r w:rsidR="00F41E8C" w:rsidRPr="00F41E8C">
                    <w:rPr>
                      <w:rStyle w:val="a3"/>
                      <w:rFonts w:ascii="Times New Roman" w:hAnsi="Times New Roman"/>
                      <w:color w:val="auto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F41E8C" w:rsidRPr="00F41E8C">
              <w:rPr>
                <w:rFonts w:ascii="Times New Roman" w:hAnsi="Times New Roman"/>
              </w:rPr>
              <w:t xml:space="preserve"> </w:t>
            </w:r>
            <w:r w:rsidR="00F41E8C" w:rsidRPr="00F41E8C">
              <w:rPr>
                <w:rFonts w:ascii="Times New Roman" w:hAnsi="Times New Roman"/>
                <w:color w:val="000000"/>
              </w:rPr>
              <w:t>АО «НИАЭП»</w:t>
            </w:r>
          </w:p>
        </w:tc>
      </w:tr>
      <w:tr w:rsidR="00F41E8C" w:rsidRPr="00F41E8C" w:rsidTr="00816A0E">
        <w:trPr>
          <w:trHeight w:val="265"/>
        </w:trPr>
        <w:tc>
          <w:tcPr>
            <w:tcW w:w="9960" w:type="dxa"/>
            <w:gridSpan w:val="2"/>
            <w:vAlign w:val="center"/>
          </w:tcPr>
          <w:p w:rsidR="00F41E8C" w:rsidRPr="00F41E8C" w:rsidRDefault="00F41E8C" w:rsidP="00F41E8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комиссии:</w:t>
            </w:r>
          </w:p>
        </w:tc>
      </w:tr>
      <w:tr w:rsidR="00F41E8C" w:rsidRPr="00F41E8C" w:rsidTr="00816A0E">
        <w:trPr>
          <w:trHeight w:val="420"/>
        </w:trPr>
        <w:tc>
          <w:tcPr>
            <w:tcW w:w="2835" w:type="dxa"/>
            <w:vAlign w:val="center"/>
          </w:tcPr>
          <w:p w:rsidR="00F41E8C" w:rsidRPr="00F41E8C" w:rsidRDefault="00F41E8C" w:rsidP="00F41E8C">
            <w:pPr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7125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</w:p>
        </w:tc>
      </w:tr>
      <w:tr w:rsidR="00F41E8C" w:rsidRPr="00F41E8C" w:rsidTr="00816A0E">
        <w:trPr>
          <w:trHeight w:val="420"/>
        </w:trPr>
        <w:tc>
          <w:tcPr>
            <w:tcW w:w="2835" w:type="dxa"/>
            <w:vAlign w:val="center"/>
          </w:tcPr>
          <w:p w:rsidR="00F41E8C" w:rsidRPr="00F41E8C" w:rsidRDefault="00F41E8C" w:rsidP="00F41E8C">
            <w:pPr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Бронников Игорь Владимирович</w:t>
            </w:r>
          </w:p>
        </w:tc>
        <w:tc>
          <w:tcPr>
            <w:tcW w:w="7125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Директор по проектированию Курской АЭС-2 АО «НИАЭП»</w:t>
            </w:r>
          </w:p>
        </w:tc>
      </w:tr>
      <w:tr w:rsidR="00F41E8C" w:rsidRPr="00F41E8C" w:rsidTr="00816A0E">
        <w:trPr>
          <w:trHeight w:val="420"/>
        </w:trPr>
        <w:tc>
          <w:tcPr>
            <w:tcW w:w="2835" w:type="dxa"/>
            <w:vAlign w:val="center"/>
          </w:tcPr>
          <w:p w:rsidR="00F41E8C" w:rsidRPr="00F41E8C" w:rsidRDefault="00F41E8C" w:rsidP="00F41E8C">
            <w:pPr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Лимаренко Игорь Валерьевич</w:t>
            </w:r>
          </w:p>
        </w:tc>
        <w:tc>
          <w:tcPr>
            <w:tcW w:w="7125" w:type="dxa"/>
            <w:vAlign w:val="center"/>
          </w:tcPr>
          <w:p w:rsidR="00F41E8C" w:rsidRPr="00F41E8C" w:rsidRDefault="00F41E8C" w:rsidP="00816A0E">
            <w:pPr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Заместитель директора по комплектации и закупкам - начальник управления комплектации АО «НИАЭП»</w:t>
            </w:r>
          </w:p>
        </w:tc>
      </w:tr>
      <w:tr w:rsidR="00F41E8C" w:rsidRPr="00F41E8C" w:rsidTr="00816A0E">
        <w:trPr>
          <w:trHeight w:val="423"/>
        </w:trPr>
        <w:tc>
          <w:tcPr>
            <w:tcW w:w="2835" w:type="dxa"/>
            <w:vAlign w:val="center"/>
          </w:tcPr>
          <w:p w:rsidR="00F41E8C" w:rsidRPr="00F41E8C" w:rsidRDefault="00F41E8C" w:rsidP="00F41E8C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7125" w:type="dxa"/>
            <w:vAlign w:val="center"/>
          </w:tcPr>
          <w:p w:rsidR="00F41E8C" w:rsidRPr="00F41E8C" w:rsidRDefault="00F41E8C" w:rsidP="00816A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Начальник управления методологии и организации закупок АО «НИАЭП»</w:t>
            </w:r>
          </w:p>
        </w:tc>
      </w:tr>
      <w:tr w:rsidR="00F41E8C" w:rsidRPr="00F41E8C" w:rsidTr="00816A0E">
        <w:trPr>
          <w:trHeight w:val="420"/>
        </w:trPr>
        <w:tc>
          <w:tcPr>
            <w:tcW w:w="2835" w:type="dxa"/>
            <w:vAlign w:val="center"/>
          </w:tcPr>
          <w:p w:rsidR="00F41E8C" w:rsidRPr="00F41E8C" w:rsidRDefault="00F41E8C" w:rsidP="00F41E8C">
            <w:pPr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7125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  <w:color w:val="000000"/>
              </w:rPr>
              <w:t>Начальник финансового управления по российским проектам АО «НИАЭП»</w:t>
            </w:r>
          </w:p>
        </w:tc>
      </w:tr>
      <w:tr w:rsidR="00F41E8C" w:rsidRPr="00F41E8C" w:rsidTr="00816A0E">
        <w:trPr>
          <w:trHeight w:val="420"/>
        </w:trPr>
        <w:tc>
          <w:tcPr>
            <w:tcW w:w="2835" w:type="dxa"/>
            <w:vAlign w:val="center"/>
          </w:tcPr>
          <w:p w:rsidR="00F41E8C" w:rsidRPr="00F41E8C" w:rsidRDefault="00F41E8C" w:rsidP="00F41E8C">
            <w:pPr>
              <w:widowControl w:val="0"/>
              <w:jc w:val="left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>Чиликин Роман Витальевич</w:t>
            </w:r>
          </w:p>
        </w:tc>
        <w:tc>
          <w:tcPr>
            <w:tcW w:w="7125" w:type="dxa"/>
            <w:vAlign w:val="center"/>
          </w:tcPr>
          <w:p w:rsidR="00F41E8C" w:rsidRPr="00F41E8C" w:rsidRDefault="00F41E8C" w:rsidP="00816A0E">
            <w:pPr>
              <w:widowControl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41E8C" w:rsidRPr="00F41E8C" w:rsidTr="00816A0E">
        <w:trPr>
          <w:trHeight w:val="420"/>
        </w:trPr>
        <w:tc>
          <w:tcPr>
            <w:tcW w:w="2835" w:type="dxa"/>
            <w:vAlign w:val="center"/>
          </w:tcPr>
          <w:p w:rsidR="00F41E8C" w:rsidRPr="00F41E8C" w:rsidRDefault="00F41E8C" w:rsidP="00F41E8C">
            <w:pPr>
              <w:widowControl w:val="0"/>
              <w:jc w:val="left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>Гирин Александр Николаевич</w:t>
            </w:r>
          </w:p>
        </w:tc>
        <w:tc>
          <w:tcPr>
            <w:tcW w:w="7125" w:type="dxa"/>
            <w:vAlign w:val="center"/>
          </w:tcPr>
          <w:p w:rsidR="00F41E8C" w:rsidRPr="00F41E8C" w:rsidRDefault="00F41E8C" w:rsidP="00816A0E">
            <w:pPr>
              <w:widowControl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 xml:space="preserve">Начальник отдела </w:t>
            </w:r>
            <w:hyperlink r:id="rId13" w:history="1">
              <w:r w:rsidRPr="00F41E8C">
                <w:rPr>
                  <w:rFonts w:ascii="Times New Roman" w:hAnsi="Times New Roman"/>
                </w:rPr>
                <w:t>контроля договорных обязательств строительно-монтажных</w:t>
              </w:r>
              <w:r>
                <w:rPr>
                  <w:rFonts w:ascii="Times New Roman" w:hAnsi="Times New Roman"/>
                </w:rPr>
                <w:t xml:space="preserve"> </w:t>
              </w:r>
              <w:r w:rsidRPr="00F41E8C">
                <w:rPr>
                  <w:rFonts w:ascii="Times New Roman" w:hAnsi="Times New Roman"/>
                </w:rPr>
                <w:t>работ</w:t>
              </w:r>
            </w:hyperlink>
            <w:r w:rsidRPr="00F41E8C">
              <w:rPr>
                <w:rFonts w:ascii="Times New Roman" w:hAnsi="Times New Roman"/>
              </w:rPr>
              <w:t> </w:t>
            </w:r>
            <w:r w:rsidRPr="00F41E8C">
              <w:rPr>
                <w:rFonts w:ascii="Times New Roman" w:hAnsi="Times New Roman"/>
                <w:color w:val="000000"/>
              </w:rPr>
              <w:t>АО «НИАЭП»</w:t>
            </w:r>
          </w:p>
        </w:tc>
      </w:tr>
      <w:tr w:rsidR="00F41E8C" w:rsidRPr="00F41E8C" w:rsidTr="00816A0E">
        <w:trPr>
          <w:trHeight w:val="420"/>
        </w:trPr>
        <w:tc>
          <w:tcPr>
            <w:tcW w:w="2835" w:type="dxa"/>
            <w:vAlign w:val="center"/>
          </w:tcPr>
          <w:p w:rsidR="00F41E8C" w:rsidRPr="00F41E8C" w:rsidRDefault="00F41E8C" w:rsidP="00F41E8C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7125" w:type="dxa"/>
            <w:vAlign w:val="center"/>
          </w:tcPr>
          <w:p w:rsidR="00F41E8C" w:rsidRPr="00F41E8C" w:rsidRDefault="00F41E8C" w:rsidP="00816A0E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F41E8C" w:rsidRPr="00F41E8C" w:rsidTr="00816A0E">
        <w:trPr>
          <w:trHeight w:val="220"/>
        </w:trPr>
        <w:tc>
          <w:tcPr>
            <w:tcW w:w="9960" w:type="dxa"/>
            <w:gridSpan w:val="2"/>
            <w:vAlign w:val="center"/>
          </w:tcPr>
          <w:p w:rsidR="00F41E8C" w:rsidRPr="00F41E8C" w:rsidRDefault="00F41E8C" w:rsidP="00F41E8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F41E8C" w:rsidRPr="00F41E8C" w:rsidTr="00816A0E">
        <w:trPr>
          <w:trHeight w:val="420"/>
        </w:trPr>
        <w:tc>
          <w:tcPr>
            <w:tcW w:w="2835" w:type="dxa"/>
            <w:vAlign w:val="center"/>
          </w:tcPr>
          <w:p w:rsidR="00F41E8C" w:rsidRPr="00F41E8C" w:rsidRDefault="00F41E8C" w:rsidP="00F41E8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7125" w:type="dxa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  <w:color w:val="000000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41E8C" w:rsidRPr="00F41E8C" w:rsidRDefault="00F41E8C" w:rsidP="00F41E8C">
      <w:pPr>
        <w:ind w:firstLine="567"/>
        <w:rPr>
          <w:rFonts w:ascii="Times New Roman" w:hAnsi="Times New Roman"/>
        </w:rPr>
      </w:pPr>
      <w:r w:rsidRPr="00F41E8C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F41E8C" w:rsidRPr="00F41E8C" w:rsidRDefault="00F41E8C" w:rsidP="00F41E8C">
      <w:pPr>
        <w:rPr>
          <w:rFonts w:ascii="Times New Roman" w:hAnsi="Times New Roman"/>
        </w:rPr>
      </w:pPr>
    </w:p>
    <w:p w:rsidR="00F41E8C" w:rsidRDefault="00F41E8C" w:rsidP="00F41E8C">
      <w:pPr>
        <w:rPr>
          <w:rFonts w:ascii="Times New Roman" w:hAnsi="Times New Roman"/>
        </w:rPr>
      </w:pPr>
      <w:r w:rsidRPr="00F41E8C">
        <w:rPr>
          <w:rFonts w:ascii="Times New Roman" w:hAnsi="Times New Roman"/>
        </w:rPr>
        <w:t xml:space="preserve">1. Согласно протоколу открытия доступа к заявкам на участие в конкурсе от «30» июня 2015 года № 7284/295 Р4-15-1 были поданы заявки на участие в конкурсе следующими участниками </w:t>
      </w:r>
      <w:r w:rsidRPr="00F41E8C">
        <w:rPr>
          <w:rFonts w:ascii="Times New Roman" w:hAnsi="Times New Roman"/>
          <w:bCs/>
        </w:rPr>
        <w:t>конкурса</w:t>
      </w:r>
      <w:r w:rsidRPr="00F41E8C">
        <w:rPr>
          <w:rFonts w:ascii="Times New Roman" w:hAnsi="Times New Roman"/>
        </w:rPr>
        <w:t>:</w:t>
      </w:r>
    </w:p>
    <w:p w:rsidR="0073635D" w:rsidRPr="00F41E8C" w:rsidRDefault="0073635D" w:rsidP="00F41E8C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66"/>
        <w:gridCol w:w="2981"/>
        <w:gridCol w:w="2378"/>
        <w:gridCol w:w="3626"/>
      </w:tblGrid>
      <w:tr w:rsidR="00F41E8C" w:rsidRPr="000F729D" w:rsidTr="00816A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 w:rsidRPr="000F729D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 w:rsidRPr="000F729D">
              <w:rPr>
                <w:rFonts w:ascii="Times New Roman" w:hAnsi="Times New Roman"/>
                <w:b/>
                <w:bCs/>
              </w:rPr>
              <w:t xml:space="preserve">Участник конкурса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Адрес</w:t>
            </w:r>
            <w:r w:rsidRPr="000F729D">
              <w:rPr>
                <w:rFonts w:ascii="Times New Roman" w:hAnsi="Times New Roman"/>
                <w:b/>
                <w:bCs/>
              </w:rPr>
              <w:t xml:space="preserve">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 w:rsidRPr="000F729D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F41E8C" w:rsidRPr="000F729D" w:rsidTr="00816A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rPr>
                <w:rFonts w:ascii="Times New Roman" w:hAnsi="Times New Roman"/>
              </w:rPr>
            </w:pPr>
            <w:r w:rsidRPr="000F729D">
              <w:rPr>
                <w:rFonts w:ascii="Times New Roman" w:hAnsi="Times New Roman"/>
              </w:rPr>
              <w:t xml:space="preserve">60284502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Default="00F41E8C" w:rsidP="00816A0E">
            <w:pPr>
              <w:ind w:left="65" w:right="76"/>
              <w:rPr>
                <w:rFonts w:ascii="Times New Roman" w:hAnsi="Times New Roman"/>
              </w:rPr>
            </w:pPr>
            <w:r w:rsidRPr="000111FE">
              <w:rPr>
                <w:rFonts w:ascii="Times New Roman" w:hAnsi="Times New Roman"/>
              </w:rPr>
              <w:t>ООО Торговый Дом «Тулаэлектропривод»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F41E8C" w:rsidRPr="00662327" w:rsidRDefault="00F41E8C" w:rsidP="00816A0E">
            <w:pPr>
              <w:ind w:left="65" w:right="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662327">
              <w:rPr>
                <w:rFonts w:ascii="Times New Roman" w:eastAsiaTheme="minorHAnsi" w:hAnsi="Times New Roman"/>
              </w:rPr>
              <w:t>7709434297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662327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</w:rPr>
            </w:pPr>
            <w:r w:rsidRPr="00662327">
              <w:rPr>
                <w:rFonts w:ascii="Times New Roman" w:eastAsiaTheme="minorHAnsi" w:hAnsi="Times New Roman"/>
              </w:rPr>
              <w:t xml:space="preserve">109147, Россия, </w:t>
            </w:r>
            <w:r>
              <w:rPr>
                <w:rFonts w:ascii="Times New Roman" w:eastAsiaTheme="minorHAnsi" w:hAnsi="Times New Roman"/>
              </w:rPr>
              <w:t>г. </w:t>
            </w:r>
            <w:r w:rsidRPr="00662327">
              <w:rPr>
                <w:rFonts w:ascii="Times New Roman" w:eastAsiaTheme="minorHAnsi" w:hAnsi="Times New Roman"/>
              </w:rPr>
              <w:t xml:space="preserve">Москва, </w:t>
            </w:r>
            <w:r>
              <w:rPr>
                <w:rFonts w:ascii="Times New Roman" w:eastAsiaTheme="minorHAnsi" w:hAnsi="Times New Roman"/>
              </w:rPr>
              <w:t>ул. </w:t>
            </w:r>
            <w:r w:rsidRPr="00662327">
              <w:rPr>
                <w:rFonts w:ascii="Times New Roman" w:eastAsiaTheme="minorHAnsi" w:hAnsi="Times New Roman"/>
              </w:rPr>
              <w:t>Воронцовская, д.</w:t>
            </w:r>
            <w:r>
              <w:rPr>
                <w:rFonts w:ascii="Times New Roman" w:eastAsiaTheme="minorHAnsi" w:hAnsi="Times New Roman"/>
              </w:rPr>
              <w:t> </w:t>
            </w:r>
            <w:r w:rsidRPr="00662327">
              <w:rPr>
                <w:rFonts w:ascii="Times New Roman" w:eastAsiaTheme="minorHAnsi" w:hAnsi="Times New Roman"/>
              </w:rPr>
              <w:t>21А, стр.</w:t>
            </w:r>
            <w:r>
              <w:rPr>
                <w:rFonts w:ascii="Times New Roman" w:eastAsiaTheme="minorHAnsi" w:hAnsi="Times New Roman"/>
              </w:rPr>
              <w:t> </w:t>
            </w:r>
            <w:r w:rsidRPr="00662327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65" w:right="76"/>
              <w:rPr>
                <w:rFonts w:ascii="Times New Roman" w:hAnsi="Times New Roman"/>
              </w:rPr>
            </w:pPr>
            <w:r w:rsidRPr="000F729D">
              <w:rPr>
                <w:rFonts w:ascii="Times New Roman" w:hAnsi="Times New Roman"/>
              </w:rPr>
              <w:t>Цена заявки: 15</w:t>
            </w:r>
            <w:r w:rsidR="0073635D">
              <w:rPr>
                <w:rFonts w:ascii="Times New Roman" w:hAnsi="Times New Roman"/>
              </w:rPr>
              <w:t xml:space="preserve"> </w:t>
            </w:r>
            <w:r w:rsidRPr="000F729D">
              <w:rPr>
                <w:rFonts w:ascii="Times New Roman" w:hAnsi="Times New Roman"/>
              </w:rPr>
              <w:t>824</w:t>
            </w:r>
            <w:r w:rsidR="0073635D">
              <w:rPr>
                <w:rFonts w:ascii="Times New Roman" w:hAnsi="Times New Roman"/>
              </w:rPr>
              <w:t xml:space="preserve"> </w:t>
            </w:r>
            <w:r w:rsidRPr="000F729D">
              <w:rPr>
                <w:rFonts w:ascii="Times New Roman" w:hAnsi="Times New Roman"/>
              </w:rPr>
              <w:t>744</w:t>
            </w:r>
            <w:r>
              <w:rPr>
                <w:rFonts w:ascii="Times New Roman" w:hAnsi="Times New Roman"/>
              </w:rPr>
              <w:t>,00</w:t>
            </w:r>
            <w:r w:rsidRPr="000F729D">
              <w:rPr>
                <w:rFonts w:ascii="Times New Roman" w:hAnsi="Times New Roman"/>
              </w:rPr>
              <w:t xml:space="preserve"> (Пятнадцать миллионов восемьсот двадцать четыре тысячи семьсот сорок четыре) рубля 00 копеек, включая НДС</w:t>
            </w:r>
            <w:r>
              <w:rPr>
                <w:rFonts w:ascii="Times New Roman" w:hAnsi="Times New Roman"/>
              </w:rPr>
              <w:t>.</w:t>
            </w:r>
            <w:r w:rsidRPr="000F729D">
              <w:rPr>
                <w:rFonts w:ascii="Times New Roman" w:hAnsi="Times New Roman"/>
              </w:rPr>
              <w:t xml:space="preserve"> </w:t>
            </w:r>
          </w:p>
        </w:tc>
      </w:tr>
      <w:tr w:rsidR="00F41E8C" w:rsidRPr="000F729D" w:rsidTr="00816A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rPr>
                <w:rFonts w:ascii="Times New Roman" w:hAnsi="Times New Roman"/>
              </w:rPr>
            </w:pPr>
            <w:r w:rsidRPr="000F729D">
              <w:rPr>
                <w:rFonts w:ascii="Times New Roman" w:hAnsi="Times New Roman"/>
              </w:rPr>
              <w:t xml:space="preserve">60284504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662327" w:rsidRDefault="00F41E8C" w:rsidP="00816A0E">
            <w:pPr>
              <w:ind w:left="65" w:right="76"/>
              <w:rPr>
                <w:rFonts w:ascii="Times New Roman" w:hAnsi="Times New Roman"/>
              </w:rPr>
            </w:pPr>
            <w:r w:rsidRPr="000111FE">
              <w:rPr>
                <w:rFonts w:ascii="Times New Roman" w:hAnsi="Times New Roman"/>
              </w:rPr>
              <w:t>ЗАО «Корпорация Сплав»</w:t>
            </w:r>
            <w:r>
              <w:rPr>
                <w:rFonts w:ascii="Times New Roman" w:hAnsi="Times New Roman"/>
              </w:rPr>
              <w:t xml:space="preserve">, ИНН </w:t>
            </w:r>
            <w:r w:rsidRPr="00662327">
              <w:rPr>
                <w:rFonts w:ascii="Times New Roman" w:eastAsiaTheme="minorHAnsi" w:hAnsi="Times New Roman"/>
              </w:rPr>
              <w:t>5321100214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662327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</w:rPr>
            </w:pPr>
            <w:r w:rsidRPr="00662327">
              <w:rPr>
                <w:rFonts w:ascii="Times New Roman" w:eastAsiaTheme="minorHAnsi" w:hAnsi="Times New Roman"/>
              </w:rPr>
              <w:t xml:space="preserve">173021, Россия, </w:t>
            </w:r>
            <w:r>
              <w:rPr>
                <w:rFonts w:ascii="Times New Roman" w:eastAsiaTheme="minorHAnsi" w:hAnsi="Times New Roman"/>
              </w:rPr>
              <w:t>г. </w:t>
            </w:r>
            <w:r w:rsidRPr="00662327">
              <w:rPr>
                <w:rFonts w:ascii="Times New Roman" w:eastAsiaTheme="minorHAnsi" w:hAnsi="Times New Roman"/>
              </w:rPr>
              <w:t>Великий Новгород, ул</w:t>
            </w:r>
            <w:r>
              <w:rPr>
                <w:rFonts w:ascii="Times New Roman" w:eastAsiaTheme="minorHAnsi" w:hAnsi="Times New Roman"/>
              </w:rPr>
              <w:t>.</w:t>
            </w:r>
            <w:r w:rsidRPr="00662327">
              <w:rPr>
                <w:rFonts w:ascii="Times New Roman" w:eastAsiaTheme="minorHAnsi" w:hAnsi="Times New Roman"/>
              </w:rPr>
              <w:t xml:space="preserve"> Нехинская</w:t>
            </w:r>
            <w:r>
              <w:rPr>
                <w:rFonts w:ascii="Times New Roman" w:eastAsiaTheme="minorHAnsi" w:hAnsi="Times New Roman"/>
              </w:rPr>
              <w:t>,</w:t>
            </w:r>
            <w:r w:rsidRPr="00662327">
              <w:rPr>
                <w:rFonts w:ascii="Times New Roman" w:eastAsiaTheme="minorHAnsi" w:hAnsi="Times New Roman"/>
              </w:rPr>
              <w:t xml:space="preserve"> д.61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65" w:right="76"/>
              <w:rPr>
                <w:rFonts w:ascii="Times New Roman" w:hAnsi="Times New Roman"/>
              </w:rPr>
            </w:pPr>
            <w:r w:rsidRPr="000F729D">
              <w:rPr>
                <w:rFonts w:ascii="Times New Roman" w:hAnsi="Times New Roman"/>
              </w:rPr>
              <w:t>Цена заявки: 13</w:t>
            </w:r>
            <w:r w:rsidR="0073635D">
              <w:rPr>
                <w:rFonts w:ascii="Times New Roman" w:hAnsi="Times New Roman"/>
              </w:rPr>
              <w:t xml:space="preserve"> </w:t>
            </w:r>
            <w:r w:rsidRPr="000F729D">
              <w:rPr>
                <w:rFonts w:ascii="Times New Roman" w:hAnsi="Times New Roman"/>
              </w:rPr>
              <w:t>528</w:t>
            </w:r>
            <w:r w:rsidR="0073635D">
              <w:rPr>
                <w:rFonts w:ascii="Times New Roman" w:hAnsi="Times New Roman"/>
              </w:rPr>
              <w:t xml:space="preserve"> </w:t>
            </w:r>
            <w:r w:rsidRPr="000F729D">
              <w:rPr>
                <w:rFonts w:ascii="Times New Roman" w:hAnsi="Times New Roman"/>
              </w:rPr>
              <w:t>251</w:t>
            </w:r>
            <w:r>
              <w:rPr>
                <w:rFonts w:ascii="Times New Roman" w:hAnsi="Times New Roman"/>
              </w:rPr>
              <w:t>,60</w:t>
            </w:r>
            <w:r w:rsidRPr="000F729D">
              <w:rPr>
                <w:rFonts w:ascii="Times New Roman" w:hAnsi="Times New Roman"/>
              </w:rPr>
              <w:t xml:space="preserve"> (Тринадцать миллионов пятьсот двадцать восемь тысяч двести пятьдесят один) рубль 60 копеек, включая НДС</w:t>
            </w:r>
            <w:r>
              <w:rPr>
                <w:rFonts w:ascii="Times New Roman" w:hAnsi="Times New Roman"/>
              </w:rPr>
              <w:t>.</w:t>
            </w:r>
            <w:r w:rsidRPr="000F729D">
              <w:rPr>
                <w:rFonts w:ascii="Times New Roman" w:hAnsi="Times New Roman"/>
              </w:rPr>
              <w:t xml:space="preserve"> </w:t>
            </w:r>
          </w:p>
        </w:tc>
      </w:tr>
    </w:tbl>
    <w:p w:rsidR="00F41E8C" w:rsidRPr="00F41E8C" w:rsidRDefault="00F41E8C" w:rsidP="00F41E8C">
      <w:pPr>
        <w:keepLines w:val="0"/>
        <w:jc w:val="left"/>
        <w:rPr>
          <w:rFonts w:ascii="Times New Roman" w:hAnsi="Times New Roman"/>
        </w:rPr>
      </w:pPr>
    </w:p>
    <w:p w:rsidR="00F41E8C" w:rsidRPr="00F41E8C" w:rsidRDefault="00F41E8C" w:rsidP="00F41E8C">
      <w:pPr>
        <w:outlineLvl w:val="0"/>
        <w:rPr>
          <w:rFonts w:ascii="Times New Roman" w:hAnsi="Times New Roman"/>
        </w:rPr>
      </w:pPr>
      <w:r w:rsidRPr="00F41E8C">
        <w:rPr>
          <w:rFonts w:ascii="Times New Roman" w:hAnsi="Times New Roman"/>
        </w:rPr>
        <w:t xml:space="preserve">2. По результатам рассмотрения заявок на участие в конкурсе на отборочной стадии </w:t>
      </w:r>
      <w:r w:rsidR="0073635D">
        <w:rPr>
          <w:rFonts w:ascii="Times New Roman" w:hAnsi="Times New Roman"/>
        </w:rPr>
        <w:t>закупочной</w:t>
      </w:r>
      <w:r w:rsidRPr="00F41E8C">
        <w:rPr>
          <w:rFonts w:ascii="Times New Roman" w:hAnsi="Times New Roman"/>
        </w:rPr>
        <w:t xml:space="preserve"> комиссией были</w:t>
      </w:r>
      <w:r w:rsidRPr="00F41E8C">
        <w:rPr>
          <w:rFonts w:ascii="Times New Roman" w:hAnsi="Times New Roman"/>
          <w:i/>
          <w:iCs/>
        </w:rPr>
        <w:t xml:space="preserve"> </w:t>
      </w:r>
      <w:r w:rsidRPr="00F41E8C">
        <w:rPr>
          <w:rFonts w:ascii="Times New Roman" w:hAnsi="Times New Roman"/>
        </w:rPr>
        <w:t>приняты следующие решения:</w:t>
      </w:r>
    </w:p>
    <w:p w:rsidR="00F41E8C" w:rsidRPr="00F41E8C" w:rsidRDefault="00F41E8C" w:rsidP="00F41E8C">
      <w:pPr>
        <w:pStyle w:val="a6"/>
        <w:jc w:val="both"/>
      </w:pPr>
      <w:r w:rsidRPr="00F41E8C">
        <w:t>2.</w:t>
      </w:r>
      <w:r w:rsidR="0073635D">
        <w:t>1</w:t>
      </w:r>
      <w:r w:rsidRPr="00F41E8C">
        <w:t xml:space="preserve">. В соответствии с пунктом 14.8.4 ЕОСЗ и пунктом </w:t>
      </w:r>
      <w:r w:rsidR="00C01F05" w:rsidRPr="00C01F05">
        <w:t>7.5 Части 2 Тома 1</w:t>
      </w:r>
      <w:r w:rsidR="00C01F05">
        <w:t xml:space="preserve"> закупочной</w:t>
      </w:r>
      <w:r w:rsidRPr="00F41E8C">
        <w:t xml:space="preserve"> документации направить запросы по уточнению заявок на участие в конкурсе, а именно: </w:t>
      </w:r>
    </w:p>
    <w:p w:rsidR="00F41E8C" w:rsidRPr="00F41E8C" w:rsidRDefault="0073635D" w:rsidP="00F41E8C">
      <w:pPr>
        <w:pStyle w:val="a6"/>
        <w:jc w:val="both"/>
      </w:pPr>
      <w:r>
        <w:t>2.1</w:t>
      </w:r>
      <w:r w:rsidR="00F41E8C" w:rsidRPr="00F41E8C">
        <w:t xml:space="preserve">.1. направить участнику конкурса: </w:t>
      </w:r>
      <w:r w:rsidRPr="000111FE">
        <w:t>ООО Торговый Дом «Тулаэлектропривод»</w:t>
      </w:r>
      <w:r>
        <w:t xml:space="preserve"> </w:t>
      </w:r>
      <w:r w:rsidR="00F41E8C" w:rsidRPr="00F41E8C">
        <w:t>запрос о разъяснении положений заявки на участие в конкурсе</w:t>
      </w:r>
      <w:r>
        <w:t>.</w:t>
      </w:r>
      <w:r w:rsidR="00F41E8C" w:rsidRPr="00F41E8C">
        <w:t xml:space="preserve"> </w:t>
      </w:r>
    </w:p>
    <w:p w:rsidR="00F41E8C" w:rsidRPr="00F41E8C" w:rsidRDefault="0073635D" w:rsidP="00F41E8C">
      <w:pPr>
        <w:keepLines w:val="0"/>
        <w:jc w:val="left"/>
        <w:rPr>
          <w:rFonts w:ascii="Times New Roman" w:hAnsi="Times New Roman"/>
        </w:rPr>
      </w:pPr>
      <w:r w:rsidRPr="00F41E8C">
        <w:rPr>
          <w:rFonts w:ascii="Times New Roman" w:hAnsi="Times New Roman"/>
          <w:i/>
        </w:rPr>
        <w:lastRenderedPageBreak/>
        <w:t xml:space="preserve">Результаты голосования членов </w:t>
      </w:r>
      <w:r>
        <w:rPr>
          <w:rFonts w:ascii="Times New Roman" w:hAnsi="Times New Roman"/>
          <w:i/>
        </w:rPr>
        <w:t>закупочной</w:t>
      </w:r>
      <w:r w:rsidRPr="00F41E8C">
        <w:rPr>
          <w:rFonts w:ascii="Times New Roman" w:hAnsi="Times New Roman"/>
          <w:i/>
        </w:rPr>
        <w:t xml:space="preserve"> комиссии: </w:t>
      </w:r>
      <w:r w:rsidRPr="00F41E8C">
        <w:rPr>
          <w:rFonts w:ascii="Times New Roman" w:hAnsi="Times New Roman"/>
          <w:i/>
        </w:rPr>
        <w:br/>
        <w:t>«за» - 10 голосов;</w:t>
      </w:r>
      <w:r w:rsidRPr="00F41E8C">
        <w:rPr>
          <w:rFonts w:ascii="Times New Roman" w:hAnsi="Times New Roman"/>
          <w:i/>
        </w:rPr>
        <w:br/>
        <w:t>«против» - 0 голосов;</w:t>
      </w:r>
      <w:r w:rsidRPr="00F41E8C">
        <w:rPr>
          <w:rFonts w:ascii="Times New Roman" w:hAnsi="Times New Roman"/>
          <w:i/>
        </w:rPr>
        <w:br/>
        <w:t>«воздержался» - 0 голосов.</w:t>
      </w:r>
    </w:p>
    <w:p w:rsidR="00F41E8C" w:rsidRPr="00F41E8C" w:rsidRDefault="0073635D" w:rsidP="00F41E8C">
      <w:pPr>
        <w:pStyle w:val="a6"/>
        <w:jc w:val="both"/>
      </w:pPr>
      <w:r>
        <w:t>2.1</w:t>
      </w:r>
      <w:r w:rsidR="00F41E8C" w:rsidRPr="00F41E8C">
        <w:t xml:space="preserve">.2. направить участнику конкурса: </w:t>
      </w:r>
      <w:r w:rsidRPr="000111FE">
        <w:t>ЗАО «Корпорация Сплав</w:t>
      </w:r>
      <w:r w:rsidR="00F41E8C" w:rsidRPr="00F41E8C">
        <w:t>»</w:t>
      </w:r>
      <w:r>
        <w:t xml:space="preserve"> </w:t>
      </w:r>
      <w:r w:rsidR="00F41E8C" w:rsidRPr="00F41E8C">
        <w:t>запрос о разъяснении положений заявки на участие в конкурсе</w:t>
      </w:r>
      <w:r>
        <w:t>.</w:t>
      </w:r>
      <w:r w:rsidR="00F41E8C" w:rsidRPr="00F41E8C">
        <w:t xml:space="preserve"> </w:t>
      </w:r>
    </w:p>
    <w:p w:rsidR="00F41E8C" w:rsidRPr="00F41E8C" w:rsidRDefault="00F41E8C" w:rsidP="00F41E8C">
      <w:pPr>
        <w:keepLines w:val="0"/>
        <w:jc w:val="left"/>
        <w:rPr>
          <w:rFonts w:ascii="Times New Roman" w:hAnsi="Times New Roman"/>
          <w:i/>
        </w:rPr>
      </w:pPr>
      <w:r w:rsidRPr="00F41E8C">
        <w:rPr>
          <w:rFonts w:ascii="Times New Roman" w:hAnsi="Times New Roman"/>
          <w:i/>
        </w:rPr>
        <w:t xml:space="preserve">Результаты голосования членов </w:t>
      </w:r>
      <w:r w:rsidR="0073635D">
        <w:rPr>
          <w:rFonts w:ascii="Times New Roman" w:hAnsi="Times New Roman"/>
          <w:i/>
        </w:rPr>
        <w:t>закупочной</w:t>
      </w:r>
      <w:r w:rsidRPr="00F41E8C">
        <w:rPr>
          <w:rFonts w:ascii="Times New Roman" w:hAnsi="Times New Roman"/>
          <w:i/>
        </w:rPr>
        <w:t xml:space="preserve"> комиссии: </w:t>
      </w:r>
      <w:r w:rsidRPr="00F41E8C">
        <w:rPr>
          <w:rFonts w:ascii="Times New Roman" w:hAnsi="Times New Roman"/>
          <w:i/>
        </w:rPr>
        <w:br/>
        <w:t>«за» - 10 голосов;</w:t>
      </w:r>
      <w:r w:rsidRPr="00F41E8C">
        <w:rPr>
          <w:rFonts w:ascii="Times New Roman" w:hAnsi="Times New Roman"/>
          <w:i/>
        </w:rPr>
        <w:br/>
        <w:t>«против» - 0 голосов;</w:t>
      </w:r>
      <w:r w:rsidRPr="00F41E8C">
        <w:rPr>
          <w:rFonts w:ascii="Times New Roman" w:hAnsi="Times New Roman"/>
          <w:i/>
        </w:rPr>
        <w:br/>
        <w:t xml:space="preserve">«воздержался» - 0 голосов. </w:t>
      </w:r>
    </w:p>
    <w:p w:rsidR="00F41E8C" w:rsidRDefault="00F41E8C" w:rsidP="00F41E8C">
      <w:pPr>
        <w:outlineLvl w:val="0"/>
        <w:rPr>
          <w:rFonts w:ascii="Times New Roman" w:hAnsi="Times New Roman"/>
          <w:i/>
        </w:rPr>
      </w:pPr>
    </w:p>
    <w:p w:rsidR="0073635D" w:rsidRPr="00F41E8C" w:rsidRDefault="0073635D" w:rsidP="00F41E8C">
      <w:pPr>
        <w:outlineLvl w:val="0"/>
        <w:rPr>
          <w:rFonts w:ascii="Times New Roman" w:hAnsi="Times New Roman"/>
          <w:i/>
        </w:rPr>
      </w:pPr>
    </w:p>
    <w:p w:rsidR="00F41E8C" w:rsidRPr="00F41E8C" w:rsidRDefault="00F41E8C" w:rsidP="00F41E8C">
      <w:pPr>
        <w:pStyle w:val="1"/>
        <w:ind w:left="0" w:firstLine="540"/>
        <w:outlineLvl w:val="0"/>
        <w:rPr>
          <w:rFonts w:ascii="Times New Roman" w:hAnsi="Times New Roman"/>
          <w:b/>
        </w:rPr>
      </w:pPr>
      <w:r w:rsidRPr="00F41E8C">
        <w:rPr>
          <w:rFonts w:ascii="Times New Roman" w:hAnsi="Times New Roman"/>
          <w:b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41E8C" w:rsidRPr="00F41E8C" w:rsidTr="00816A0E">
        <w:trPr>
          <w:trHeight w:val="293"/>
        </w:trPr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F41E8C" w:rsidRPr="00F41E8C" w:rsidTr="00816A0E">
        <w:trPr>
          <w:trHeight w:val="269"/>
        </w:trPr>
        <w:tc>
          <w:tcPr>
            <w:tcW w:w="9900" w:type="dxa"/>
            <w:gridSpan w:val="2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F41E8C" w:rsidRPr="00F41E8C" w:rsidTr="00816A0E">
        <w:trPr>
          <w:trHeight w:val="404"/>
        </w:trPr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4950" w:type="dxa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F41E8C" w:rsidRPr="00F41E8C" w:rsidTr="00816A0E">
        <w:trPr>
          <w:trHeight w:val="237"/>
        </w:trPr>
        <w:tc>
          <w:tcPr>
            <w:tcW w:w="9900" w:type="dxa"/>
            <w:gridSpan w:val="2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F41E8C" w:rsidRPr="00F41E8C" w:rsidTr="00816A0E">
        <w:trPr>
          <w:trHeight w:val="432"/>
        </w:trPr>
        <w:tc>
          <w:tcPr>
            <w:tcW w:w="4950" w:type="dxa"/>
            <w:vAlign w:val="center"/>
          </w:tcPr>
          <w:p w:rsidR="00F41E8C" w:rsidRPr="00F41E8C" w:rsidRDefault="00EB7730" w:rsidP="00816A0E">
            <w:pPr>
              <w:rPr>
                <w:rFonts w:ascii="Times New Roman" w:hAnsi="Times New Roman"/>
                <w:color w:val="000000"/>
              </w:rPr>
            </w:pPr>
            <w:hyperlink r:id="rId14" w:history="1">
              <w:r w:rsidR="00F41E8C" w:rsidRPr="00F41E8C">
                <w:rPr>
                  <w:rStyle w:val="a3"/>
                  <w:rFonts w:ascii="Times New Roman" w:hAnsi="Times New Roman"/>
                  <w:color w:val="auto"/>
                </w:rPr>
                <w:t>Ткачев</w:t>
              </w:r>
            </w:hyperlink>
            <w:r w:rsidR="00F41E8C" w:rsidRPr="00F41E8C">
              <w:rPr>
                <w:rFonts w:ascii="Times New Roman" w:hAnsi="Times New Roman"/>
              </w:rPr>
              <w:t xml:space="preserve"> Герман Владимирович</w:t>
            </w:r>
          </w:p>
        </w:tc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41E8C" w:rsidRPr="00F41E8C" w:rsidTr="00816A0E">
        <w:trPr>
          <w:trHeight w:val="234"/>
        </w:trPr>
        <w:tc>
          <w:tcPr>
            <w:tcW w:w="9900" w:type="dxa"/>
            <w:gridSpan w:val="2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F41E8C" w:rsidRPr="00F41E8C" w:rsidTr="00816A0E">
        <w:trPr>
          <w:trHeight w:val="432"/>
        </w:trPr>
        <w:tc>
          <w:tcPr>
            <w:tcW w:w="4950" w:type="dxa"/>
            <w:vAlign w:val="center"/>
          </w:tcPr>
          <w:p w:rsidR="00F41E8C" w:rsidRPr="00F41E8C" w:rsidRDefault="00F41E8C" w:rsidP="00816A0E">
            <w:pPr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41E8C" w:rsidRPr="00F41E8C" w:rsidTr="00816A0E">
        <w:trPr>
          <w:trHeight w:val="432"/>
        </w:trPr>
        <w:tc>
          <w:tcPr>
            <w:tcW w:w="4950" w:type="dxa"/>
            <w:vAlign w:val="center"/>
          </w:tcPr>
          <w:p w:rsidR="00F41E8C" w:rsidRPr="00F41E8C" w:rsidRDefault="00F41E8C" w:rsidP="00816A0E">
            <w:pPr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Бронников Игорь Владимирович</w:t>
            </w:r>
          </w:p>
        </w:tc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41E8C" w:rsidRPr="00F41E8C" w:rsidTr="00816A0E">
        <w:trPr>
          <w:trHeight w:val="432"/>
        </w:trPr>
        <w:tc>
          <w:tcPr>
            <w:tcW w:w="4950" w:type="dxa"/>
            <w:vAlign w:val="center"/>
          </w:tcPr>
          <w:p w:rsidR="00F41E8C" w:rsidRPr="00F41E8C" w:rsidRDefault="00F41E8C" w:rsidP="00816A0E">
            <w:pPr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41E8C" w:rsidRPr="00F41E8C" w:rsidTr="00816A0E">
        <w:trPr>
          <w:trHeight w:val="432"/>
        </w:trPr>
        <w:tc>
          <w:tcPr>
            <w:tcW w:w="4950" w:type="dxa"/>
            <w:vAlign w:val="center"/>
          </w:tcPr>
          <w:p w:rsidR="00F41E8C" w:rsidRPr="00F41E8C" w:rsidRDefault="00F41E8C" w:rsidP="00816A0E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41E8C" w:rsidRPr="00F41E8C" w:rsidTr="00816A0E">
        <w:trPr>
          <w:trHeight w:val="432"/>
        </w:trPr>
        <w:tc>
          <w:tcPr>
            <w:tcW w:w="4950" w:type="dxa"/>
            <w:vAlign w:val="center"/>
          </w:tcPr>
          <w:p w:rsidR="00F41E8C" w:rsidRPr="00F41E8C" w:rsidRDefault="00F41E8C" w:rsidP="00816A0E">
            <w:pPr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41E8C" w:rsidRPr="00F41E8C" w:rsidTr="00816A0E">
        <w:trPr>
          <w:trHeight w:val="432"/>
        </w:trPr>
        <w:tc>
          <w:tcPr>
            <w:tcW w:w="4950" w:type="dxa"/>
            <w:vAlign w:val="center"/>
          </w:tcPr>
          <w:p w:rsidR="00F41E8C" w:rsidRPr="00F41E8C" w:rsidRDefault="00F41E8C" w:rsidP="00816A0E">
            <w:pPr>
              <w:widowControl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41E8C" w:rsidRPr="00F41E8C" w:rsidTr="00816A0E">
        <w:trPr>
          <w:trHeight w:val="432"/>
        </w:trPr>
        <w:tc>
          <w:tcPr>
            <w:tcW w:w="4950" w:type="dxa"/>
            <w:vAlign w:val="center"/>
          </w:tcPr>
          <w:p w:rsidR="00F41E8C" w:rsidRPr="00F41E8C" w:rsidRDefault="00F41E8C" w:rsidP="00816A0E">
            <w:pPr>
              <w:widowControl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>Гирин Александр Николаевич</w:t>
            </w:r>
          </w:p>
        </w:tc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41E8C" w:rsidRPr="00F41E8C" w:rsidTr="00816A0E">
        <w:trPr>
          <w:trHeight w:val="432"/>
        </w:trPr>
        <w:tc>
          <w:tcPr>
            <w:tcW w:w="4950" w:type="dxa"/>
            <w:vAlign w:val="center"/>
          </w:tcPr>
          <w:p w:rsidR="00F41E8C" w:rsidRPr="00F41E8C" w:rsidRDefault="00F41E8C" w:rsidP="00816A0E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41E8C" w:rsidRPr="00F41E8C" w:rsidTr="00816A0E">
        <w:trPr>
          <w:trHeight w:val="245"/>
        </w:trPr>
        <w:tc>
          <w:tcPr>
            <w:tcW w:w="9900" w:type="dxa"/>
            <w:gridSpan w:val="2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F41E8C" w:rsidRPr="00F41E8C" w:rsidTr="00816A0E">
        <w:trPr>
          <w:trHeight w:val="432"/>
        </w:trPr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73635D" w:rsidRDefault="0073635D" w:rsidP="00F41E8C">
      <w:pPr>
        <w:jc w:val="left"/>
        <w:outlineLvl w:val="0"/>
        <w:rPr>
          <w:rFonts w:ascii="Times New Roman" w:hAnsi="Times New Roman"/>
          <w:sz w:val="18"/>
        </w:rPr>
      </w:pPr>
    </w:p>
    <w:p w:rsidR="00625A11" w:rsidRPr="00F41E8C" w:rsidRDefault="00F41E8C" w:rsidP="00F41E8C">
      <w:pPr>
        <w:jc w:val="left"/>
        <w:outlineLvl w:val="0"/>
        <w:rPr>
          <w:rFonts w:ascii="Times New Roman" w:hAnsi="Times New Roman"/>
          <w:sz w:val="18"/>
        </w:rPr>
      </w:pPr>
      <w:r w:rsidRPr="00F41E8C">
        <w:rPr>
          <w:rFonts w:ascii="Times New Roman" w:hAnsi="Times New Roman"/>
          <w:sz w:val="18"/>
        </w:rPr>
        <w:t>Белоусова О.А., 29-06</w:t>
      </w:r>
    </w:p>
    <w:sectPr w:rsidR="00625A11" w:rsidRPr="00F41E8C" w:rsidSect="00F41E8C">
      <w:footerReference w:type="default" r:id="rId15"/>
      <w:pgSz w:w="11906" w:h="16838"/>
      <w:pgMar w:top="851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0A6" w:rsidRDefault="002D70A6" w:rsidP="00F41E8C">
      <w:r>
        <w:separator/>
      </w:r>
    </w:p>
  </w:endnote>
  <w:endnote w:type="continuationSeparator" w:id="0">
    <w:p w:rsidR="002D70A6" w:rsidRDefault="002D70A6" w:rsidP="00F41E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0E" w:rsidRDefault="0082599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7284/295 Р4-15-2 от «07»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поставку товара по лоту № 7284/295 Р4-15 «Поставка дистанционных электроприводов для сооружения энергоблока № 4 Ростовской АЭС»</w:t>
    </w:r>
  </w:p>
  <w:p w:rsidR="00816A0E" w:rsidRDefault="0082599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EB773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EB7730">
      <w:rPr>
        <w:rFonts w:ascii="Times New Roman" w:hAnsi="Times New Roman"/>
        <w:sz w:val="16"/>
        <w:szCs w:val="16"/>
      </w:rPr>
      <w:fldChar w:fldCharType="separate"/>
    </w:r>
    <w:r w:rsidR="00C01F05">
      <w:rPr>
        <w:rFonts w:ascii="Times New Roman" w:hAnsi="Times New Roman"/>
        <w:noProof/>
        <w:sz w:val="16"/>
        <w:szCs w:val="16"/>
      </w:rPr>
      <w:t>3</w:t>
    </w:r>
    <w:r w:rsidR="00EB7730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EB773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EB7730">
      <w:rPr>
        <w:rFonts w:ascii="Times New Roman" w:hAnsi="Times New Roman"/>
        <w:sz w:val="16"/>
        <w:szCs w:val="16"/>
      </w:rPr>
      <w:fldChar w:fldCharType="separate"/>
    </w:r>
    <w:r w:rsidR="00C01F05">
      <w:rPr>
        <w:rFonts w:ascii="Times New Roman" w:hAnsi="Times New Roman"/>
        <w:noProof/>
        <w:sz w:val="16"/>
        <w:szCs w:val="16"/>
      </w:rPr>
      <w:t>3</w:t>
    </w:r>
    <w:r w:rsidR="00EB7730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0A6" w:rsidRDefault="002D70A6" w:rsidP="00F41E8C">
      <w:r>
        <w:separator/>
      </w:r>
    </w:p>
  </w:footnote>
  <w:footnote w:type="continuationSeparator" w:id="0">
    <w:p w:rsidR="002D70A6" w:rsidRDefault="002D70A6" w:rsidP="00F41E8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1E8C"/>
    <w:rsid w:val="002D70A6"/>
    <w:rsid w:val="00625A11"/>
    <w:rsid w:val="0073635D"/>
    <w:rsid w:val="00825994"/>
    <w:rsid w:val="00C01F05"/>
    <w:rsid w:val="00EB7730"/>
    <w:rsid w:val="00F37AEB"/>
    <w:rsid w:val="00F41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E8C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1E8C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F41E8C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F41E8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F41E8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F41E8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F41E8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41E8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41E8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41E8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F41E8C"/>
    <w:pPr>
      <w:ind w:left="720"/>
      <w:contextualSpacing/>
    </w:pPr>
    <w:rPr>
      <w:rFonts w:eastAsia="Calibri"/>
    </w:rPr>
  </w:style>
  <w:style w:type="paragraph" w:styleId="ab">
    <w:name w:val="List Paragraph"/>
    <w:basedOn w:val="a"/>
    <w:uiPriority w:val="34"/>
    <w:qFormat/>
    <w:rsid w:val="0073635D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3635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63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2015-07-07T15:29:00Z</cp:lastPrinted>
  <dcterms:created xsi:type="dcterms:W3CDTF">2015-07-07T15:15:00Z</dcterms:created>
  <dcterms:modified xsi:type="dcterms:W3CDTF">2015-07-07T15:29:00Z</dcterms:modified>
</cp:coreProperties>
</file>