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135D" w:rsidRDefault="00165DDB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№7408/451 Блр</w:t>
      </w:r>
      <w:proofErr w:type="gramStart"/>
      <w:r>
        <w:rPr>
          <w:rFonts w:ascii="Times New Roman" w:hAnsi="Times New Roman"/>
          <w:b/>
          <w:bCs/>
          <w:sz w:val="28"/>
        </w:rPr>
        <w:t>1</w:t>
      </w:r>
      <w:proofErr w:type="gramEnd"/>
      <w:r>
        <w:rPr>
          <w:rFonts w:ascii="Times New Roman" w:hAnsi="Times New Roman"/>
          <w:b/>
          <w:bCs/>
          <w:sz w:val="28"/>
        </w:rPr>
        <w:t xml:space="preserve">,2/П-15-2 </w:t>
      </w:r>
    </w:p>
    <w:p w:rsidR="0011135D" w:rsidRDefault="00165DDB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</w:t>
      </w:r>
      <w:r w:rsidR="008C24A2">
        <w:rPr>
          <w:rFonts w:ascii="Times New Roman" w:hAnsi="Times New Roman"/>
          <w:b/>
          <w:bCs/>
          <w:sz w:val="28"/>
        </w:rPr>
        <w:t>Конкурс</w:t>
      </w:r>
      <w:r>
        <w:rPr>
          <w:rFonts w:ascii="Times New Roman" w:hAnsi="Times New Roman"/>
          <w:b/>
          <w:bCs/>
          <w:sz w:val="28"/>
        </w:rPr>
        <w:t>ной комиссии по рассмотрению заявок на отборочной стадии по открытому запросу предложений на право заключения договора на поставку товара по лоту № 7408/451 Блр</w:t>
      </w:r>
      <w:proofErr w:type="gramStart"/>
      <w:r>
        <w:rPr>
          <w:rFonts w:ascii="Times New Roman" w:hAnsi="Times New Roman"/>
          <w:b/>
          <w:bCs/>
          <w:sz w:val="28"/>
        </w:rPr>
        <w:t>1</w:t>
      </w:r>
      <w:proofErr w:type="gramEnd"/>
      <w:r>
        <w:rPr>
          <w:rFonts w:ascii="Times New Roman" w:hAnsi="Times New Roman"/>
          <w:b/>
          <w:bCs/>
          <w:sz w:val="28"/>
        </w:rPr>
        <w:t xml:space="preserve">,2/П-15 «Поставка кранов мостовых электрических специальных хранилища свежего ядерного топлива для сооружения энергоблоков № 1 и № 2 Белорусской АЭС» </w:t>
      </w:r>
    </w:p>
    <w:p w:rsidR="0011135D" w:rsidRDefault="0011135D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4"/>
        <w:gridCol w:w="5117"/>
      </w:tblGrid>
      <w:tr w:rsidR="0011135D">
        <w:tc>
          <w:tcPr>
            <w:tcW w:w="5210" w:type="dxa"/>
            <w:hideMark/>
          </w:tcPr>
          <w:p w:rsidR="0011135D" w:rsidRDefault="00165DDB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11135D" w:rsidRDefault="00165DDB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«07» июля 2015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11135D" w:rsidRDefault="0011135D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8C24A2" w:rsidRPr="008C24A2" w:rsidRDefault="008C24A2" w:rsidP="008C24A2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8C24A2">
        <w:rPr>
          <w:sz w:val="28"/>
          <w:szCs w:val="28"/>
        </w:rPr>
        <w:t>Открытый запрос предложений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8C24A2">
        <w:rPr>
          <w:sz w:val="28"/>
          <w:szCs w:val="28"/>
        </w:rPr>
        <w:t>Росатом</w:t>
      </w:r>
      <w:proofErr w:type="spellEnd"/>
      <w:r w:rsidRPr="008C24A2"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8C24A2">
        <w:rPr>
          <w:sz w:val="28"/>
          <w:szCs w:val="28"/>
        </w:rPr>
        <w:t>Госкорпорации</w:t>
      </w:r>
      <w:proofErr w:type="spellEnd"/>
      <w:r w:rsidRPr="008C24A2">
        <w:rPr>
          <w:sz w:val="28"/>
          <w:szCs w:val="28"/>
        </w:rPr>
        <w:t xml:space="preserve"> «</w:t>
      </w:r>
      <w:proofErr w:type="spellStart"/>
      <w:r w:rsidRPr="008C24A2">
        <w:rPr>
          <w:sz w:val="28"/>
          <w:szCs w:val="28"/>
        </w:rPr>
        <w:t>Росатом</w:t>
      </w:r>
      <w:proofErr w:type="spellEnd"/>
      <w:r w:rsidRPr="008C24A2">
        <w:rPr>
          <w:sz w:val="28"/>
          <w:szCs w:val="28"/>
        </w:rPr>
        <w:t>» (протокол от 07.02.2012 № 37) (далее – ЕОСЗ) в его действующей редакции, с использованием функционала ЭТП «</w:t>
      </w:r>
      <w:hyperlink r:id="rId8" w:history="1">
        <w:r w:rsidRPr="008C24A2">
          <w:rPr>
            <w:rStyle w:val="a3"/>
            <w:sz w:val="28"/>
            <w:szCs w:val="28"/>
          </w:rPr>
          <w:t>a-k-d.ru</w:t>
        </w:r>
      </w:hyperlink>
      <w:r w:rsidRPr="008C24A2">
        <w:rPr>
          <w:sz w:val="28"/>
          <w:szCs w:val="28"/>
        </w:rPr>
        <w:t xml:space="preserve">» согласно регламенту ее работы. </w:t>
      </w:r>
    </w:p>
    <w:p w:rsidR="008C24A2" w:rsidRPr="008C24A2" w:rsidRDefault="008C24A2" w:rsidP="008C24A2">
      <w:pPr>
        <w:pStyle w:val="3"/>
        <w:spacing w:before="0" w:after="0"/>
        <w:rPr>
          <w:szCs w:val="28"/>
        </w:rPr>
      </w:pPr>
    </w:p>
    <w:p w:rsidR="008C24A2" w:rsidRPr="008C24A2" w:rsidRDefault="008C24A2" w:rsidP="008C24A2">
      <w:pPr>
        <w:pStyle w:val="3"/>
        <w:spacing w:before="0" w:after="0"/>
        <w:rPr>
          <w:rFonts w:ascii="Times New Roman" w:hAnsi="Times New Roman" w:cs="Times New Roman"/>
          <w:szCs w:val="28"/>
        </w:rPr>
      </w:pPr>
      <w:r w:rsidRPr="008C24A2">
        <w:rPr>
          <w:rFonts w:ascii="Times New Roman" w:hAnsi="Times New Roman" w:cs="Times New Roman"/>
          <w:szCs w:val="28"/>
        </w:rPr>
        <w:t>Информация о закупке:</w:t>
      </w:r>
    </w:p>
    <w:p w:rsidR="008C24A2" w:rsidRPr="008C24A2" w:rsidRDefault="008C24A2" w:rsidP="008C24A2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8C24A2">
        <w:rPr>
          <w:sz w:val="28"/>
          <w:szCs w:val="28"/>
        </w:rPr>
        <w:t>Заказчик: АО АСЭ.</w:t>
      </w:r>
    </w:p>
    <w:p w:rsidR="008C24A2" w:rsidRPr="008C24A2" w:rsidRDefault="008C24A2" w:rsidP="008C24A2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8C24A2">
        <w:rPr>
          <w:sz w:val="28"/>
          <w:szCs w:val="28"/>
        </w:rPr>
        <w:t>Организатор запроса предложений: АО «НИАЭП».</w:t>
      </w:r>
    </w:p>
    <w:p w:rsidR="008C24A2" w:rsidRPr="008C24A2" w:rsidRDefault="008C24A2" w:rsidP="008C24A2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8C24A2">
        <w:rPr>
          <w:sz w:val="28"/>
          <w:szCs w:val="28"/>
        </w:rPr>
        <w:t>Предмет договора: право заключения договора по лоту № </w:t>
      </w:r>
      <w:r w:rsidRPr="008C24A2">
        <w:rPr>
          <w:bCs/>
          <w:sz w:val="28"/>
          <w:szCs w:val="28"/>
        </w:rPr>
        <w:t>7408/451 Блр</w:t>
      </w:r>
      <w:proofErr w:type="gramStart"/>
      <w:r w:rsidRPr="008C24A2">
        <w:rPr>
          <w:bCs/>
          <w:sz w:val="28"/>
          <w:szCs w:val="28"/>
        </w:rPr>
        <w:t>1</w:t>
      </w:r>
      <w:proofErr w:type="gramEnd"/>
      <w:r w:rsidRPr="008C24A2">
        <w:rPr>
          <w:bCs/>
          <w:sz w:val="28"/>
          <w:szCs w:val="28"/>
        </w:rPr>
        <w:t>,2/П-15 «Поставка кранов мостовых электрических специальных хранилища свежего ядерного топлива для сооружения энергоблоков № 1 и № 2 Белорусской АЭС»</w:t>
      </w:r>
      <w:r w:rsidRPr="008C24A2">
        <w:rPr>
          <w:sz w:val="28"/>
          <w:szCs w:val="28"/>
        </w:rPr>
        <w:t xml:space="preserve">. </w:t>
      </w:r>
    </w:p>
    <w:p w:rsidR="008C24A2" w:rsidRPr="008C24A2" w:rsidRDefault="008C24A2" w:rsidP="008C24A2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8C24A2">
        <w:rPr>
          <w:sz w:val="28"/>
          <w:szCs w:val="28"/>
        </w:rPr>
        <w:t xml:space="preserve">Начальная (максимальная) цена договора: 53 509 460,00 (Пятьдесят три миллиона пятьсот девять тысяч четыреста шестьдесят) рублей 00 копеек, включая НДС. </w:t>
      </w:r>
    </w:p>
    <w:p w:rsidR="008C24A2" w:rsidRPr="008C24A2" w:rsidRDefault="008C24A2" w:rsidP="008C24A2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proofErr w:type="gramStart"/>
      <w:r w:rsidRPr="008C24A2">
        <w:rPr>
          <w:sz w:val="28"/>
          <w:szCs w:val="28"/>
        </w:rPr>
        <w:t xml:space="preserve">Срок, объем исполнения договора: в соответствии со Спецификациями ((Приложение № 1.1, №1.2 к проекту договора (ЧАСТЬ 3 «Проект договора» Тома 1 «ОБЩАЯ И КОММЕРЧЕСКАЯ ЧАСТИ» документации)). </w:t>
      </w:r>
      <w:proofErr w:type="gramEnd"/>
    </w:p>
    <w:p w:rsidR="008C24A2" w:rsidRPr="008C24A2" w:rsidRDefault="008C24A2" w:rsidP="008C24A2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proofErr w:type="gramStart"/>
      <w:r w:rsidRPr="008C24A2">
        <w:rPr>
          <w:sz w:val="28"/>
          <w:szCs w:val="28"/>
        </w:rPr>
        <w:t xml:space="preserve">Извещение о проведении </w:t>
      </w:r>
      <w:r w:rsidRPr="008C24A2">
        <w:rPr>
          <w:color w:val="000000"/>
          <w:sz w:val="28"/>
          <w:szCs w:val="28"/>
          <w:lang w:eastAsia="ar-SA"/>
        </w:rPr>
        <w:t>запроса предложений в электронной форме</w:t>
      </w:r>
      <w:r w:rsidRPr="008C24A2">
        <w:rPr>
          <w:sz w:val="28"/>
          <w:szCs w:val="28"/>
        </w:rPr>
        <w:t xml:space="preserve"> и документация по проведению </w:t>
      </w:r>
      <w:r w:rsidRPr="008C24A2">
        <w:rPr>
          <w:color w:val="000000"/>
          <w:sz w:val="28"/>
          <w:szCs w:val="28"/>
          <w:lang w:eastAsia="ar-SA"/>
        </w:rPr>
        <w:t>запроса предложений</w:t>
      </w:r>
      <w:r w:rsidRPr="008C24A2">
        <w:rPr>
          <w:sz w:val="28"/>
          <w:szCs w:val="28"/>
        </w:rPr>
        <w:t xml:space="preserve"> опубликован</w:t>
      </w:r>
      <w:r w:rsidRPr="008C24A2">
        <w:rPr>
          <w:color w:val="000000"/>
          <w:sz w:val="28"/>
          <w:szCs w:val="28"/>
          <w:lang w:eastAsia="ar-SA"/>
        </w:rPr>
        <w:t>ы «01» июня 2015 года в информационно</w:t>
      </w:r>
      <w:r w:rsidRPr="008C24A2">
        <w:rPr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8C24A2">
          <w:rPr>
            <w:rStyle w:val="a3"/>
            <w:sz w:val="28"/>
            <w:szCs w:val="28"/>
          </w:rPr>
          <w:t>http://www.zakupki.gov.ru</w:t>
        </w:r>
      </w:hyperlink>
      <w:r w:rsidRPr="008C24A2">
        <w:rPr>
          <w:rStyle w:val="a3"/>
          <w:sz w:val="28"/>
          <w:szCs w:val="28"/>
        </w:rPr>
        <w:t>/</w:t>
      </w:r>
      <w:r w:rsidRPr="008C24A2">
        <w:rPr>
          <w:sz w:val="28"/>
          <w:szCs w:val="28"/>
        </w:rPr>
        <w:t xml:space="preserve">, закупка № 31502419467, на официальном сайте о размещении заказов на закупки товаров, работ и услуг для нужд </w:t>
      </w:r>
      <w:proofErr w:type="spellStart"/>
      <w:r w:rsidRPr="008C24A2">
        <w:rPr>
          <w:sz w:val="28"/>
          <w:szCs w:val="28"/>
        </w:rPr>
        <w:t>Госкорпорации</w:t>
      </w:r>
      <w:proofErr w:type="spellEnd"/>
      <w:r w:rsidRPr="008C24A2">
        <w:rPr>
          <w:sz w:val="28"/>
          <w:szCs w:val="28"/>
        </w:rPr>
        <w:t xml:space="preserve"> «</w:t>
      </w:r>
      <w:proofErr w:type="spellStart"/>
      <w:r w:rsidRPr="008C24A2">
        <w:rPr>
          <w:sz w:val="28"/>
          <w:szCs w:val="28"/>
        </w:rPr>
        <w:t>Росатом</w:t>
      </w:r>
      <w:proofErr w:type="spellEnd"/>
      <w:r w:rsidRPr="008C24A2">
        <w:rPr>
          <w:sz w:val="28"/>
          <w:szCs w:val="28"/>
        </w:rPr>
        <w:t xml:space="preserve">» </w:t>
      </w:r>
      <w:hyperlink r:id="rId10" w:history="1">
        <w:r w:rsidRPr="008C24A2">
          <w:rPr>
            <w:rStyle w:val="a3"/>
            <w:sz w:val="28"/>
            <w:szCs w:val="28"/>
          </w:rPr>
          <w:t>http://zakupki.rosatom</w:t>
        </w:r>
        <w:proofErr w:type="gramEnd"/>
        <w:r w:rsidRPr="008C24A2">
          <w:rPr>
            <w:rStyle w:val="a3"/>
            <w:sz w:val="28"/>
            <w:szCs w:val="28"/>
          </w:rPr>
          <w:t>.ru/</w:t>
        </w:r>
      </w:hyperlink>
      <w:r w:rsidRPr="008C24A2">
        <w:rPr>
          <w:sz w:val="28"/>
          <w:szCs w:val="28"/>
        </w:rPr>
        <w:t>, закупка № 150601/0536/588,</w:t>
      </w:r>
      <w:r w:rsidRPr="008C24A2">
        <w:rPr>
          <w:color w:val="FF0000"/>
          <w:sz w:val="28"/>
          <w:szCs w:val="28"/>
        </w:rPr>
        <w:t xml:space="preserve"> </w:t>
      </w:r>
      <w:r w:rsidRPr="008C24A2">
        <w:rPr>
          <w:sz w:val="28"/>
          <w:szCs w:val="28"/>
        </w:rPr>
        <w:t xml:space="preserve">на ЭТП «АКД», закупка № R027190. </w:t>
      </w:r>
    </w:p>
    <w:p w:rsidR="0011135D" w:rsidRDefault="0011135D">
      <w:pPr>
        <w:pStyle w:val="310"/>
        <w:ind w:firstLine="0"/>
        <w:rPr>
          <w:b w:val="0"/>
          <w:bCs w:val="0"/>
          <w:sz w:val="28"/>
          <w:szCs w:val="24"/>
        </w:rPr>
      </w:pPr>
    </w:p>
    <w:p w:rsidR="008C24A2" w:rsidRPr="00891024" w:rsidRDefault="008C24A2" w:rsidP="008C24A2">
      <w:pPr>
        <w:pStyle w:val="310"/>
        <w:ind w:firstLine="0"/>
        <w:rPr>
          <w:b w:val="0"/>
          <w:bCs w:val="0"/>
          <w:color w:val="FF0000"/>
          <w:sz w:val="28"/>
          <w:szCs w:val="28"/>
          <w:lang w:eastAsia="ru-RU"/>
        </w:rPr>
      </w:pPr>
      <w:r w:rsidRPr="00891024">
        <w:rPr>
          <w:b w:val="0"/>
          <w:bCs w:val="0"/>
          <w:sz w:val="28"/>
          <w:szCs w:val="28"/>
        </w:rPr>
        <w:t xml:space="preserve">Заседание Конкурсной комиссии проводится в 11:30:00 (время московское) «07» июля 2015 года, по адресу: </w:t>
      </w:r>
      <w:proofErr w:type="spellStart"/>
      <w:r w:rsidRPr="00891024">
        <w:rPr>
          <w:b w:val="0"/>
          <w:bCs w:val="0"/>
          <w:color w:val="000000"/>
          <w:sz w:val="28"/>
          <w:szCs w:val="28"/>
        </w:rPr>
        <w:t>г.Н.Новгород</w:t>
      </w:r>
      <w:proofErr w:type="spellEnd"/>
      <w:r w:rsidRPr="00891024">
        <w:rPr>
          <w:b w:val="0"/>
          <w:bCs w:val="0"/>
          <w:color w:val="000000"/>
          <w:sz w:val="28"/>
          <w:szCs w:val="28"/>
        </w:rPr>
        <w:t xml:space="preserve">, пл. Свободы, д.3, малый актовый зал. </w:t>
      </w:r>
      <w:r w:rsidRPr="00891024">
        <w:rPr>
          <w:b w:val="0"/>
          <w:bCs w:val="0"/>
          <w:sz w:val="28"/>
          <w:szCs w:val="28"/>
          <w:lang w:eastAsia="ru-RU"/>
        </w:rPr>
        <w:t>Заседание проводится с использованием средств видеосвязи</w:t>
      </w:r>
      <w:r w:rsidRPr="00891024">
        <w:rPr>
          <w:b w:val="0"/>
          <w:bCs w:val="0"/>
          <w:color w:val="000000"/>
          <w:sz w:val="28"/>
          <w:szCs w:val="28"/>
        </w:rPr>
        <w:t>.</w:t>
      </w:r>
    </w:p>
    <w:p w:rsidR="008C24A2" w:rsidRPr="00891024" w:rsidRDefault="008C24A2" w:rsidP="008C24A2">
      <w:pPr>
        <w:pStyle w:val="3"/>
        <w:spacing w:before="0" w:after="0"/>
        <w:rPr>
          <w:rFonts w:ascii="Times New Roman" w:hAnsi="Times New Roman" w:cs="Times New Roman"/>
          <w:szCs w:val="28"/>
        </w:rPr>
      </w:pPr>
      <w:r w:rsidRPr="00891024">
        <w:rPr>
          <w:rFonts w:ascii="Times New Roman" w:hAnsi="Times New Roman" w:cs="Times New Roman"/>
          <w:szCs w:val="28"/>
        </w:rPr>
        <w:t>В заседании принимают участие:</w:t>
      </w:r>
    </w:p>
    <w:tbl>
      <w:tblPr>
        <w:tblW w:w="4948" w:type="pct"/>
        <w:tblInd w:w="38" w:type="dxa"/>
        <w:tblLook w:val="00A0" w:firstRow="1" w:lastRow="0" w:firstColumn="1" w:lastColumn="0" w:noHBand="0" w:noVBand="0"/>
      </w:tblPr>
      <w:tblGrid>
        <w:gridCol w:w="2453"/>
        <w:gridCol w:w="7553"/>
      </w:tblGrid>
      <w:tr w:rsidR="008C24A2" w:rsidRPr="00891024" w:rsidTr="005C640A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C24A2" w:rsidRPr="00891024" w:rsidRDefault="008C24A2" w:rsidP="005C640A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91024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C24A2" w:rsidRPr="00891024" w:rsidRDefault="008C24A2" w:rsidP="005C640A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91024">
              <w:rPr>
                <w:rFonts w:ascii="Times New Roman" w:hAnsi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8C24A2" w:rsidRPr="00891024" w:rsidTr="005C640A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C24A2" w:rsidRPr="00891024" w:rsidRDefault="008C24A2" w:rsidP="005C640A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91024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8C24A2" w:rsidRPr="00891024" w:rsidTr="005C640A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C24A2" w:rsidRPr="00891024" w:rsidRDefault="008C24A2" w:rsidP="005C640A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91024">
              <w:rPr>
                <w:rFonts w:ascii="Times New Roman" w:hAnsi="Times New Roman"/>
                <w:sz w:val="28"/>
                <w:szCs w:val="28"/>
              </w:rPr>
              <w:t>Пустовой</w:t>
            </w:r>
            <w:proofErr w:type="spellEnd"/>
            <w:r w:rsidRPr="00891024">
              <w:rPr>
                <w:rFonts w:ascii="Times New Roman" w:hAnsi="Times New Roman"/>
                <w:sz w:val="28"/>
                <w:szCs w:val="28"/>
              </w:rPr>
              <w:t xml:space="preserve"> Ю.А.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C24A2" w:rsidRPr="00891024" w:rsidRDefault="008C24A2" w:rsidP="005C640A">
            <w:pPr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sz w:val="28"/>
                <w:szCs w:val="28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8C24A2" w:rsidRPr="00891024" w:rsidTr="005C640A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C24A2" w:rsidRPr="00891024" w:rsidRDefault="008C24A2" w:rsidP="005C640A">
            <w:pPr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lastRenderedPageBreak/>
              <w:t xml:space="preserve">Члены </w:t>
            </w:r>
            <w:r w:rsidRPr="00891024">
              <w:rPr>
                <w:rFonts w:ascii="Times New Roman" w:hAnsi="Times New Roman"/>
                <w:b/>
                <w:bCs/>
                <w:sz w:val="28"/>
                <w:szCs w:val="28"/>
              </w:rPr>
              <w:t>Конкурсной</w:t>
            </w:r>
            <w:r w:rsidRPr="00891024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комиссии с правом «вето»:</w:t>
            </w:r>
          </w:p>
        </w:tc>
      </w:tr>
      <w:tr w:rsidR="008C24A2" w:rsidRPr="00891024" w:rsidTr="005C640A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C24A2" w:rsidRPr="00891024" w:rsidRDefault="008C24A2" w:rsidP="005C640A">
            <w:pPr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sz w:val="28"/>
                <w:szCs w:val="28"/>
              </w:rPr>
              <w:t>Ткачев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C24A2" w:rsidRPr="00891024" w:rsidRDefault="008C24A2" w:rsidP="005C640A">
            <w:pPr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 «НИАЭП»</w:t>
            </w:r>
          </w:p>
        </w:tc>
      </w:tr>
      <w:tr w:rsidR="008C24A2" w:rsidRPr="00891024" w:rsidTr="005C640A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C24A2" w:rsidRPr="00891024" w:rsidRDefault="008C24A2" w:rsidP="005C640A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91024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8C24A2" w:rsidRPr="00891024" w:rsidTr="005C640A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C24A2" w:rsidRPr="00891024" w:rsidRDefault="008C24A2" w:rsidP="005C640A">
            <w:pPr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sz w:val="28"/>
                <w:szCs w:val="28"/>
              </w:rPr>
              <w:t>Червяков Е.И.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C24A2" w:rsidRPr="00891024" w:rsidRDefault="008C24A2" w:rsidP="005C640A">
            <w:pPr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sz w:val="28"/>
                <w:szCs w:val="28"/>
              </w:rPr>
              <w:t>Заместитель генерального директора Государственного предприятия «Белорусская АЭС»</w:t>
            </w:r>
          </w:p>
        </w:tc>
      </w:tr>
      <w:tr w:rsidR="008C24A2" w:rsidRPr="00891024" w:rsidTr="005C640A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C24A2" w:rsidRPr="00891024" w:rsidRDefault="008C24A2" w:rsidP="005C640A">
            <w:pPr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sz w:val="28"/>
                <w:szCs w:val="28"/>
              </w:rPr>
              <w:t>Климович Г.К.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C24A2" w:rsidRPr="00891024" w:rsidRDefault="008C24A2" w:rsidP="005C640A">
            <w:pPr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8C24A2" w:rsidRPr="00891024" w:rsidTr="005C640A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C24A2" w:rsidRPr="00891024" w:rsidRDefault="008C24A2" w:rsidP="005C640A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91024">
              <w:rPr>
                <w:rFonts w:ascii="Times New Roman" w:hAnsi="Times New Roman"/>
                <w:sz w:val="28"/>
                <w:szCs w:val="28"/>
              </w:rPr>
              <w:t>Малишевский</w:t>
            </w:r>
            <w:proofErr w:type="spellEnd"/>
            <w:r w:rsidRPr="00891024">
              <w:rPr>
                <w:rFonts w:ascii="Times New Roman" w:hAnsi="Times New Roman"/>
                <w:sz w:val="28"/>
                <w:szCs w:val="28"/>
              </w:rPr>
              <w:t xml:space="preserve"> В.С.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C24A2" w:rsidRPr="00891024" w:rsidRDefault="008C24A2" w:rsidP="005C640A">
            <w:pPr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sz w:val="28"/>
                <w:szCs w:val="28"/>
              </w:rPr>
              <w:t>Начальник производственно-технического отдела Государственного предприятия «Белорусская АЭС»</w:t>
            </w:r>
          </w:p>
        </w:tc>
      </w:tr>
      <w:tr w:rsidR="008C24A2" w:rsidRPr="00891024" w:rsidTr="005C640A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C24A2" w:rsidRPr="00891024" w:rsidRDefault="008C24A2" w:rsidP="005C640A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91024">
              <w:rPr>
                <w:rFonts w:ascii="Times New Roman" w:hAnsi="Times New Roman"/>
                <w:sz w:val="28"/>
                <w:szCs w:val="28"/>
              </w:rPr>
              <w:t>Коптель</w:t>
            </w:r>
            <w:proofErr w:type="spellEnd"/>
            <w:r w:rsidRPr="00891024">
              <w:rPr>
                <w:rFonts w:ascii="Times New Roman" w:hAnsi="Times New Roman"/>
                <w:sz w:val="28"/>
                <w:szCs w:val="28"/>
              </w:rPr>
              <w:t xml:space="preserve"> Е.Г.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C24A2" w:rsidRPr="00891024" w:rsidRDefault="008C24A2" w:rsidP="005C640A">
            <w:pPr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sz w:val="28"/>
                <w:szCs w:val="28"/>
              </w:rPr>
              <w:t>Ведущий специалист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8C24A2" w:rsidRPr="00891024" w:rsidTr="005C640A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C24A2" w:rsidRPr="00891024" w:rsidRDefault="008C24A2" w:rsidP="005C640A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sz w:val="28"/>
                <w:szCs w:val="28"/>
              </w:rPr>
              <w:t>Бронников И.В.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C24A2" w:rsidRPr="00891024" w:rsidRDefault="008C24A2" w:rsidP="005C640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sz w:val="28"/>
                <w:szCs w:val="28"/>
              </w:rPr>
              <w:t xml:space="preserve">Директор по проектированию </w:t>
            </w:r>
            <w:proofErr w:type="gramStart"/>
            <w:r w:rsidRPr="00891024">
              <w:rPr>
                <w:rFonts w:ascii="Times New Roman" w:hAnsi="Times New Roman"/>
                <w:sz w:val="28"/>
                <w:szCs w:val="28"/>
              </w:rPr>
              <w:t>Курской</w:t>
            </w:r>
            <w:proofErr w:type="gramEnd"/>
            <w:r w:rsidRPr="00891024">
              <w:rPr>
                <w:rFonts w:ascii="Times New Roman" w:hAnsi="Times New Roman"/>
                <w:sz w:val="28"/>
                <w:szCs w:val="28"/>
              </w:rPr>
              <w:t xml:space="preserve"> АЭС-2 АО «НИАЭП»</w:t>
            </w:r>
          </w:p>
        </w:tc>
      </w:tr>
      <w:tr w:rsidR="008C24A2" w:rsidRPr="00891024" w:rsidTr="005C640A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C24A2" w:rsidRPr="00891024" w:rsidRDefault="008C24A2" w:rsidP="005C640A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sz w:val="28"/>
                <w:szCs w:val="28"/>
              </w:rPr>
              <w:t>Казакова Е.А.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C24A2" w:rsidRPr="00891024" w:rsidRDefault="008C24A2" w:rsidP="005C640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sz w:val="28"/>
                <w:szCs w:val="28"/>
              </w:rPr>
              <w:t>Начальник управления  методологии и организации закупок АО «НИАЭП»</w:t>
            </w:r>
          </w:p>
        </w:tc>
      </w:tr>
      <w:tr w:rsidR="008C24A2" w:rsidRPr="00891024" w:rsidTr="005C640A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C24A2" w:rsidRPr="00891024" w:rsidRDefault="008C24A2" w:rsidP="005C640A">
            <w:pPr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sz w:val="28"/>
                <w:szCs w:val="28"/>
              </w:rPr>
              <w:t>Соловьев М.В.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C24A2" w:rsidRPr="00891024" w:rsidRDefault="008C24A2" w:rsidP="005C640A">
            <w:pPr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sz w:val="28"/>
                <w:szCs w:val="28"/>
              </w:rPr>
              <w:t>Главный эксперт управления планирования закупок АО «НИАЭП»</w:t>
            </w:r>
          </w:p>
        </w:tc>
      </w:tr>
      <w:tr w:rsidR="008C24A2" w:rsidRPr="00891024" w:rsidTr="005C640A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C24A2" w:rsidRPr="00891024" w:rsidRDefault="008C24A2" w:rsidP="005C640A">
            <w:pPr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sz w:val="28"/>
                <w:szCs w:val="28"/>
              </w:rPr>
              <w:t>Кочедыков А.А.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C24A2" w:rsidRPr="00891024" w:rsidRDefault="008C24A2" w:rsidP="005C640A">
            <w:pPr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sz w:val="28"/>
                <w:szCs w:val="28"/>
              </w:rPr>
              <w:t>Заместитель директора по комплектации и снабжению   Представительства АО «НИАЭП» в Республике Беларусь</w:t>
            </w:r>
          </w:p>
        </w:tc>
      </w:tr>
      <w:tr w:rsidR="008C24A2" w:rsidRPr="00891024" w:rsidTr="005C640A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C24A2" w:rsidRPr="00891024" w:rsidRDefault="008C24A2" w:rsidP="005C640A">
            <w:pPr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sz w:val="28"/>
                <w:szCs w:val="28"/>
              </w:rPr>
              <w:t>Дыба Д.Л.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C24A2" w:rsidRPr="00891024" w:rsidRDefault="008C24A2" w:rsidP="005C640A">
            <w:pPr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sz w:val="28"/>
                <w:szCs w:val="28"/>
              </w:rPr>
              <w:t>Главный юрисконсульт Представительства АО «НИАЭП» в Республике Беларусь</w:t>
            </w:r>
          </w:p>
        </w:tc>
      </w:tr>
      <w:tr w:rsidR="008C24A2" w:rsidRPr="00891024" w:rsidTr="005C640A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C24A2" w:rsidRPr="00891024" w:rsidRDefault="008C24A2" w:rsidP="005C640A">
            <w:pPr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sz w:val="28"/>
                <w:szCs w:val="28"/>
              </w:rPr>
              <w:t>Пономарева О.В.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C24A2" w:rsidRPr="00891024" w:rsidRDefault="008C24A2" w:rsidP="005C640A">
            <w:pPr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sz w:val="28"/>
                <w:szCs w:val="28"/>
              </w:rPr>
              <w:t>Старший специалист отдела страхования финансового управления АО АСЭ</w:t>
            </w:r>
          </w:p>
        </w:tc>
      </w:tr>
      <w:tr w:rsidR="008C24A2" w:rsidRPr="00891024" w:rsidTr="005C640A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C24A2" w:rsidRPr="00891024" w:rsidRDefault="008C24A2" w:rsidP="005C640A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91024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 без права голоса:</w:t>
            </w:r>
          </w:p>
        </w:tc>
      </w:tr>
      <w:tr w:rsidR="008C24A2" w:rsidRPr="00891024" w:rsidTr="005C640A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C24A2" w:rsidRPr="00891024" w:rsidRDefault="008C24A2" w:rsidP="005C640A">
            <w:pPr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sz w:val="28"/>
                <w:szCs w:val="28"/>
              </w:rPr>
              <w:t>Белоусова О.А.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8C24A2" w:rsidRPr="00891024" w:rsidRDefault="008C24A2" w:rsidP="005C640A">
            <w:pPr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sz w:val="28"/>
                <w:szCs w:val="28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8C24A2" w:rsidRPr="00891024" w:rsidRDefault="008C24A2" w:rsidP="008C24A2">
      <w:pPr>
        <w:rPr>
          <w:rFonts w:ascii="Times New Roman" w:hAnsi="Times New Roman"/>
          <w:sz w:val="28"/>
          <w:szCs w:val="28"/>
        </w:rPr>
      </w:pPr>
      <w:r w:rsidRPr="00891024">
        <w:rPr>
          <w:rFonts w:ascii="Times New Roman" w:hAnsi="Times New Roman"/>
          <w:sz w:val="28"/>
          <w:szCs w:val="28"/>
        </w:rPr>
        <w:t>Заседание проводится в присутствии 12 из 15 членов Конкурсной комиссии, что составляет 80% от общего количества членов Конкурсной комиссии. Кворум имеется. Заседание правомочно.</w:t>
      </w:r>
    </w:p>
    <w:p w:rsidR="0011135D" w:rsidRDefault="0011135D">
      <w:pPr>
        <w:rPr>
          <w:rFonts w:ascii="Times New Roman" w:hAnsi="Times New Roman"/>
          <w:sz w:val="28"/>
        </w:rPr>
      </w:pPr>
    </w:p>
    <w:p w:rsidR="0011135D" w:rsidRDefault="00165DDB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открытия доступа к заявкам на участие в запросе предложений от «16» июня 2015 года №7408/451 Блр</w:t>
      </w:r>
      <w:proofErr w:type="gramStart"/>
      <w:r>
        <w:rPr>
          <w:rFonts w:ascii="Times New Roman" w:hAnsi="Times New Roman"/>
          <w:sz w:val="28"/>
        </w:rPr>
        <w:t>1</w:t>
      </w:r>
      <w:proofErr w:type="gramEnd"/>
      <w:r>
        <w:rPr>
          <w:rFonts w:ascii="Times New Roman" w:hAnsi="Times New Roman"/>
          <w:sz w:val="28"/>
        </w:rPr>
        <w:t xml:space="preserve">,2/П-15-1 были поданы заявки на участие в запросе предложений следующими участниками </w:t>
      </w:r>
      <w:r>
        <w:rPr>
          <w:rFonts w:ascii="Times New Roman" w:hAnsi="Times New Roman"/>
          <w:bCs/>
          <w:sz w:val="28"/>
        </w:rPr>
        <w:t>запроса предложений</w:t>
      </w:r>
      <w:r>
        <w:rPr>
          <w:rFonts w:ascii="Times New Roman" w:hAnsi="Times New Roman"/>
          <w:sz w:val="28"/>
        </w:rPr>
        <w:t>:</w:t>
      </w:r>
    </w:p>
    <w:tbl>
      <w:tblPr>
        <w:tblW w:w="4985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71"/>
        <w:gridCol w:w="3005"/>
        <w:gridCol w:w="2551"/>
        <w:gridCol w:w="3094"/>
      </w:tblGrid>
      <w:tr w:rsidR="008C24A2" w:rsidRPr="008C24A2" w:rsidTr="002F57FE">
        <w:tc>
          <w:tcPr>
            <w:tcW w:w="13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24A2" w:rsidRPr="008C24A2" w:rsidRDefault="008C24A2" w:rsidP="002F57FE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C24A2"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29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24A2" w:rsidRPr="008C24A2" w:rsidRDefault="008C24A2" w:rsidP="002F57FE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C24A2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2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24A2" w:rsidRPr="008C24A2" w:rsidRDefault="008C24A2" w:rsidP="002F57FE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C24A2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Адрес участника запроса предложений </w:t>
            </w:r>
          </w:p>
        </w:tc>
        <w:tc>
          <w:tcPr>
            <w:tcW w:w="30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24A2" w:rsidRPr="008C24A2" w:rsidRDefault="008C24A2" w:rsidP="002F57FE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C24A2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 на ЭТП</w:t>
            </w:r>
          </w:p>
        </w:tc>
      </w:tr>
      <w:tr w:rsidR="008C24A2" w:rsidRPr="008C24A2" w:rsidTr="002F57FE">
        <w:tc>
          <w:tcPr>
            <w:tcW w:w="13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24A2" w:rsidRPr="008C24A2" w:rsidRDefault="008C24A2" w:rsidP="002F57FE">
            <w:pPr>
              <w:rPr>
                <w:rFonts w:ascii="Times New Roman" w:hAnsi="Times New Roman"/>
                <w:sz w:val="28"/>
                <w:szCs w:val="28"/>
              </w:rPr>
            </w:pPr>
            <w:r w:rsidRPr="008C24A2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60279162 </w:t>
            </w:r>
          </w:p>
        </w:tc>
        <w:tc>
          <w:tcPr>
            <w:tcW w:w="29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24A2" w:rsidRPr="008C24A2" w:rsidRDefault="008C24A2" w:rsidP="002F57FE">
            <w:pPr>
              <w:rPr>
                <w:rFonts w:ascii="Times New Roman" w:hAnsi="Times New Roman"/>
                <w:sz w:val="28"/>
                <w:szCs w:val="28"/>
              </w:rPr>
            </w:pPr>
            <w:r w:rsidRPr="008C24A2">
              <w:rPr>
                <w:rFonts w:ascii="Times New Roman" w:hAnsi="Times New Roman"/>
                <w:sz w:val="28"/>
                <w:szCs w:val="28"/>
              </w:rPr>
              <w:t>ООО «Объединенные заводы»</w:t>
            </w:r>
          </w:p>
        </w:tc>
        <w:tc>
          <w:tcPr>
            <w:tcW w:w="2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24A2" w:rsidRPr="008C24A2" w:rsidRDefault="008C24A2" w:rsidP="002F57F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C24A2">
              <w:rPr>
                <w:rFonts w:ascii="Times New Roman" w:hAnsi="Times New Roman"/>
                <w:sz w:val="28"/>
                <w:szCs w:val="28"/>
              </w:rPr>
              <w:t xml:space="preserve">109382, </w:t>
            </w:r>
            <w:proofErr w:type="spellStart"/>
            <w:r w:rsidRPr="008C24A2">
              <w:rPr>
                <w:rFonts w:ascii="Times New Roman" w:hAnsi="Times New Roman"/>
                <w:sz w:val="28"/>
                <w:szCs w:val="28"/>
              </w:rPr>
              <w:t>г</w:t>
            </w:r>
            <w:proofErr w:type="gramStart"/>
            <w:r w:rsidRPr="008C24A2">
              <w:rPr>
                <w:rFonts w:ascii="Times New Roman" w:hAnsi="Times New Roman"/>
                <w:sz w:val="28"/>
                <w:szCs w:val="28"/>
              </w:rPr>
              <w:t>.М</w:t>
            </w:r>
            <w:proofErr w:type="gramEnd"/>
            <w:r w:rsidRPr="008C24A2">
              <w:rPr>
                <w:rFonts w:ascii="Times New Roman" w:hAnsi="Times New Roman"/>
                <w:sz w:val="28"/>
                <w:szCs w:val="28"/>
              </w:rPr>
              <w:t>осква</w:t>
            </w:r>
            <w:proofErr w:type="spellEnd"/>
            <w:r w:rsidRPr="008C24A2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8C24A2">
              <w:rPr>
                <w:rFonts w:ascii="Times New Roman" w:hAnsi="Times New Roman"/>
                <w:sz w:val="28"/>
                <w:szCs w:val="28"/>
              </w:rPr>
              <w:t>ул.Судакова</w:t>
            </w:r>
            <w:proofErr w:type="spellEnd"/>
            <w:r w:rsidRPr="008C24A2">
              <w:rPr>
                <w:rFonts w:ascii="Times New Roman" w:hAnsi="Times New Roman"/>
                <w:sz w:val="28"/>
                <w:szCs w:val="28"/>
              </w:rPr>
              <w:t>, 15, стр.1</w:t>
            </w:r>
          </w:p>
        </w:tc>
        <w:tc>
          <w:tcPr>
            <w:tcW w:w="30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24A2" w:rsidRPr="008C24A2" w:rsidRDefault="008C24A2" w:rsidP="002F57F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C24A2">
              <w:rPr>
                <w:rFonts w:ascii="Times New Roman" w:hAnsi="Times New Roman"/>
                <w:sz w:val="28"/>
                <w:szCs w:val="28"/>
              </w:rPr>
              <w:t>Цена заявки: 53 000 000,00 (Пятьдесят три миллиона) рублей 00 копеек, включая НДС</w:t>
            </w:r>
          </w:p>
        </w:tc>
      </w:tr>
    </w:tbl>
    <w:p w:rsidR="008C24A2" w:rsidRPr="008C24A2" w:rsidRDefault="008C24A2" w:rsidP="008C24A2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8C24A2">
        <w:rPr>
          <w:sz w:val="28"/>
          <w:szCs w:val="28"/>
        </w:rPr>
        <w:t>В связи с тем, что после окончания срока подачи заявок на участие в открытом запросе предложений поступила только одна заявка, в соответствии с подпунктом а) пункта 13.5.1 ЕОСЗ открытый запрос предложений признан несостоявшимся. Заявка участник</w:t>
      </w:r>
      <w:proofErr w:type="gramStart"/>
      <w:r w:rsidRPr="008C24A2">
        <w:rPr>
          <w:sz w:val="28"/>
          <w:szCs w:val="28"/>
        </w:rPr>
        <w:t>а  ООО</w:t>
      </w:r>
      <w:proofErr w:type="gramEnd"/>
      <w:r w:rsidRPr="008C24A2">
        <w:rPr>
          <w:sz w:val="28"/>
          <w:szCs w:val="28"/>
        </w:rPr>
        <w:t> «Объединенные заводы» принята к рассмотрению.</w:t>
      </w:r>
    </w:p>
    <w:p w:rsidR="008C24A2" w:rsidRPr="007A6664" w:rsidRDefault="008C24A2" w:rsidP="008C24A2">
      <w:pPr>
        <w:pStyle w:val="3"/>
        <w:spacing w:before="0" w:after="0"/>
      </w:pPr>
    </w:p>
    <w:p w:rsidR="008C24A2" w:rsidRPr="00891024" w:rsidRDefault="008C24A2" w:rsidP="00962D02">
      <w:pPr>
        <w:outlineLvl w:val="0"/>
        <w:rPr>
          <w:rFonts w:ascii="Times New Roman" w:hAnsi="Times New Roman"/>
          <w:sz w:val="28"/>
          <w:szCs w:val="28"/>
        </w:rPr>
      </w:pPr>
      <w:r w:rsidRPr="00891024">
        <w:rPr>
          <w:rFonts w:ascii="Times New Roman" w:hAnsi="Times New Roman"/>
          <w:sz w:val="28"/>
          <w:szCs w:val="28"/>
        </w:rPr>
        <w:t>2. По результатам рассмотрения заявок на участие в запросе предложений на отборочной стадии Конкурсной комиссией были</w:t>
      </w:r>
      <w:r w:rsidRPr="00891024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891024">
        <w:rPr>
          <w:rFonts w:ascii="Times New Roman" w:hAnsi="Times New Roman"/>
          <w:sz w:val="28"/>
          <w:szCs w:val="28"/>
        </w:rPr>
        <w:t>приняты следующие решения:</w:t>
      </w:r>
    </w:p>
    <w:p w:rsidR="008C24A2" w:rsidRPr="00891024" w:rsidRDefault="008C24A2" w:rsidP="00962D02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891024">
        <w:rPr>
          <w:sz w:val="28"/>
          <w:szCs w:val="28"/>
        </w:rPr>
        <w:t xml:space="preserve">2.1. </w:t>
      </w:r>
      <w:r w:rsidRPr="00891024">
        <w:rPr>
          <w:rFonts w:eastAsia="Times New Roman"/>
          <w:sz w:val="28"/>
          <w:szCs w:val="28"/>
        </w:rPr>
        <w:t>В соответствии с пунктом 19.8, на основании пункта 14.8.4 ЕОСЗ и пункта 7.5 Части 2 Тома 1 закупочной документации направить запросы по уточнению заявок на участие в запросе предложений, а именно</w:t>
      </w:r>
      <w:r w:rsidRPr="00891024">
        <w:rPr>
          <w:sz w:val="28"/>
          <w:szCs w:val="28"/>
        </w:rPr>
        <w:t xml:space="preserve">: </w:t>
      </w:r>
    </w:p>
    <w:p w:rsidR="0011135D" w:rsidRPr="008C24A2" w:rsidRDefault="008C24A2" w:rsidP="00962D02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891024">
        <w:rPr>
          <w:sz w:val="28"/>
          <w:szCs w:val="28"/>
        </w:rPr>
        <w:t>2.1.1. направить участнику запроса предложений</w:t>
      </w:r>
      <w:r w:rsidR="00165DDB" w:rsidRPr="008C24A2">
        <w:rPr>
          <w:sz w:val="28"/>
          <w:szCs w:val="28"/>
        </w:rPr>
        <w:t xml:space="preserve">: </w:t>
      </w:r>
      <w:r w:rsidRPr="008C24A2">
        <w:rPr>
          <w:sz w:val="28"/>
          <w:szCs w:val="28"/>
        </w:rPr>
        <w:t>ООО «Объединенные заводы»</w:t>
      </w:r>
      <w:r>
        <w:rPr>
          <w:sz w:val="28"/>
          <w:szCs w:val="28"/>
        </w:rPr>
        <w:t xml:space="preserve"> </w:t>
      </w:r>
      <w:r w:rsidR="00165DDB" w:rsidRPr="008C24A2">
        <w:rPr>
          <w:sz w:val="28"/>
          <w:szCs w:val="28"/>
        </w:rPr>
        <w:t>запрос о разъяснении положений предложения на участие в запросе предложений</w:t>
      </w:r>
      <w:r>
        <w:rPr>
          <w:sz w:val="28"/>
          <w:szCs w:val="28"/>
        </w:rPr>
        <w:t>.</w:t>
      </w:r>
      <w:r w:rsidR="00165DDB" w:rsidRPr="008C24A2">
        <w:rPr>
          <w:sz w:val="28"/>
          <w:szCs w:val="28"/>
        </w:rPr>
        <w:t xml:space="preserve"> </w:t>
      </w:r>
    </w:p>
    <w:p w:rsidR="00962D02" w:rsidRDefault="00962D02" w:rsidP="008C24A2">
      <w:pPr>
        <w:rPr>
          <w:rFonts w:ascii="Times New Roman" w:hAnsi="Times New Roman"/>
          <w:b/>
          <w:sz w:val="28"/>
          <w:szCs w:val="28"/>
        </w:rPr>
      </w:pPr>
    </w:p>
    <w:p w:rsidR="008C24A2" w:rsidRPr="00891024" w:rsidRDefault="008C24A2" w:rsidP="008C24A2">
      <w:pPr>
        <w:rPr>
          <w:rFonts w:ascii="Times New Roman" w:hAnsi="Times New Roman"/>
          <w:b/>
          <w:sz w:val="28"/>
          <w:szCs w:val="28"/>
        </w:rPr>
      </w:pPr>
      <w:r w:rsidRPr="00891024">
        <w:rPr>
          <w:rFonts w:ascii="Times New Roman" w:hAnsi="Times New Roman"/>
          <w:b/>
          <w:sz w:val="28"/>
          <w:szCs w:val="28"/>
        </w:rPr>
        <w:t xml:space="preserve">Подписи членов Конкурсной комиссии: </w:t>
      </w:r>
    </w:p>
    <w:tbl>
      <w:tblPr>
        <w:tblW w:w="4970" w:type="pct"/>
        <w:tblLook w:val="00A0" w:firstRow="1" w:lastRow="0" w:firstColumn="1" w:lastColumn="0" w:noHBand="0" w:noVBand="0"/>
      </w:tblPr>
      <w:tblGrid>
        <w:gridCol w:w="3348"/>
        <w:gridCol w:w="3349"/>
        <w:gridCol w:w="3353"/>
      </w:tblGrid>
      <w:tr w:rsidR="008C24A2" w:rsidRPr="00891024" w:rsidTr="00106810"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C24A2" w:rsidRPr="00891024" w:rsidRDefault="008C24A2" w:rsidP="00106810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91024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C24A2" w:rsidRPr="00891024" w:rsidRDefault="008C24A2" w:rsidP="00106810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91024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Резолюция </w:t>
            </w:r>
          </w:p>
          <w:p w:rsidR="008C24A2" w:rsidRPr="00891024" w:rsidRDefault="008C24A2" w:rsidP="00106810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proofErr w:type="gramStart"/>
            <w:r w:rsidRPr="00891024">
              <w:rPr>
                <w:rFonts w:ascii="Times New Roman" w:hAnsi="Times New Roman"/>
                <w:b/>
                <w:bCs/>
                <w:sz w:val="28"/>
                <w:szCs w:val="28"/>
              </w:rPr>
              <w:t>(за/против/</w:t>
            </w:r>
            <w:proofErr w:type="gramEnd"/>
          </w:p>
          <w:p w:rsidR="008C24A2" w:rsidRPr="00891024" w:rsidRDefault="008C24A2" w:rsidP="00106810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91024">
              <w:rPr>
                <w:rFonts w:ascii="Times New Roman" w:hAnsi="Times New Roman"/>
                <w:b/>
                <w:bCs/>
                <w:sz w:val="28"/>
                <w:szCs w:val="28"/>
              </w:rPr>
              <w:t>воздержался)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C24A2" w:rsidRPr="00891024" w:rsidRDefault="008C24A2" w:rsidP="00106810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91024"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Подпись/Дата</w:t>
            </w:r>
          </w:p>
        </w:tc>
      </w:tr>
      <w:tr w:rsidR="008C24A2" w:rsidRPr="00891024" w:rsidTr="00106810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C24A2" w:rsidRPr="00891024" w:rsidRDefault="008C24A2" w:rsidP="00106810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91024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8C24A2" w:rsidRPr="00891024" w:rsidTr="00106810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C24A2" w:rsidRPr="00891024" w:rsidRDefault="008C24A2" w:rsidP="00106810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91024">
              <w:rPr>
                <w:rFonts w:ascii="Times New Roman" w:hAnsi="Times New Roman"/>
                <w:sz w:val="28"/>
                <w:szCs w:val="28"/>
              </w:rPr>
              <w:t>Пустовой</w:t>
            </w:r>
            <w:proofErr w:type="spellEnd"/>
            <w:r w:rsidRPr="00891024">
              <w:rPr>
                <w:rFonts w:ascii="Times New Roman" w:hAnsi="Times New Roman"/>
                <w:sz w:val="28"/>
                <w:szCs w:val="28"/>
              </w:rPr>
              <w:t xml:space="preserve"> Ю.А.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C24A2" w:rsidRPr="00891024" w:rsidRDefault="008C24A2" w:rsidP="0010681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C24A2" w:rsidRPr="00891024" w:rsidRDefault="008C24A2" w:rsidP="0010681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C24A2" w:rsidRPr="00891024" w:rsidTr="00106810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C24A2" w:rsidRPr="00891024" w:rsidRDefault="008C24A2" w:rsidP="0010681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8C24A2" w:rsidRPr="00891024" w:rsidTr="00106810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C24A2" w:rsidRPr="00891024" w:rsidRDefault="008C24A2" w:rsidP="00106810">
            <w:pPr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sz w:val="28"/>
                <w:szCs w:val="28"/>
              </w:rPr>
              <w:t>Ткачев Г.В.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C24A2" w:rsidRPr="00891024" w:rsidRDefault="008C24A2" w:rsidP="0010681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C24A2" w:rsidRPr="00891024" w:rsidRDefault="008C24A2" w:rsidP="0010681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C24A2" w:rsidRPr="00891024" w:rsidTr="00106810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C24A2" w:rsidRPr="00891024" w:rsidRDefault="008C24A2" w:rsidP="00106810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91024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8C24A2" w:rsidRPr="00891024" w:rsidTr="00106810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C24A2" w:rsidRPr="00891024" w:rsidRDefault="008C24A2" w:rsidP="00106810">
            <w:pPr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sz w:val="28"/>
                <w:szCs w:val="28"/>
              </w:rPr>
              <w:t>Червяков Е.И.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C24A2" w:rsidRPr="00891024" w:rsidRDefault="008C24A2" w:rsidP="0010681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C24A2" w:rsidRPr="00891024" w:rsidRDefault="008C24A2" w:rsidP="0010681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C24A2" w:rsidRPr="00891024" w:rsidTr="00106810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C24A2" w:rsidRPr="00891024" w:rsidRDefault="008C24A2" w:rsidP="00106810">
            <w:pPr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sz w:val="28"/>
                <w:szCs w:val="28"/>
              </w:rPr>
              <w:t>Климович Г.К.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C24A2" w:rsidRPr="00891024" w:rsidRDefault="008C24A2" w:rsidP="0010681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C24A2" w:rsidRPr="00891024" w:rsidRDefault="008C24A2" w:rsidP="0010681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C24A2" w:rsidRPr="00891024" w:rsidTr="00106810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C24A2" w:rsidRPr="00891024" w:rsidRDefault="008C24A2" w:rsidP="00106810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91024">
              <w:rPr>
                <w:rFonts w:ascii="Times New Roman" w:hAnsi="Times New Roman"/>
                <w:sz w:val="28"/>
                <w:szCs w:val="28"/>
              </w:rPr>
              <w:t>Малишевский</w:t>
            </w:r>
            <w:proofErr w:type="spellEnd"/>
            <w:r w:rsidRPr="00891024">
              <w:rPr>
                <w:rFonts w:ascii="Times New Roman" w:hAnsi="Times New Roman"/>
                <w:sz w:val="28"/>
                <w:szCs w:val="28"/>
              </w:rPr>
              <w:t xml:space="preserve"> В.С.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C24A2" w:rsidRPr="00891024" w:rsidRDefault="008C24A2" w:rsidP="0010681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C24A2" w:rsidRPr="00891024" w:rsidRDefault="008C24A2" w:rsidP="0010681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C24A2" w:rsidRPr="00891024" w:rsidTr="00106810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C24A2" w:rsidRPr="00891024" w:rsidRDefault="008C24A2" w:rsidP="00106810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91024">
              <w:rPr>
                <w:rFonts w:ascii="Times New Roman" w:hAnsi="Times New Roman"/>
                <w:sz w:val="28"/>
                <w:szCs w:val="28"/>
              </w:rPr>
              <w:t>Коптель</w:t>
            </w:r>
            <w:proofErr w:type="spellEnd"/>
            <w:r w:rsidRPr="00891024">
              <w:rPr>
                <w:rFonts w:ascii="Times New Roman" w:hAnsi="Times New Roman"/>
                <w:sz w:val="28"/>
                <w:szCs w:val="28"/>
              </w:rPr>
              <w:t xml:space="preserve"> Е.Г.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C24A2" w:rsidRPr="00891024" w:rsidRDefault="008C24A2" w:rsidP="0010681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C24A2" w:rsidRPr="00891024" w:rsidRDefault="008C24A2" w:rsidP="0010681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C24A2" w:rsidRPr="00891024" w:rsidTr="00106810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C24A2" w:rsidRPr="00891024" w:rsidRDefault="008C24A2" w:rsidP="00106810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sz w:val="28"/>
                <w:szCs w:val="28"/>
              </w:rPr>
              <w:t>Бронников И.В.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C24A2" w:rsidRPr="00891024" w:rsidRDefault="008C24A2" w:rsidP="0010681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C24A2" w:rsidRPr="00891024" w:rsidRDefault="008C24A2" w:rsidP="0010681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C24A2" w:rsidRPr="00891024" w:rsidTr="00106810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C24A2" w:rsidRPr="00891024" w:rsidRDefault="008C24A2" w:rsidP="00106810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sz w:val="28"/>
                <w:szCs w:val="28"/>
              </w:rPr>
              <w:t>Казакова Е.А.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C24A2" w:rsidRPr="00891024" w:rsidRDefault="008C24A2" w:rsidP="0010681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C24A2" w:rsidRPr="00891024" w:rsidRDefault="008C24A2" w:rsidP="0010681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C24A2" w:rsidRPr="00891024" w:rsidTr="00106810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C24A2" w:rsidRPr="00891024" w:rsidRDefault="008C24A2" w:rsidP="00106810">
            <w:pPr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sz w:val="28"/>
                <w:szCs w:val="28"/>
              </w:rPr>
              <w:t>Соловьев М.В.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C24A2" w:rsidRPr="00891024" w:rsidRDefault="008C24A2" w:rsidP="0010681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C24A2" w:rsidRPr="00891024" w:rsidRDefault="008C24A2" w:rsidP="0010681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C24A2" w:rsidRPr="00891024" w:rsidTr="00106810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C24A2" w:rsidRPr="00891024" w:rsidRDefault="008C24A2" w:rsidP="00106810">
            <w:pPr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sz w:val="28"/>
                <w:szCs w:val="28"/>
              </w:rPr>
              <w:t>Кочедыков А.А.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C24A2" w:rsidRPr="00891024" w:rsidRDefault="008C24A2" w:rsidP="0010681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C24A2" w:rsidRPr="00891024" w:rsidRDefault="008C24A2" w:rsidP="0010681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C24A2" w:rsidRPr="00891024" w:rsidTr="00106810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C24A2" w:rsidRPr="00891024" w:rsidRDefault="008C24A2" w:rsidP="00106810">
            <w:pPr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sz w:val="28"/>
                <w:szCs w:val="28"/>
              </w:rPr>
              <w:t>Дыба Д.Л.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C24A2" w:rsidRPr="00891024" w:rsidRDefault="008C24A2" w:rsidP="0010681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C24A2" w:rsidRPr="00891024" w:rsidRDefault="008C24A2" w:rsidP="0010681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C24A2" w:rsidRPr="00891024" w:rsidTr="00106810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C24A2" w:rsidRPr="00891024" w:rsidRDefault="008C24A2" w:rsidP="00106810">
            <w:pPr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sz w:val="28"/>
                <w:szCs w:val="28"/>
              </w:rPr>
              <w:t>Пономарева О.В.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C24A2" w:rsidRPr="00891024" w:rsidRDefault="008C24A2" w:rsidP="0010681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C24A2" w:rsidRPr="00891024" w:rsidRDefault="008C24A2" w:rsidP="0010681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C24A2" w:rsidRPr="00891024" w:rsidTr="00106810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C24A2" w:rsidRPr="00891024" w:rsidRDefault="008C24A2" w:rsidP="00106810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91024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комиссии:</w:t>
            </w:r>
          </w:p>
        </w:tc>
      </w:tr>
      <w:tr w:rsidR="008C24A2" w:rsidRPr="00891024" w:rsidTr="00106810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C24A2" w:rsidRPr="00891024" w:rsidRDefault="008C24A2" w:rsidP="00106810">
            <w:pPr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sz w:val="28"/>
                <w:szCs w:val="28"/>
              </w:rPr>
              <w:t>Белоусова О.А.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C24A2" w:rsidRPr="00891024" w:rsidRDefault="008C24A2" w:rsidP="0010681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bCs/>
                <w:sz w:val="28"/>
                <w:szCs w:val="28"/>
              </w:rPr>
              <w:t>(без права голоса)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C24A2" w:rsidRPr="00891024" w:rsidRDefault="008C24A2" w:rsidP="0010681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8C24A2" w:rsidRPr="00891024" w:rsidRDefault="008C24A2" w:rsidP="008C24A2">
      <w:pPr>
        <w:rPr>
          <w:rFonts w:ascii="Times New Roman" w:hAnsi="Times New Roman"/>
          <w:sz w:val="28"/>
          <w:szCs w:val="28"/>
        </w:rPr>
      </w:pPr>
    </w:p>
    <w:p w:rsidR="0011135D" w:rsidRDefault="008C24A2" w:rsidP="00962D02">
      <w:pPr>
        <w:rPr>
          <w:rFonts w:ascii="Times New Roman" w:eastAsiaTheme="minorHAnsi" w:hAnsi="Times New Roman"/>
          <w:sz w:val="28"/>
          <w:szCs w:val="28"/>
          <w:lang w:val="en-US"/>
        </w:rPr>
      </w:pPr>
      <w:r w:rsidRPr="00891024">
        <w:rPr>
          <w:rFonts w:ascii="Times New Roman" w:hAnsi="Times New Roman"/>
          <w:sz w:val="20"/>
          <w:szCs w:val="20"/>
        </w:rPr>
        <w:t>Филиппов Д.В., 22-78</w:t>
      </w:r>
      <w:bookmarkStart w:id="0" w:name="_GoBack"/>
      <w:bookmarkEnd w:id="0"/>
    </w:p>
    <w:sectPr w:rsidR="0011135D" w:rsidSect="00962D02">
      <w:footerReference w:type="default" r:id="rId11"/>
      <w:pgSz w:w="11906" w:h="16838"/>
      <w:pgMar w:top="568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58B2" w:rsidRDefault="00EA58B2">
      <w:r>
        <w:separator/>
      </w:r>
    </w:p>
  </w:endnote>
  <w:endnote w:type="continuationSeparator" w:id="0">
    <w:p w:rsidR="00EA58B2" w:rsidRDefault="00EA58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135D" w:rsidRDefault="00165DDB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7408/451 Блр</w:t>
    </w:r>
    <w:proofErr w:type="gramStart"/>
    <w:r>
      <w:rPr>
        <w:rFonts w:ascii="Times New Roman" w:hAnsi="Times New Roman"/>
        <w:sz w:val="16"/>
        <w:szCs w:val="16"/>
      </w:rPr>
      <w:t>1</w:t>
    </w:r>
    <w:proofErr w:type="gramEnd"/>
    <w:r>
      <w:rPr>
        <w:rFonts w:ascii="Times New Roman" w:hAnsi="Times New Roman"/>
        <w:sz w:val="16"/>
        <w:szCs w:val="16"/>
      </w:rPr>
      <w:t>,2/П-15-2 от «07» июля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</w:t>
    </w:r>
    <w:r w:rsidR="008C24A2">
      <w:rPr>
        <w:rFonts w:ascii="Times New Roman" w:hAnsi="Times New Roman"/>
        <w:sz w:val="16"/>
        <w:szCs w:val="16"/>
      </w:rPr>
      <w:t>Конкурс</w:t>
    </w:r>
    <w:r>
      <w:rPr>
        <w:rFonts w:ascii="Times New Roman" w:hAnsi="Times New Roman"/>
        <w:sz w:val="16"/>
        <w:szCs w:val="16"/>
      </w:rPr>
      <w:t xml:space="preserve">ной комиссии по рассмотрению заявок на отборочной стадии по открытому запросу предложений на право заключения договора на поставку товара по лоту № 7408/451 Блр1,2/П-15 «Поставка кранов мостовых электрических специальных хранилища свежего ядерного топлива для сооружения энергоблоков № 1 и № 2 Белорусской АЭС» 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EndPr/>
    <w:sdtContent>
      <w:p w:rsidR="0011135D" w:rsidRDefault="00165DDB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133DF4">
          <w:rPr>
            <w:rFonts w:ascii="Times New Roman" w:hAnsi="Times New Roman"/>
            <w:noProof/>
            <w:sz w:val="16"/>
            <w:szCs w:val="16"/>
          </w:rPr>
          <w:t>3</w:t>
        </w:r>
        <w:r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133DF4">
          <w:rPr>
            <w:rFonts w:ascii="Times New Roman" w:hAnsi="Times New Roman"/>
            <w:noProof/>
            <w:sz w:val="16"/>
            <w:szCs w:val="16"/>
          </w:rPr>
          <w:t>3</w:t>
        </w:r>
        <w:r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58B2" w:rsidRDefault="00EA58B2">
      <w:r>
        <w:separator/>
      </w:r>
    </w:p>
  </w:footnote>
  <w:footnote w:type="continuationSeparator" w:id="0">
    <w:p w:rsidR="00EA58B2" w:rsidRDefault="00EA58B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65DDB"/>
    <w:rsid w:val="0011135D"/>
    <w:rsid w:val="00133DF4"/>
    <w:rsid w:val="00165DDB"/>
    <w:rsid w:val="008C24A2"/>
    <w:rsid w:val="00962D02"/>
    <w:rsid w:val="00EA5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locked/>
    <w:rsid w:val="008C24A2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FF4EC5-DABD-441F-B0DD-C7FFE92D0F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881</Words>
  <Characters>5022</Characters>
  <Application>Microsoft Office Word</Application>
  <DocSecurity>0</DocSecurity>
  <Lines>41</Lines>
  <Paragraphs>11</Paragraphs>
  <ScaleCrop>false</ScaleCrop>
  <Company/>
  <LinksUpToDate>false</LinksUpToDate>
  <CharactersWithSpaces>5892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Филиппов Денис Викторович</cp:lastModifiedBy>
  <cp:revision>5</cp:revision>
  <cp:lastPrinted>2015-07-07T15:52:00Z</cp:lastPrinted>
  <dcterms:created xsi:type="dcterms:W3CDTF">2015-07-07T15:46:00Z</dcterms:created>
  <dcterms:modified xsi:type="dcterms:W3CDTF">2015-07-07T15:52:00Z</dcterms:modified>
</cp:coreProperties>
</file>