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B43A8" w:rsidRDefault="00124D1D" w:rsidP="009B43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7408/498 Блр</w:t>
      </w:r>
      <w:proofErr w:type="gramStart"/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9B43A8" w:rsidRDefault="009B43A8" w:rsidP="009B43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№7408/498 Блр</w:t>
      </w:r>
      <w:proofErr w:type="gramStart"/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задвижек 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400 мм для сооружения энергоблоков №1 и №2 Белорусск</w:t>
      </w:r>
      <w:r w:rsidR="00124D1D"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 АЭС»</w:t>
      </w:r>
    </w:p>
    <w:p w:rsidR="00000000" w:rsidRPr="009B43A8" w:rsidRDefault="00124D1D" w:rsidP="009B43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B43A8" w:rsidRDefault="00124D1D" w:rsidP="009B43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9B43A8">
        <w:tc>
          <w:tcPr>
            <w:tcW w:w="5149" w:type="dxa"/>
            <w:hideMark/>
          </w:tcPr>
          <w:p w:rsidR="00000000" w:rsidRPr="009B43A8" w:rsidRDefault="00124D1D" w:rsidP="009B43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B4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B4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9B43A8" w:rsidRDefault="00124D1D" w:rsidP="009B43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4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июня 2015</w:t>
            </w:r>
            <w:r w:rsidRPr="009B4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атом» (протокол от 07.02.2012 №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9B43A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№7408/498 Блр</w:t>
      </w:r>
      <w:proofErr w:type="gramStart"/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задвижек </w:t>
      </w:r>
      <w:r w:rsidRPr="009B43A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400 мм для сооружения энергоблоков №1 и №2 Белорусской АЭС»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9B43A8" w:rsidRDefault="00124D1D" w:rsidP="009B4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едмет договора: Поставка задвижек </w:t>
      </w:r>
      <w:r w:rsidRPr="009B43A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400 мм для сооружения энергоблоков №1 и №2 Белорусской АЭС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B43A8" w:rsidRDefault="00124D1D" w:rsidP="009B4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864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246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,40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 восемьсот шестьдесят четыре тысячи двести сорок шесть) рублей 40 копеек, включая НДС. </w:t>
      </w:r>
    </w:p>
    <w:p w:rsidR="009B43A8" w:rsidRPr="009B43A8" w:rsidRDefault="009B43A8" w:rsidP="009B4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9B43A8" w:rsidRDefault="00124D1D" w:rsidP="009B43A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звещение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9B43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июня 2015 года в информационно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для размещения ин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формации о размещении заказов </w:t>
      </w:r>
      <w:hyperlink r:id="rId8" w:history="1">
        <w:r w:rsidRPr="009B43A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B43A8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B43A8">
        <w:rPr>
          <w:rFonts w:ascii="Times New Roman" w:hAnsi="Times New Roman" w:cs="Times New Roman"/>
          <w:sz w:val="28"/>
          <w:szCs w:val="28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31502429117, на официальном сайте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B43A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9B43A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№150603/0536/598,</w:t>
      </w:r>
      <w:r w:rsidRPr="009B43A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№R027209.</w:t>
      </w:r>
    </w:p>
    <w:p w:rsidR="009B43A8" w:rsidRPr="009B43A8" w:rsidRDefault="00124D1D" w:rsidP="009B43A8">
      <w:pPr>
        <w:spacing w:after="0" w:line="240" w:lineRule="auto"/>
        <w:ind w:right="2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«16» июня 2015 года, по адресу: 603006, г.Н.Новгород, пл. Свободы, д.3.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Заседание проводится с использованием средств видеосвязи.</w:t>
      </w:r>
    </w:p>
    <w:p w:rsidR="009B43A8" w:rsidRDefault="009B43A8" w:rsidP="009B43A8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43A8" w:rsidRDefault="009B43A8" w:rsidP="009B43A8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43A8" w:rsidRDefault="009B43A8" w:rsidP="009B43A8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43A8" w:rsidRPr="009B43A8" w:rsidRDefault="009B43A8" w:rsidP="009B43A8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B43A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9B43A8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B43A8" w:rsidRPr="009B43A8" w:rsidTr="009B43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B43A8" w:rsidRPr="009B43A8" w:rsidTr="009B43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9B43A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B43A8" w:rsidRPr="009B43A8" w:rsidTr="009B43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B43A8" w:rsidRPr="009B43A8" w:rsidTr="009B43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B43A8" w:rsidRPr="009B43A8" w:rsidTr="009B43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B43A8" w:rsidRPr="009B43A8" w:rsidTr="009B43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B43A8" w:rsidRPr="009B43A8" w:rsidTr="009B43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9B43A8" w:rsidRPr="009B43A8" w:rsidTr="009B43A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Кевля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B43A8" w:rsidRPr="009B43A8" w:rsidTr="009B43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9B43A8" w:rsidRPr="009B43A8" w:rsidTr="009B43A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9B43A8" w:rsidRPr="009B43A8" w:rsidRDefault="009B43A8" w:rsidP="009B43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3A8">
        <w:rPr>
          <w:rFonts w:ascii="Times New Roman" w:eastAsia="Calibri" w:hAnsi="Times New Roman" w:cs="Times New Roman"/>
          <w:sz w:val="28"/>
          <w:szCs w:val="28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9B43A8" w:rsidRPr="009B43A8" w:rsidRDefault="009B43A8" w:rsidP="009B43A8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43A8" w:rsidRPr="009B43A8" w:rsidRDefault="009B43A8" w:rsidP="009B43A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B43A8" w:rsidRDefault="00124D1D" w:rsidP="009B43A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едложений на 09:00:00 (время московское) «16» июня 2015 года на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43A8" w:rsidRPr="009B43A8" w:rsidRDefault="009B43A8" w:rsidP="009B43A8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9B43A8" w:rsidRDefault="009B43A8" w:rsidP="009B43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 в запросе предложений.</w:t>
      </w:r>
      <w:r w:rsidR="00124D1D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B43A8" w:rsidRDefault="00124D1D" w:rsidP="009B43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B43A8" w:rsidRDefault="00124D1D" w:rsidP="009B4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B43A8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74"/>
        <w:gridCol w:w="1985"/>
        <w:gridCol w:w="4758"/>
      </w:tblGrid>
      <w:tr w:rsidR="009B43A8" w:rsidRPr="009B43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124D1D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124D1D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9B43A8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124D1D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9B43A8" w:rsidRPr="009B43A8" w:rsidTr="009B43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124D1D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3A8" w:rsidRPr="009B43A8" w:rsidRDefault="009B43A8" w:rsidP="009B4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«ТД ПТПА»</w:t>
            </w:r>
          </w:p>
          <w:p w:rsidR="00000000" w:rsidRPr="009B43A8" w:rsidRDefault="009B43A8" w:rsidP="009B43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9B43A8" w:rsidP="009B4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440028, г</w:t>
            </w:r>
            <w:proofErr w:type="gramStart"/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енза, проспект Победы, 73 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B43A8" w:rsidRDefault="00124D1D" w:rsidP="009B4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5 796</w:t>
            </w:r>
            <w:r w:rsid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419</w:t>
            </w:r>
            <w:r w:rsid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семьсот девяносто шесть тысяч четыреста девятнадцать) рублей 60 копеек</w:t>
            </w:r>
            <w:r w:rsidRPr="009B43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9B43A8" w:rsidRDefault="00124D1D" w:rsidP="009B43A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B43A8">
        <w:rPr>
          <w:rFonts w:eastAsia="Times New Roman"/>
          <w:sz w:val="28"/>
          <w:szCs w:val="28"/>
        </w:rPr>
        <w:t>В связи с тем</w:t>
      </w:r>
      <w:r w:rsidRPr="009B43A8">
        <w:rPr>
          <w:rFonts w:eastAsia="Times New Roman"/>
          <w:sz w:val="28"/>
          <w:szCs w:val="28"/>
        </w:rPr>
        <w:t>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</w:t>
      </w:r>
      <w:r w:rsidRPr="009B43A8">
        <w:rPr>
          <w:rFonts w:eastAsia="Times New Roman"/>
          <w:sz w:val="28"/>
          <w:szCs w:val="28"/>
        </w:rPr>
        <w:t xml:space="preserve"> признан несостоявшимся. </w:t>
      </w:r>
    </w:p>
    <w:p w:rsidR="009B43A8" w:rsidRDefault="009B43A8" w:rsidP="009B43A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9B43A8" w:rsidRPr="009B43A8" w:rsidRDefault="009B43A8" w:rsidP="009B43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участник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43A8">
        <w:rPr>
          <w:rFonts w:ascii="Times New Roman" w:hAnsi="Times New Roman" w:cs="Times New Roman"/>
          <w:sz w:val="28"/>
          <w:szCs w:val="28"/>
          <w:lang w:eastAsia="ru-RU"/>
        </w:rPr>
        <w:t>ООО</w:t>
      </w:r>
      <w:proofErr w:type="gramEnd"/>
      <w:r w:rsidRPr="009B43A8">
        <w:rPr>
          <w:rFonts w:ascii="Times New Roman" w:hAnsi="Times New Roman" w:cs="Times New Roman"/>
          <w:sz w:val="28"/>
          <w:szCs w:val="28"/>
          <w:lang w:eastAsia="ru-RU"/>
        </w:rPr>
        <w:t xml:space="preserve"> «ТД ПТПА»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43A8" w:rsidRPr="009B43A8" w:rsidRDefault="009B43A8" w:rsidP="009B43A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9B43A8" w:rsidRPr="009B43A8" w:rsidRDefault="009B43A8" w:rsidP="009B43A8">
      <w:pPr>
        <w:spacing w:after="0" w:line="240" w:lineRule="auto"/>
        <w:ind w:firstLine="53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B43A8">
        <w:rPr>
          <w:rFonts w:ascii="Times New Roman" w:eastAsia="Calibri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4857"/>
        <w:gridCol w:w="5313"/>
      </w:tblGrid>
      <w:tr w:rsidR="009B43A8" w:rsidRPr="009B43A8" w:rsidTr="001A49C8">
        <w:trPr>
          <w:trHeight w:val="526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B43A8" w:rsidRPr="009B43A8" w:rsidTr="009B43A8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9B43A8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9B43A8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Кевля</w:t>
            </w:r>
            <w:proofErr w:type="spellEnd"/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3A8" w:rsidRPr="009B43A8" w:rsidTr="009B43A8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B43A8" w:rsidRPr="009B43A8" w:rsidTr="001A49C8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Вырва Г.А.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43A8" w:rsidRPr="009B43A8" w:rsidRDefault="009B43A8" w:rsidP="009B43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B43A8" w:rsidRDefault="009B43A8" w:rsidP="009B43A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B43A8" w:rsidRDefault="009B43A8" w:rsidP="009B43A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B43A8" w:rsidRPr="009B43A8" w:rsidRDefault="009B43A8" w:rsidP="009B43A8">
      <w:pPr>
        <w:pStyle w:val="af4"/>
        <w:spacing w:before="0" w:beforeAutospacing="0" w:after="0" w:afterAutospacing="0"/>
        <w:jc w:val="both"/>
        <w:rPr>
          <w:rFonts w:eastAsia="Times New Roman"/>
          <w:sz w:val="20"/>
          <w:szCs w:val="28"/>
        </w:rPr>
      </w:pPr>
      <w:proofErr w:type="spellStart"/>
      <w:r w:rsidRPr="009B43A8">
        <w:rPr>
          <w:rFonts w:eastAsia="Times New Roman"/>
          <w:sz w:val="20"/>
          <w:szCs w:val="28"/>
        </w:rPr>
        <w:t>Шахнюк</w:t>
      </w:r>
      <w:proofErr w:type="spellEnd"/>
      <w:r w:rsidRPr="009B43A8">
        <w:rPr>
          <w:rFonts w:eastAsia="Times New Roman"/>
          <w:sz w:val="20"/>
          <w:szCs w:val="28"/>
        </w:rPr>
        <w:t xml:space="preserve"> Н.А., 21-32</w:t>
      </w:r>
    </w:p>
    <w:sectPr w:rsidR="009B43A8" w:rsidRPr="009B43A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D1D" w:rsidRDefault="00124D1D">
      <w:pPr>
        <w:spacing w:after="0" w:line="240" w:lineRule="auto"/>
      </w:pPr>
      <w:r>
        <w:separator/>
      </w:r>
    </w:p>
  </w:endnote>
  <w:endnote w:type="continuationSeparator" w:id="0">
    <w:p w:rsidR="00124D1D" w:rsidRDefault="00124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4D1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>
      <w:rPr>
        <w:sz w:val="16"/>
        <w:szCs w:val="16"/>
      </w:rPr>
      <w:t>7408/498 Блр1,2/П-15-1</w:t>
    </w:r>
  </w:p>
  <w:p w:rsidR="00000000" w:rsidRDefault="00124D1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B43A8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B43A8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№7408/498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задвижек DN до 400 мм для сооружения энергоблоков</w:t>
    </w:r>
    <w:r>
      <w:rPr>
        <w:rFonts w:ascii="Times New Roman" w:hAnsi="Times New Roman" w:cs="Times New Roman"/>
        <w:bCs/>
        <w:sz w:val="16"/>
        <w:szCs w:val="16"/>
      </w:rPr>
      <w:t xml:space="preserve"> №1 и №2 Белорусской АЭС»</w:t>
    </w:r>
  </w:p>
  <w:p w:rsidR="00000000" w:rsidRDefault="00124D1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A49C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A49C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D1D" w:rsidRDefault="00124D1D">
      <w:pPr>
        <w:spacing w:after="0" w:line="240" w:lineRule="auto"/>
      </w:pPr>
      <w:r>
        <w:separator/>
      </w:r>
    </w:p>
  </w:footnote>
  <w:footnote w:type="continuationSeparator" w:id="0">
    <w:p w:rsidR="00124D1D" w:rsidRDefault="00124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74BFB"/>
    <w:multiLevelType w:val="multilevel"/>
    <w:tmpl w:val="3680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53519"/>
    <w:rsid w:val="00124D1D"/>
    <w:rsid w:val="001A49C8"/>
    <w:rsid w:val="00353519"/>
    <w:rsid w:val="00725F4F"/>
    <w:rsid w:val="009B43A8"/>
    <w:rsid w:val="00FF3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AE6E3-6EAC-4C18-A230-ADFF5F88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2015-06-16T14:05:00Z</cp:lastPrinted>
  <dcterms:created xsi:type="dcterms:W3CDTF">2015-06-16T13:42:00Z</dcterms:created>
  <dcterms:modified xsi:type="dcterms:W3CDTF">2015-06-16T14:45:00Z</dcterms:modified>
</cp:coreProperties>
</file>