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51" w:rsidRPr="00343B8C" w:rsidRDefault="00DB1804" w:rsidP="00343B8C">
      <w:pPr>
        <w:pStyle w:val="a6"/>
        <w:spacing w:line="276" w:lineRule="auto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43B8C">
        <w:rPr>
          <w:rFonts w:ascii="Times New Roman" w:hAnsi="Times New Roman"/>
          <w:b/>
          <w:bCs/>
          <w:sz w:val="28"/>
          <w:szCs w:val="28"/>
        </w:rPr>
        <w:t>ПРОТОКОЛ № 7284/296 Р</w:t>
      </w:r>
      <w:proofErr w:type="gramStart"/>
      <w:r w:rsidRPr="00343B8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343B8C">
        <w:rPr>
          <w:rFonts w:ascii="Times New Roman" w:hAnsi="Times New Roman"/>
          <w:b/>
          <w:bCs/>
          <w:sz w:val="28"/>
          <w:szCs w:val="28"/>
        </w:rPr>
        <w:t>/П-15-</w:t>
      </w:r>
      <w:r w:rsidR="00C63249" w:rsidRPr="00343B8C">
        <w:rPr>
          <w:rFonts w:ascii="Times New Roman" w:hAnsi="Times New Roman"/>
          <w:b/>
          <w:bCs/>
          <w:sz w:val="28"/>
          <w:szCs w:val="28"/>
        </w:rPr>
        <w:t>4</w:t>
      </w:r>
      <w:r w:rsidRPr="00343B8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D6F51" w:rsidRPr="00343B8C" w:rsidRDefault="00DB1804" w:rsidP="00343B8C">
      <w:pPr>
        <w:pStyle w:val="a6"/>
        <w:spacing w:line="276" w:lineRule="auto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43B8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C63249" w:rsidRPr="00343B8C">
        <w:rPr>
          <w:rFonts w:ascii="Times New Roman" w:hAnsi="Times New Roman"/>
          <w:b/>
          <w:bCs/>
          <w:sz w:val="28"/>
          <w:szCs w:val="28"/>
        </w:rPr>
        <w:t xml:space="preserve">по вопросу продления сроков проведения отборочной и оценочной стадии рассмотрения заявок, подведения итогов (выбора победителя) по лоту </w:t>
      </w:r>
      <w:r w:rsidRPr="00343B8C">
        <w:rPr>
          <w:rFonts w:ascii="Times New Roman" w:hAnsi="Times New Roman"/>
          <w:b/>
          <w:bCs/>
          <w:sz w:val="28"/>
          <w:szCs w:val="28"/>
        </w:rPr>
        <w:t>№7284/296 Р</w:t>
      </w:r>
      <w:proofErr w:type="gramStart"/>
      <w:r w:rsidRPr="00343B8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343B8C">
        <w:rPr>
          <w:rFonts w:ascii="Times New Roman" w:hAnsi="Times New Roman"/>
          <w:b/>
          <w:bCs/>
          <w:sz w:val="28"/>
          <w:szCs w:val="28"/>
        </w:rPr>
        <w:t>/П-15 «Поставка задвижек DN 100 для сооружения энергоблока № 4 Ростовской АЭС»</w:t>
      </w:r>
    </w:p>
    <w:p w:rsidR="002D6F51" w:rsidRPr="00343B8C" w:rsidRDefault="002D6F51" w:rsidP="00343B8C">
      <w:pPr>
        <w:pStyle w:val="a6"/>
        <w:spacing w:line="276" w:lineRule="auto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2D6F51" w:rsidRPr="00343B8C">
        <w:tc>
          <w:tcPr>
            <w:tcW w:w="5210" w:type="dxa"/>
            <w:hideMark/>
          </w:tcPr>
          <w:p w:rsidR="002D6F51" w:rsidRPr="00343B8C" w:rsidRDefault="00DB1804" w:rsidP="00343B8C">
            <w:pPr>
              <w:pStyle w:val="a6"/>
              <w:spacing w:line="276" w:lineRule="auto"/>
              <w:ind w:left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43B8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43B8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D6F51" w:rsidRPr="00343B8C" w:rsidRDefault="00DB1804" w:rsidP="00343B8C">
            <w:pPr>
              <w:pStyle w:val="a6"/>
              <w:spacing w:line="276" w:lineRule="auto"/>
              <w:ind w:left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43B8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43B8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14</w:t>
            </w:r>
            <w:r w:rsidR="009C2C55" w:rsidRPr="00343B8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9C2C55" w:rsidRPr="00343B8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</w:t>
            </w:r>
            <w:proofErr w:type="spellEnd"/>
            <w:r w:rsidR="009C2C55" w:rsidRPr="00343B8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</w:t>
            </w:r>
            <w:r w:rsidRPr="00343B8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Pr="00343B8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D6F51" w:rsidRPr="00343B8C" w:rsidRDefault="002D6F51" w:rsidP="00343B8C">
      <w:pPr>
        <w:pStyle w:val="a6"/>
        <w:spacing w:line="276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6F51" w:rsidRPr="00343B8C" w:rsidRDefault="00DB1804" w:rsidP="00343B8C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43B8C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43B8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43B8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43B8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43B8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43B8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43B8C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343B8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43B8C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2D6F51" w:rsidRPr="00343B8C" w:rsidRDefault="002D6F51" w:rsidP="00343B8C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2D6F51" w:rsidRPr="00343B8C" w:rsidRDefault="00DB1804" w:rsidP="00343B8C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43B8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D6F51" w:rsidRPr="00343B8C" w:rsidRDefault="00DB1804" w:rsidP="00343B8C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>Заказчик: АО «НИАЭП».</w:t>
      </w:r>
    </w:p>
    <w:p w:rsidR="002D6F51" w:rsidRPr="00343B8C" w:rsidRDefault="00DB1804" w:rsidP="00343B8C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 xml:space="preserve">Организатор </w:t>
      </w:r>
      <w:r w:rsidRPr="00343B8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43B8C">
        <w:rPr>
          <w:rFonts w:ascii="Times New Roman" w:hAnsi="Times New Roman"/>
          <w:sz w:val="28"/>
          <w:szCs w:val="28"/>
        </w:rPr>
        <w:t>: АО «НИАЭП».</w:t>
      </w:r>
    </w:p>
    <w:p w:rsidR="002D6F51" w:rsidRPr="00343B8C" w:rsidRDefault="00DB1804" w:rsidP="00343B8C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 xml:space="preserve">Предмет </w:t>
      </w:r>
      <w:r w:rsidRPr="00343B8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43B8C">
        <w:rPr>
          <w:rFonts w:ascii="Times New Roman" w:hAnsi="Times New Roman"/>
          <w:sz w:val="28"/>
          <w:szCs w:val="28"/>
        </w:rPr>
        <w:t>: право заключения договора на поставку по лоту №7284/296 Р</w:t>
      </w:r>
      <w:proofErr w:type="gramStart"/>
      <w:r w:rsidRPr="00343B8C">
        <w:rPr>
          <w:rFonts w:ascii="Times New Roman" w:hAnsi="Times New Roman"/>
          <w:sz w:val="28"/>
          <w:szCs w:val="28"/>
        </w:rPr>
        <w:t>4</w:t>
      </w:r>
      <w:proofErr w:type="gramEnd"/>
      <w:r w:rsidRPr="00343B8C">
        <w:rPr>
          <w:rFonts w:ascii="Times New Roman" w:hAnsi="Times New Roman"/>
          <w:sz w:val="28"/>
          <w:szCs w:val="28"/>
        </w:rPr>
        <w:t xml:space="preserve">/П-15 «Поставка задвижек </w:t>
      </w:r>
      <w:r w:rsidRPr="00343B8C">
        <w:rPr>
          <w:rFonts w:ascii="Times New Roman" w:hAnsi="Times New Roman"/>
          <w:sz w:val="28"/>
          <w:szCs w:val="28"/>
          <w:lang w:val="en-US"/>
        </w:rPr>
        <w:t>DN</w:t>
      </w:r>
      <w:r w:rsidRPr="00343B8C">
        <w:rPr>
          <w:rFonts w:ascii="Times New Roman" w:hAnsi="Times New Roman"/>
          <w:sz w:val="28"/>
          <w:szCs w:val="28"/>
        </w:rPr>
        <w:t xml:space="preserve"> 100 для сооружения энергоблока № 4 Ростовской АЭС»</w:t>
      </w:r>
    </w:p>
    <w:p w:rsidR="002D6F51" w:rsidRPr="00343B8C" w:rsidRDefault="00DB1804" w:rsidP="00343B8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 xml:space="preserve">Предмет договора: Поставка задвижек </w:t>
      </w:r>
      <w:r w:rsidRPr="00343B8C">
        <w:rPr>
          <w:rFonts w:ascii="Times New Roman" w:hAnsi="Times New Roman"/>
          <w:sz w:val="28"/>
          <w:szCs w:val="28"/>
          <w:lang w:val="en-US"/>
        </w:rPr>
        <w:t>DN</w:t>
      </w:r>
      <w:r w:rsidRPr="00343B8C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 </w:t>
      </w:r>
    </w:p>
    <w:p w:rsidR="002D6F51" w:rsidRPr="00343B8C" w:rsidRDefault="00DB1804" w:rsidP="00343B8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 xml:space="preserve">Начальная (максимальная) цена договора: 1 101 742,83 (Один миллион сто одна тысяча семьсот сорок два) рубля 83 копейки, включая НДС. </w:t>
      </w:r>
    </w:p>
    <w:p w:rsidR="002D6F51" w:rsidRPr="00343B8C" w:rsidRDefault="00DB1804" w:rsidP="00343B8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D6F51" w:rsidRPr="00343B8C" w:rsidRDefault="00DB1804" w:rsidP="00343B8C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43B8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43B8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43B8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43B8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43B8C">
        <w:rPr>
          <w:rFonts w:ascii="Times New Roman" w:hAnsi="Times New Roman"/>
          <w:sz w:val="28"/>
          <w:szCs w:val="28"/>
        </w:rPr>
        <w:t xml:space="preserve"> опубликован</w:t>
      </w:r>
      <w:r w:rsidRPr="00343B8C">
        <w:rPr>
          <w:rFonts w:ascii="Times New Roman" w:hAnsi="Times New Roman"/>
          <w:color w:val="000000"/>
          <w:sz w:val="28"/>
          <w:szCs w:val="28"/>
          <w:lang w:eastAsia="ar-SA"/>
        </w:rPr>
        <w:t>ы «08» июня 2015 года в информационно</w:t>
      </w:r>
      <w:r w:rsidRPr="00343B8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43B8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43B8C">
        <w:rPr>
          <w:rStyle w:val="a3"/>
          <w:rFonts w:ascii="Times New Roman" w:hAnsi="Times New Roman"/>
          <w:sz w:val="28"/>
          <w:szCs w:val="28"/>
        </w:rPr>
        <w:t>/</w:t>
      </w:r>
      <w:r w:rsidRPr="00343B8C">
        <w:rPr>
          <w:rFonts w:ascii="Times New Roman" w:hAnsi="Times New Roman"/>
          <w:sz w:val="28"/>
          <w:szCs w:val="28"/>
        </w:rPr>
        <w:t xml:space="preserve">, закупка </w:t>
      </w:r>
      <w:r w:rsidR="009C2C55" w:rsidRPr="00343B8C">
        <w:rPr>
          <w:rFonts w:ascii="Times New Roman" w:hAnsi="Times New Roman"/>
          <w:sz w:val="28"/>
          <w:szCs w:val="28"/>
        </w:rPr>
        <w:t>№</w:t>
      </w:r>
      <w:r w:rsidRPr="00343B8C">
        <w:rPr>
          <w:rFonts w:ascii="Times New Roman" w:hAnsi="Times New Roman"/>
          <w:sz w:val="28"/>
          <w:szCs w:val="28"/>
        </w:rPr>
        <w:t xml:space="preserve">31502443756, на официальном сайте о размещении заказов на закупки товаров, работ и услуг для нужд </w:t>
      </w:r>
      <w:proofErr w:type="spellStart"/>
      <w:r w:rsidRPr="00343B8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43B8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43B8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43B8C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343B8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343B8C">
        <w:rPr>
          <w:rStyle w:val="a3"/>
          <w:rFonts w:ascii="Times New Roman" w:hAnsi="Times New Roman"/>
          <w:sz w:val="28"/>
          <w:szCs w:val="28"/>
        </w:rPr>
        <w:t>.ru/</w:t>
      </w:r>
      <w:r w:rsidRPr="00343B8C">
        <w:rPr>
          <w:rFonts w:ascii="Times New Roman" w:hAnsi="Times New Roman"/>
          <w:sz w:val="28"/>
          <w:szCs w:val="28"/>
        </w:rPr>
        <w:t>, закупка №150608/0536/630,</w:t>
      </w:r>
      <w:r w:rsidRPr="00343B8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43B8C">
        <w:rPr>
          <w:rFonts w:ascii="Times New Roman" w:hAnsi="Times New Roman"/>
          <w:sz w:val="28"/>
          <w:szCs w:val="28"/>
        </w:rPr>
        <w:t>на ЭТП «АКД» закупка №R027256.</w:t>
      </w:r>
      <w:r w:rsidRPr="00343B8C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A57D0" w:rsidRPr="00343B8C" w:rsidRDefault="00BA57D0" w:rsidP="00343B8C">
      <w:pPr>
        <w:pStyle w:val="310"/>
        <w:spacing w:line="276" w:lineRule="auto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343B8C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«14» июля 2015 года, по адресу: </w:t>
      </w:r>
      <w:r w:rsidRPr="00343B8C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BA57D0" w:rsidRPr="00343B8C" w:rsidRDefault="00BA57D0" w:rsidP="00343B8C">
      <w:pPr>
        <w:keepLines w:val="0"/>
        <w:spacing w:line="276" w:lineRule="auto"/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343B8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43B8C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BA57D0" w:rsidRPr="00343B8C" w:rsidTr="0091469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A57D0" w:rsidRPr="00343B8C" w:rsidTr="00914697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A57D0" w:rsidRPr="00343B8C" w:rsidTr="0091469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BA57D0" w:rsidRPr="00343B8C" w:rsidTr="00914697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BA57D0" w:rsidRPr="00343B8C" w:rsidTr="00914697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BA57D0" w:rsidRPr="00343B8C" w:rsidTr="0091469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 «НИАЭП»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43B8C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343B8C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9" w:history="1">
              <w:r w:rsidRPr="00343B8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контроля договорных обязатель</w:t>
              </w:r>
              <w:proofErr w:type="gramStart"/>
              <w:r w:rsidRPr="00343B8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ств стр</w:t>
              </w:r>
              <w:proofErr w:type="gramEnd"/>
              <w:r w:rsidRPr="00343B8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оительно-монтажных работ</w:t>
              </w:r>
            </w:hyperlink>
            <w:r w:rsidRPr="00343B8C">
              <w:rPr>
                <w:rFonts w:ascii="Times New Roman" w:hAnsi="Times New Roman"/>
                <w:sz w:val="28"/>
                <w:szCs w:val="28"/>
              </w:rPr>
              <w:t> </w:t>
            </w: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BA57D0" w:rsidRPr="00343B8C" w:rsidTr="00914697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A57D0" w:rsidRPr="00343B8C" w:rsidTr="009146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A57D0" w:rsidRPr="00343B8C" w:rsidRDefault="00BA57D0" w:rsidP="00343B8C">
      <w:pPr>
        <w:keepLines w:val="0"/>
        <w:widowControl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A57D0" w:rsidRPr="00343B8C" w:rsidRDefault="00BA57D0" w:rsidP="00343B8C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BA57D0" w:rsidRPr="00343B8C" w:rsidRDefault="00BA57D0" w:rsidP="00343B8C">
      <w:pPr>
        <w:spacing w:before="120" w:after="120"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343B8C">
        <w:rPr>
          <w:rFonts w:ascii="Times New Roman" w:hAnsi="Times New Roman"/>
          <w:b/>
          <w:sz w:val="28"/>
          <w:szCs w:val="28"/>
        </w:rPr>
        <w:t>Повестка дня:</w:t>
      </w:r>
    </w:p>
    <w:p w:rsidR="00C63249" w:rsidRPr="00343B8C" w:rsidRDefault="00BA57D0" w:rsidP="00343B8C">
      <w:pPr>
        <w:keepLines w:val="0"/>
        <w:spacing w:line="276" w:lineRule="auto"/>
        <w:ind w:firstLine="567"/>
        <w:rPr>
          <w:rFonts w:ascii="Times New Roman" w:eastAsiaTheme="minorHAnsi" w:hAnsi="Times New Roman"/>
          <w:sz w:val="28"/>
          <w:szCs w:val="28"/>
        </w:rPr>
      </w:pPr>
      <w:r w:rsidRPr="00343B8C">
        <w:rPr>
          <w:rFonts w:ascii="Times New Roman" w:hAnsi="Times New Roman"/>
          <w:noProof/>
          <w:sz w:val="28"/>
          <w:szCs w:val="28"/>
        </w:rPr>
        <w:t>Продление срока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 по лоту №</w:t>
      </w:r>
      <w:r w:rsidRPr="00343B8C">
        <w:rPr>
          <w:rFonts w:ascii="Times New Roman" w:hAnsi="Times New Roman"/>
          <w:sz w:val="28"/>
          <w:szCs w:val="28"/>
        </w:rPr>
        <w:t>7284/296 Р</w:t>
      </w:r>
      <w:proofErr w:type="gramStart"/>
      <w:r w:rsidRPr="00343B8C">
        <w:rPr>
          <w:rFonts w:ascii="Times New Roman" w:hAnsi="Times New Roman"/>
          <w:sz w:val="28"/>
          <w:szCs w:val="28"/>
        </w:rPr>
        <w:t>4</w:t>
      </w:r>
      <w:proofErr w:type="gramEnd"/>
      <w:r w:rsidRPr="00343B8C">
        <w:rPr>
          <w:rFonts w:ascii="Times New Roman" w:hAnsi="Times New Roman"/>
          <w:sz w:val="28"/>
          <w:szCs w:val="28"/>
        </w:rPr>
        <w:t xml:space="preserve">/П-15 «Поставка </w:t>
      </w:r>
      <w:r w:rsidRPr="00343B8C">
        <w:rPr>
          <w:rFonts w:ascii="Times New Roman" w:hAnsi="Times New Roman"/>
          <w:sz w:val="28"/>
          <w:szCs w:val="28"/>
        </w:rPr>
        <w:lastRenderedPageBreak/>
        <w:t xml:space="preserve">задвижек </w:t>
      </w:r>
      <w:r w:rsidRPr="00343B8C">
        <w:rPr>
          <w:rFonts w:ascii="Times New Roman" w:hAnsi="Times New Roman"/>
          <w:sz w:val="28"/>
          <w:szCs w:val="28"/>
          <w:lang w:val="en-US"/>
        </w:rPr>
        <w:t>DN</w:t>
      </w:r>
      <w:r w:rsidRPr="00343B8C">
        <w:rPr>
          <w:rFonts w:ascii="Times New Roman" w:hAnsi="Times New Roman"/>
          <w:sz w:val="28"/>
          <w:szCs w:val="28"/>
        </w:rPr>
        <w:t xml:space="preserve"> 100 для сооружения энергоблока № 4 Ростовской АЭС» </w:t>
      </w:r>
      <w:r w:rsidRPr="00343B8C">
        <w:rPr>
          <w:rFonts w:ascii="Times New Roman" w:hAnsi="Times New Roman"/>
          <w:noProof/>
          <w:sz w:val="28"/>
          <w:szCs w:val="28"/>
        </w:rPr>
        <w:t>в связи с отсутствием заключения экспертной группы по технической части.</w:t>
      </w:r>
    </w:p>
    <w:p w:rsidR="00C63249" w:rsidRPr="00343B8C" w:rsidRDefault="00C63249" w:rsidP="00343B8C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BA57D0" w:rsidRPr="00343B8C" w:rsidRDefault="00BA57D0" w:rsidP="00343B8C">
      <w:pPr>
        <w:spacing w:before="120" w:after="120"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343B8C">
        <w:rPr>
          <w:rFonts w:ascii="Times New Roman" w:hAnsi="Times New Roman"/>
          <w:b/>
          <w:sz w:val="28"/>
          <w:szCs w:val="28"/>
        </w:rPr>
        <w:t>Решение:</w:t>
      </w:r>
    </w:p>
    <w:p w:rsidR="00BA57D0" w:rsidRPr="00343B8C" w:rsidRDefault="00BA57D0" w:rsidP="00343B8C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>Продлить срок проведения оценочной стадии рассмотрения заявок и подведения итогов (выбора победителя):</w:t>
      </w:r>
    </w:p>
    <w:p w:rsidR="00BA57D0" w:rsidRPr="00343B8C" w:rsidRDefault="00BA57D0" w:rsidP="00343B8C">
      <w:pPr>
        <w:pStyle w:val="2"/>
        <w:keepLines w:val="0"/>
        <w:spacing w:after="0" w:line="276" w:lineRule="auto"/>
        <w:ind w:left="0"/>
        <w:rPr>
          <w:rFonts w:ascii="Times New Roman" w:hAnsi="Times New Roman"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>1</w:t>
      </w:r>
      <w:r w:rsidR="003E0D83">
        <w:rPr>
          <w:rFonts w:ascii="Times New Roman" w:hAnsi="Times New Roman"/>
          <w:sz w:val="28"/>
          <w:szCs w:val="28"/>
        </w:rPr>
        <w:t>.</w:t>
      </w:r>
      <w:r w:rsidRPr="00343B8C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«31» июля 2015г.</w:t>
      </w:r>
    </w:p>
    <w:p w:rsidR="00BA57D0" w:rsidRPr="00343B8C" w:rsidRDefault="00BA57D0" w:rsidP="00343B8C">
      <w:pPr>
        <w:keepLines w:val="0"/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343B8C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«07» августа 2015г.</w:t>
      </w:r>
    </w:p>
    <w:p w:rsidR="00343B8C" w:rsidRDefault="00343B8C" w:rsidP="00343B8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</w:p>
    <w:p w:rsidR="00BA57D0" w:rsidRPr="00343B8C" w:rsidRDefault="00BA57D0" w:rsidP="00343B8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343B8C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BA57D0" w:rsidRPr="00343B8C" w:rsidRDefault="00BA57D0" w:rsidP="00343B8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343B8C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BA57D0" w:rsidRPr="00343B8C" w:rsidRDefault="00BA57D0" w:rsidP="00343B8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343B8C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BA57D0" w:rsidRPr="00343B8C" w:rsidRDefault="00BA57D0" w:rsidP="00343B8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343B8C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343B8C" w:rsidRDefault="00343B8C" w:rsidP="00343B8C">
      <w:pPr>
        <w:pStyle w:val="10"/>
        <w:spacing w:line="276" w:lineRule="auto"/>
        <w:ind w:left="0" w:firstLine="540"/>
        <w:outlineLvl w:val="0"/>
        <w:rPr>
          <w:b/>
          <w:sz w:val="28"/>
          <w:szCs w:val="28"/>
        </w:rPr>
      </w:pPr>
    </w:p>
    <w:p w:rsidR="00BA57D0" w:rsidRPr="00343B8C" w:rsidRDefault="00BA57D0" w:rsidP="00343B8C">
      <w:pPr>
        <w:pStyle w:val="10"/>
        <w:spacing w:line="276" w:lineRule="auto"/>
        <w:ind w:left="0" w:firstLine="540"/>
        <w:outlineLvl w:val="0"/>
        <w:rPr>
          <w:b/>
          <w:sz w:val="28"/>
          <w:szCs w:val="28"/>
        </w:rPr>
      </w:pPr>
      <w:r w:rsidRPr="00343B8C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A57D0" w:rsidRPr="00343B8C" w:rsidTr="0091469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A57D0" w:rsidRPr="00343B8C" w:rsidTr="0091469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A57D0" w:rsidRPr="00343B8C" w:rsidTr="0091469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343B8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43B8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43B8C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343B8C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7D0" w:rsidRPr="00343B8C" w:rsidTr="0091469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A57D0" w:rsidRPr="00343B8C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43B8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D0" w:rsidRPr="00343B8C" w:rsidRDefault="00BA57D0" w:rsidP="00343B8C">
            <w:pPr>
              <w:keepLine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A57D0" w:rsidRPr="00343B8C" w:rsidRDefault="00BA57D0" w:rsidP="00343B8C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BA57D0" w:rsidRPr="00343B8C" w:rsidRDefault="00BA57D0" w:rsidP="00343B8C">
      <w:pPr>
        <w:keepLines w:val="0"/>
        <w:spacing w:line="276" w:lineRule="auto"/>
        <w:jc w:val="left"/>
        <w:rPr>
          <w:rFonts w:ascii="Times New Roman" w:hAnsi="Times New Roman"/>
          <w:sz w:val="20"/>
          <w:szCs w:val="28"/>
        </w:rPr>
      </w:pPr>
      <w:r w:rsidRPr="00343B8C">
        <w:rPr>
          <w:rFonts w:ascii="Times New Roman" w:eastAsiaTheme="minorHAnsi" w:hAnsi="Times New Roman"/>
          <w:sz w:val="20"/>
          <w:szCs w:val="28"/>
        </w:rPr>
        <w:t>Шахнюк Н.А., 21-32</w:t>
      </w:r>
    </w:p>
    <w:p w:rsidR="00293B37" w:rsidRPr="00343B8C" w:rsidRDefault="00293B37" w:rsidP="00343B8C">
      <w:pPr>
        <w:keepLines w:val="0"/>
        <w:spacing w:line="276" w:lineRule="auto"/>
        <w:jc w:val="left"/>
        <w:rPr>
          <w:rStyle w:val="a3"/>
          <w:rFonts w:ascii="Times New Roman" w:eastAsiaTheme="minorEastAsia" w:hAnsi="Times New Roman"/>
          <w:color w:val="auto"/>
          <w:sz w:val="28"/>
          <w:szCs w:val="28"/>
        </w:rPr>
      </w:pPr>
    </w:p>
    <w:sectPr w:rsidR="00293B37" w:rsidRPr="00343B8C" w:rsidSect="002D6F5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32F" w:rsidRDefault="00B5332F">
      <w:r>
        <w:separator/>
      </w:r>
    </w:p>
  </w:endnote>
  <w:endnote w:type="continuationSeparator" w:id="0">
    <w:p w:rsidR="00B5332F" w:rsidRDefault="00B53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F51" w:rsidRDefault="009C2C55">
    <w:pPr>
      <w:pStyle w:val="a6"/>
      <w:ind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7284/296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343B8C">
      <w:rPr>
        <w:rFonts w:ascii="Times New Roman" w:hAnsi="Times New Roman"/>
        <w:sz w:val="16"/>
        <w:szCs w:val="16"/>
      </w:rPr>
      <w:t>4</w:t>
    </w:r>
    <w:r w:rsidR="00DB1804">
      <w:rPr>
        <w:rFonts w:ascii="Times New Roman" w:hAnsi="Times New Roman"/>
        <w:sz w:val="16"/>
        <w:szCs w:val="16"/>
      </w:rPr>
      <w:t xml:space="preserve"> от «</w:t>
    </w:r>
    <w:r w:rsidR="00343B8C">
      <w:rPr>
        <w:rFonts w:ascii="Times New Roman" w:hAnsi="Times New Roman"/>
        <w:sz w:val="16"/>
        <w:szCs w:val="16"/>
      </w:rPr>
      <w:t>14</w:t>
    </w:r>
    <w:r>
      <w:rPr>
        <w:rFonts w:ascii="Times New Roman" w:hAnsi="Times New Roman"/>
        <w:sz w:val="16"/>
        <w:szCs w:val="16"/>
      </w:rPr>
      <w:t>» июл</w:t>
    </w:r>
    <w:r w:rsidR="00DB1804">
      <w:rPr>
        <w:rFonts w:ascii="Times New Roman" w:hAnsi="Times New Roman"/>
        <w:sz w:val="16"/>
        <w:szCs w:val="16"/>
      </w:rPr>
      <w:t>я 2015</w:t>
    </w:r>
    <w:r w:rsidR="00DB1804">
      <w:rPr>
        <w:rFonts w:ascii="Times New Roman" w:hAnsi="Times New Roman"/>
        <w:color w:val="FF0000"/>
        <w:sz w:val="16"/>
        <w:szCs w:val="16"/>
      </w:rPr>
      <w:t xml:space="preserve"> </w:t>
    </w:r>
    <w:r w:rsidR="00DB1804">
      <w:rPr>
        <w:rFonts w:ascii="Times New Roman" w:hAnsi="Times New Roman"/>
        <w:sz w:val="16"/>
        <w:szCs w:val="16"/>
      </w:rPr>
      <w:t xml:space="preserve">заседания закупочной комиссии </w:t>
    </w:r>
    <w:r w:rsidR="00343B8C" w:rsidRPr="00343B8C">
      <w:rPr>
        <w:rFonts w:ascii="Times New Roman" w:hAnsi="Times New Roman"/>
        <w:sz w:val="16"/>
        <w:szCs w:val="16"/>
      </w:rPr>
      <w:t>по вопросу продления сроков проведения отборочной и оценочной стадии рассмотрения заявок, подведения итогов (выбора победителя) по лоту</w:t>
    </w:r>
    <w:r w:rsidR="00DB1804">
      <w:rPr>
        <w:rFonts w:ascii="Times New Roman" w:hAnsi="Times New Roman"/>
        <w:sz w:val="16"/>
        <w:szCs w:val="16"/>
      </w:rPr>
      <w:t xml:space="preserve"> №7284/296 Р4/П-15 «Поставка задвижек DN 100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D6F51" w:rsidRDefault="00DB1804">
        <w:pPr>
          <w:pStyle w:val="a6"/>
          <w:ind w:left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B513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B513E">
          <w:rPr>
            <w:rFonts w:ascii="Times New Roman" w:hAnsi="Times New Roman"/>
            <w:sz w:val="16"/>
            <w:szCs w:val="16"/>
          </w:rPr>
          <w:fldChar w:fldCharType="separate"/>
        </w:r>
        <w:r w:rsidR="00047B33">
          <w:rPr>
            <w:rFonts w:ascii="Times New Roman" w:hAnsi="Times New Roman"/>
            <w:noProof/>
            <w:sz w:val="16"/>
            <w:szCs w:val="16"/>
          </w:rPr>
          <w:t>3</w:t>
        </w:r>
        <w:r w:rsidR="007B513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B513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B513E">
          <w:rPr>
            <w:rFonts w:ascii="Times New Roman" w:hAnsi="Times New Roman"/>
            <w:sz w:val="16"/>
            <w:szCs w:val="16"/>
          </w:rPr>
          <w:fldChar w:fldCharType="separate"/>
        </w:r>
        <w:r w:rsidR="00047B33">
          <w:rPr>
            <w:rFonts w:ascii="Times New Roman" w:hAnsi="Times New Roman"/>
            <w:noProof/>
            <w:sz w:val="16"/>
            <w:szCs w:val="16"/>
          </w:rPr>
          <w:t>3</w:t>
        </w:r>
        <w:r w:rsidR="007B513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32F" w:rsidRDefault="00B5332F">
      <w:r>
        <w:separator/>
      </w:r>
    </w:p>
  </w:footnote>
  <w:footnote w:type="continuationSeparator" w:id="0">
    <w:p w:rsidR="00B5332F" w:rsidRDefault="00B533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1EE"/>
    <w:rsid w:val="00047B33"/>
    <w:rsid w:val="001B2859"/>
    <w:rsid w:val="001E5CD8"/>
    <w:rsid w:val="002478AF"/>
    <w:rsid w:val="002576D8"/>
    <w:rsid w:val="00293B37"/>
    <w:rsid w:val="002D6F51"/>
    <w:rsid w:val="00343B8C"/>
    <w:rsid w:val="00356FCD"/>
    <w:rsid w:val="003E0D83"/>
    <w:rsid w:val="005A2578"/>
    <w:rsid w:val="007B513E"/>
    <w:rsid w:val="008003E6"/>
    <w:rsid w:val="009C2C55"/>
    <w:rsid w:val="00A71624"/>
    <w:rsid w:val="00AF01EE"/>
    <w:rsid w:val="00B5332F"/>
    <w:rsid w:val="00BA57D0"/>
    <w:rsid w:val="00BA5BBD"/>
    <w:rsid w:val="00C16913"/>
    <w:rsid w:val="00C63249"/>
    <w:rsid w:val="00C93BDA"/>
    <w:rsid w:val="00CB3E12"/>
    <w:rsid w:val="00DB1804"/>
    <w:rsid w:val="00F20391"/>
    <w:rsid w:val="00F4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F5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D6F5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6F5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D6F5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D6F5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2D6F51"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1"/>
    <w:uiPriority w:val="99"/>
    <w:unhideWhenUsed/>
    <w:qFormat/>
    <w:rsid w:val="002D6F51"/>
    <w:pPr>
      <w:ind w:left="720"/>
      <w:contextualSpacing/>
    </w:p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2D6F51"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link w:val="af"/>
    <w:uiPriority w:val="99"/>
    <w:locked/>
    <w:rsid w:val="002D6F51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31">
    <w:name w:val="Основной текст 31"/>
    <w:basedOn w:val="a"/>
    <w:uiPriority w:val="99"/>
    <w:rsid w:val="002D6F5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D6F5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0">
    <w:name w:val="Абзац списка1"/>
    <w:basedOn w:val="a"/>
    <w:rsid w:val="002D6F51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styleId="af0">
    <w:name w:val="annotation reference"/>
    <w:uiPriority w:val="99"/>
    <w:semiHidden/>
    <w:unhideWhenUsed/>
    <w:rsid w:val="002D6F51"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rsid w:val="002D6F51"/>
    <w:rPr>
      <w:sz w:val="20"/>
      <w:szCs w:val="20"/>
    </w:rPr>
  </w:style>
  <w:style w:type="character" w:customStyle="1" w:styleId="11">
    <w:name w:val="Текст примечания Знак1"/>
    <w:basedOn w:val="a0"/>
    <w:link w:val="a8"/>
    <w:uiPriority w:val="99"/>
    <w:semiHidden/>
    <w:rsid w:val="002D6F51"/>
    <w:rPr>
      <w:rFonts w:ascii="Arial" w:eastAsia="Times New Roman" w:hAnsi="Arial" w:cs="Times New Roman"/>
      <w:lang w:eastAsia="ru-RU"/>
    </w:rPr>
  </w:style>
  <w:style w:type="paragraph" w:styleId="aa">
    <w:name w:val="header"/>
    <w:basedOn w:val="a"/>
    <w:link w:val="a9"/>
    <w:uiPriority w:val="99"/>
    <w:semiHidden/>
    <w:unhideWhenUsed/>
    <w:rsid w:val="002D6F51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a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semiHidden/>
    <w:unhideWhenUsed/>
    <w:rsid w:val="002D6F51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c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unhideWhenUsed/>
    <w:rsid w:val="002D6F51"/>
    <w:pPr>
      <w:spacing w:after="120"/>
    </w:pPr>
  </w:style>
  <w:style w:type="character" w:customStyle="1" w:styleId="14">
    <w:name w:val="Основной текст Знак1"/>
    <w:basedOn w:val="a0"/>
    <w:link w:val="ae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Balloon Text"/>
    <w:basedOn w:val="a"/>
    <w:link w:val="1"/>
    <w:uiPriority w:val="99"/>
    <w:semiHidden/>
    <w:unhideWhenUsed/>
    <w:rsid w:val="002D6F51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f"/>
    <w:uiPriority w:val="99"/>
    <w:semiHidden/>
    <w:rsid w:val="002D6F5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uiPriority w:val="99"/>
    <w:semiHidden/>
    <w:locked/>
    <w:rsid w:val="002D6F5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A57D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A57D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80FCB-4351-4A63-A382-E9978C06F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14</cp:revision>
  <cp:lastPrinted>2015-07-15T14:28:00Z</cp:lastPrinted>
  <dcterms:created xsi:type="dcterms:W3CDTF">2015-06-30T15:41:00Z</dcterms:created>
  <dcterms:modified xsi:type="dcterms:W3CDTF">2015-07-15T14:28:00Z</dcterms:modified>
</cp:coreProperties>
</file>