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204" w:rsidRPr="0074183E" w:rsidRDefault="000756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4183E">
        <w:rPr>
          <w:rFonts w:ascii="Times New Roman" w:hAnsi="Times New Roman"/>
          <w:b/>
          <w:bCs/>
          <w:sz w:val="26"/>
          <w:szCs w:val="26"/>
        </w:rPr>
        <w:t>ПРОТОКОЛ № Z039170-2</w:t>
      </w:r>
    </w:p>
    <w:p w:rsidR="00AA7204" w:rsidRPr="0074183E" w:rsidRDefault="000756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4183E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и оценке  заявок </w:t>
      </w:r>
      <w:proofErr w:type="gramStart"/>
      <w:r w:rsidRPr="0074183E">
        <w:rPr>
          <w:rFonts w:ascii="Times New Roman" w:hAnsi="Times New Roman"/>
          <w:b/>
          <w:bCs/>
          <w:sz w:val="26"/>
          <w:szCs w:val="26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74183E">
        <w:rPr>
          <w:rFonts w:ascii="Times New Roman" w:hAnsi="Times New Roman"/>
          <w:b/>
          <w:bCs/>
          <w:sz w:val="26"/>
          <w:szCs w:val="26"/>
        </w:rPr>
        <w:t xml:space="preserve"> гражданских противогазов типа ГП-21 универсал или их эквивалента для нужд ФГУП "РосРАО"</w:t>
      </w:r>
    </w:p>
    <w:p w:rsidR="00AA7204" w:rsidRPr="0074183E" w:rsidRDefault="00AA720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A7204" w:rsidRPr="0074183E" w:rsidRDefault="00AA720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A7204" w:rsidRPr="0074183E" w:rsidRDefault="00AA7204">
      <w:pPr>
        <w:pStyle w:val="ac"/>
        <w:spacing w:after="0"/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AA7204" w:rsidRPr="0074183E">
        <w:tc>
          <w:tcPr>
            <w:tcW w:w="5210" w:type="dxa"/>
            <w:hideMark/>
          </w:tcPr>
          <w:p w:rsidR="00AA7204" w:rsidRPr="0074183E" w:rsidRDefault="0007568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74183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74183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AA7204" w:rsidRPr="0074183E" w:rsidRDefault="0007568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74183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«08» июля 2015</w:t>
            </w:r>
            <w:r w:rsidRPr="0074183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AA7204" w:rsidRPr="0074183E" w:rsidRDefault="00AA7204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AA7204" w:rsidRPr="0074183E" w:rsidRDefault="0007568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74183E">
        <w:rPr>
          <w:rFonts w:ascii="Times New Roman" w:hAnsi="Times New Roman"/>
          <w:sz w:val="26"/>
          <w:szCs w:val="26"/>
        </w:rPr>
        <w:t>Открытый запрос цен в электронной форме</w:t>
      </w:r>
      <w:r w:rsidR="002458AA" w:rsidRPr="0074183E">
        <w:rPr>
          <w:rFonts w:ascii="Times New Roman" w:hAnsi="Times New Roman"/>
          <w:sz w:val="26"/>
          <w:szCs w:val="26"/>
        </w:rPr>
        <w:t xml:space="preserve"> </w:t>
      </w:r>
      <w:r w:rsidRPr="0074183E">
        <w:rPr>
          <w:rFonts w:ascii="Times New Roman" w:hAnsi="Times New Roman"/>
          <w:sz w:val="26"/>
          <w:szCs w:val="26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9E4CAD" w:rsidRPr="0074183E">
        <w:rPr>
          <w:rFonts w:ascii="Times New Roman" w:hAnsi="Times New Roman"/>
          <w:sz w:val="26"/>
          <w:szCs w:val="26"/>
        </w:rPr>
        <w:t xml:space="preserve"> </w:t>
      </w:r>
      <w:r w:rsidRPr="0074183E">
        <w:rPr>
          <w:rFonts w:ascii="Times New Roman" w:hAnsi="Times New Roman"/>
          <w:sz w:val="26"/>
          <w:szCs w:val="26"/>
        </w:rPr>
        <w:t>(далее – ЕОСЗ) в его действующей редакции,</w:t>
      </w:r>
      <w:r w:rsidRPr="0074183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4183E">
        <w:rPr>
          <w:rFonts w:ascii="Times New Roman" w:hAnsi="Times New Roman"/>
          <w:sz w:val="26"/>
          <w:szCs w:val="26"/>
        </w:rPr>
        <w:t xml:space="preserve">с использованием функционала </w:t>
      </w:r>
      <w:r w:rsidR="009E4CAD" w:rsidRPr="0074183E">
        <w:rPr>
          <w:rFonts w:ascii="Times New Roman" w:hAnsi="Times New Roman"/>
          <w:sz w:val="26"/>
          <w:szCs w:val="26"/>
        </w:rPr>
        <w:t xml:space="preserve">электронной торговой площадки ООО «Аукционный конкурсный дом» </w:t>
      </w:r>
      <w:r w:rsidRPr="0074183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4183E">
        <w:rPr>
          <w:rFonts w:ascii="Times New Roman" w:hAnsi="Times New Roman"/>
          <w:sz w:val="26"/>
          <w:szCs w:val="26"/>
        </w:rPr>
        <w:t>согласно регл</w:t>
      </w:r>
      <w:r w:rsidR="0074183E" w:rsidRPr="0074183E">
        <w:rPr>
          <w:rFonts w:ascii="Times New Roman" w:hAnsi="Times New Roman"/>
          <w:sz w:val="26"/>
          <w:szCs w:val="26"/>
        </w:rPr>
        <w:t>аменту ее работы.</w:t>
      </w:r>
      <w:proofErr w:type="gramEnd"/>
    </w:p>
    <w:p w:rsidR="00AA7204" w:rsidRPr="0074183E" w:rsidRDefault="00AA7204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AA7204" w:rsidRPr="0074183E" w:rsidRDefault="0007568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74183E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AA7204" w:rsidRPr="0074183E" w:rsidRDefault="0007568D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74183E">
        <w:rPr>
          <w:rFonts w:ascii="Times New Roman" w:hAnsi="Times New Roman"/>
          <w:sz w:val="26"/>
          <w:szCs w:val="26"/>
        </w:rPr>
        <w:t xml:space="preserve">Заказчик: </w:t>
      </w:r>
      <w:r w:rsidR="009E4CAD" w:rsidRPr="0074183E">
        <w:rPr>
          <w:rFonts w:ascii="Times New Roman" w:hAnsi="Times New Roman"/>
          <w:sz w:val="26"/>
          <w:szCs w:val="26"/>
        </w:rPr>
        <w:t>ФГУП "РосРАО".</w:t>
      </w:r>
    </w:p>
    <w:p w:rsidR="00AA7204" w:rsidRPr="0074183E" w:rsidRDefault="0007568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74183E">
        <w:rPr>
          <w:rFonts w:ascii="Times New Roman" w:hAnsi="Times New Roman"/>
          <w:sz w:val="26"/>
          <w:szCs w:val="26"/>
        </w:rPr>
        <w:t>Организатор размещения заказа: ФГУП "РосРАО"</w:t>
      </w:r>
      <w:r w:rsidR="009E4CAD" w:rsidRPr="0074183E">
        <w:rPr>
          <w:rFonts w:ascii="Times New Roman" w:hAnsi="Times New Roman"/>
          <w:sz w:val="26"/>
          <w:szCs w:val="26"/>
        </w:rPr>
        <w:t>.</w:t>
      </w:r>
    </w:p>
    <w:p w:rsidR="00AA7204" w:rsidRPr="0074183E" w:rsidRDefault="0007568D">
      <w:pPr>
        <w:tabs>
          <w:tab w:val="left" w:pos="252"/>
        </w:tabs>
        <w:rPr>
          <w:rFonts w:ascii="Times New Roman" w:hAnsi="Times New Roman"/>
          <w:color w:val="FF0000"/>
          <w:sz w:val="26"/>
          <w:szCs w:val="26"/>
        </w:rPr>
      </w:pPr>
      <w:r w:rsidRPr="0074183E">
        <w:rPr>
          <w:rFonts w:ascii="Times New Roman" w:hAnsi="Times New Roman"/>
          <w:sz w:val="26"/>
          <w:szCs w:val="26"/>
        </w:rPr>
        <w:t>Предмет запроса цен: право заключения договора на поставку гражданских противогазов типа ГП-21 универсал или их эквивалента для нужд ФГУП "РосРАО"</w:t>
      </w:r>
      <w:r w:rsidR="002729C3" w:rsidRPr="0074183E">
        <w:rPr>
          <w:rFonts w:ascii="Times New Roman" w:hAnsi="Times New Roman"/>
          <w:sz w:val="26"/>
          <w:szCs w:val="26"/>
        </w:rPr>
        <w:t>.</w:t>
      </w:r>
    </w:p>
    <w:p w:rsidR="00AA7204" w:rsidRPr="0074183E" w:rsidRDefault="0007568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>Предмет договора: Поставка гражданских противогазов типа ГП-21 универсал или их эквивалента для нужд ФГУП "РосРАО"</w:t>
      </w:r>
      <w:r w:rsidR="002729C3" w:rsidRPr="0074183E">
        <w:rPr>
          <w:rFonts w:ascii="Times New Roman" w:eastAsiaTheme="minorHAnsi" w:hAnsi="Times New Roman"/>
          <w:sz w:val="26"/>
          <w:szCs w:val="26"/>
        </w:rPr>
        <w:t>.</w:t>
      </w:r>
      <w:r w:rsidRPr="0074183E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AA7204" w:rsidRPr="0074183E" w:rsidRDefault="00AA7204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AA7204" w:rsidRPr="0074183E" w:rsidRDefault="0007568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Начальная (максимальная) цена договора: 572 000 (Пятьсот семьдесят две тысячи) рублей 00 копеек, включая НДС. </w:t>
      </w:r>
    </w:p>
    <w:p w:rsidR="00AA7204" w:rsidRPr="0074183E" w:rsidRDefault="00AA7204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AA7204" w:rsidRPr="0074183E" w:rsidRDefault="0007568D">
      <w:pPr>
        <w:rPr>
          <w:rFonts w:ascii="Times New Roman" w:hAnsi="Times New Roman"/>
          <w:sz w:val="26"/>
          <w:szCs w:val="26"/>
        </w:rPr>
      </w:pPr>
      <w:proofErr w:type="gramStart"/>
      <w:r w:rsidRPr="0074183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74183E">
        <w:rPr>
          <w:rFonts w:ascii="Times New Roman" w:hAnsi="Times New Roman"/>
          <w:bCs/>
          <w:sz w:val="26"/>
          <w:szCs w:val="26"/>
        </w:rPr>
        <w:t>запроса цен</w:t>
      </w:r>
      <w:r w:rsidRPr="0074183E">
        <w:rPr>
          <w:rFonts w:ascii="Times New Roman" w:hAnsi="Times New Roman"/>
          <w:sz w:val="26"/>
          <w:szCs w:val="26"/>
        </w:rPr>
        <w:t xml:space="preserve"> и закупочная документация опубликованы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4183E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74183E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74183E">
        <w:rPr>
          <w:rFonts w:ascii="Times New Roman" w:hAnsi="Times New Roman"/>
          <w:sz w:val="26"/>
          <w:szCs w:val="26"/>
        </w:rPr>
        <w:t xml:space="preserve">, закупка № 31502489301,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74183E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r w:rsidRPr="0074183E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74183E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.ru</w:t>
        </w:r>
      </w:hyperlink>
      <w:r w:rsidRPr="0074183E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74183E">
        <w:rPr>
          <w:rFonts w:ascii="Times New Roman" w:hAnsi="Times New Roman"/>
          <w:sz w:val="26"/>
          <w:szCs w:val="26"/>
        </w:rPr>
        <w:t>, закупка №150622/0494/459, на</w:t>
      </w:r>
      <w:proofErr w:type="gramEnd"/>
      <w:r w:rsidRPr="0074183E">
        <w:rPr>
          <w:rFonts w:ascii="Times New Roman" w:hAnsi="Times New Roman"/>
          <w:sz w:val="26"/>
          <w:szCs w:val="26"/>
        </w:rPr>
        <w:t xml:space="preserve"> </w:t>
      </w:r>
      <w:r w:rsidR="009E4CAD" w:rsidRPr="0074183E">
        <w:rPr>
          <w:rFonts w:ascii="Times New Roman" w:hAnsi="Times New Roman"/>
          <w:sz w:val="26"/>
          <w:szCs w:val="26"/>
        </w:rPr>
        <w:t>электронной торговой площадке ООО «Аукционный конкурсный дом»</w:t>
      </w:r>
      <w:r w:rsidRPr="0074183E">
        <w:rPr>
          <w:rFonts w:ascii="Times New Roman" w:hAnsi="Times New Roman"/>
          <w:sz w:val="26"/>
          <w:szCs w:val="26"/>
        </w:rPr>
        <w:t>, закупка  №Z039170.</w:t>
      </w:r>
    </w:p>
    <w:p w:rsidR="00AA7204" w:rsidRPr="0074183E" w:rsidRDefault="00AA7204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AA7204" w:rsidRPr="0074183E" w:rsidRDefault="0007568D">
      <w:pPr>
        <w:pStyle w:val="310"/>
        <w:ind w:firstLine="0"/>
        <w:rPr>
          <w:b w:val="0"/>
          <w:bCs w:val="0"/>
          <w:color w:val="000000"/>
        </w:rPr>
      </w:pPr>
      <w:r w:rsidRPr="0074183E">
        <w:rPr>
          <w:b w:val="0"/>
          <w:bCs w:val="0"/>
        </w:rPr>
        <w:t xml:space="preserve">Заседание закупочной комиссии проводится в 12:00:00 (время московское) «08» июля 2015 года, по </w:t>
      </w:r>
      <w:r w:rsidRPr="0074183E">
        <w:rPr>
          <w:b w:val="0"/>
          <w:bCs w:val="0"/>
          <w:color w:val="000000"/>
        </w:rPr>
        <w:t>адресу: г. Москва Пыжевский пер., д. 6.</w:t>
      </w:r>
    </w:p>
    <w:p w:rsidR="00AA7204" w:rsidRPr="0074183E" w:rsidRDefault="00AA7204">
      <w:pPr>
        <w:pStyle w:val="310"/>
        <w:ind w:firstLine="0"/>
        <w:rPr>
          <w:b w:val="0"/>
          <w:bCs w:val="0"/>
          <w:color w:val="000000"/>
        </w:rPr>
      </w:pPr>
    </w:p>
    <w:p w:rsidR="00AA7204" w:rsidRPr="0074183E" w:rsidRDefault="0007568D">
      <w:pPr>
        <w:rPr>
          <w:rFonts w:ascii="Times New Roman" w:hAnsi="Times New Roman"/>
          <w:sz w:val="26"/>
          <w:szCs w:val="26"/>
          <w:lang w:eastAsia="ar-SA"/>
        </w:rPr>
      </w:pPr>
      <w:r w:rsidRPr="0074183E">
        <w:rPr>
          <w:rFonts w:ascii="Times New Roman" w:hAnsi="Times New Roman"/>
          <w:b/>
          <w:bCs/>
          <w:sz w:val="26"/>
          <w:szCs w:val="26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5"/>
        <w:gridCol w:w="5697"/>
      </w:tblGrid>
      <w:tr w:rsidR="00AA7204" w:rsidRPr="0074183E" w:rsidTr="009E4CAD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AA7204" w:rsidRPr="007418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A7204" w:rsidRPr="0074183E" w:rsidTr="009E4CAD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Майоров Андрей Андреевич </w:t>
            </w:r>
          </w:p>
          <w:p w:rsidR="009E4CAD" w:rsidRPr="0074183E" w:rsidRDefault="009E4CA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Начальник управления организации закупок </w:t>
            </w:r>
          </w:p>
        </w:tc>
      </w:tr>
      <w:tr w:rsidR="00AA7204" w:rsidRPr="0074183E" w:rsidTr="009E4C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AA7204" w:rsidRPr="0074183E" w:rsidTr="009E4CAD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Тишин Антон Михайлович </w:t>
            </w:r>
          </w:p>
          <w:p w:rsidR="009E4CAD" w:rsidRPr="0074183E" w:rsidRDefault="009E4CA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Эксперт по организации закупок </w:t>
            </w:r>
          </w:p>
        </w:tc>
      </w:tr>
      <w:tr w:rsidR="00AA7204" w:rsidRPr="0074183E" w:rsidTr="009E4C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AA7204" w:rsidRPr="0074183E" w:rsidTr="009E4CAD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Немов Виталий Александрович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Главный специалист отдела договорно-правовой работы</w:t>
            </w:r>
          </w:p>
        </w:tc>
      </w:tr>
      <w:tr w:rsidR="00AA7204" w:rsidRPr="0074183E" w:rsidTr="009E4CAD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Брыкин Сергей Николаевич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Заместитель генерального директора по обращению с РВ и РАО на предприятии</w:t>
            </w:r>
          </w:p>
        </w:tc>
      </w:tr>
      <w:tr w:rsidR="00AA7204" w:rsidRPr="0074183E" w:rsidTr="009E4CAD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Дадонов Алексей Вячеславович </w:t>
            </w:r>
          </w:p>
          <w:p w:rsidR="002729C3" w:rsidRPr="0074183E" w:rsidRDefault="002729C3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Главный специалист-эксперт отдела защиты активов</w:t>
            </w:r>
          </w:p>
        </w:tc>
      </w:tr>
      <w:tr w:rsidR="00AA7204" w:rsidRPr="0074183E" w:rsidTr="009E4C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AA7204" w:rsidRPr="0074183E" w:rsidTr="009E4CAD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Сазыкина Александра Павловна </w:t>
            </w:r>
          </w:p>
          <w:p w:rsidR="009E4CAD" w:rsidRPr="0074183E" w:rsidRDefault="009E4CA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Главный специалист по исполнению ГПЗ </w:t>
            </w:r>
          </w:p>
        </w:tc>
      </w:tr>
    </w:tbl>
    <w:p w:rsidR="00AA7204" w:rsidRPr="0074183E" w:rsidRDefault="00AA7204">
      <w:pPr>
        <w:keepLines w:val="0"/>
        <w:jc w:val="left"/>
        <w:rPr>
          <w:rFonts w:ascii="Times New Roman" w:eastAsiaTheme="minorHAnsi" w:hAnsi="Times New Roman"/>
          <w:b/>
          <w:bCs/>
          <w:sz w:val="26"/>
          <w:szCs w:val="26"/>
        </w:rPr>
      </w:pPr>
    </w:p>
    <w:p w:rsidR="00AA7204" w:rsidRPr="0074183E" w:rsidRDefault="0007568D">
      <w:pPr>
        <w:rPr>
          <w:rFonts w:ascii="Times New Roman" w:hAnsi="Times New Roman"/>
          <w:sz w:val="26"/>
          <w:szCs w:val="26"/>
        </w:rPr>
      </w:pPr>
      <w:r w:rsidRPr="0074183E">
        <w:rPr>
          <w:rFonts w:ascii="Times New Roman" w:hAnsi="Times New Roman"/>
          <w:sz w:val="26"/>
          <w:szCs w:val="26"/>
        </w:rPr>
        <w:t>Заседание проводится в присутствии 6 из 7 членов закупочной  комиссии.</w:t>
      </w:r>
    </w:p>
    <w:p w:rsidR="00AA7204" w:rsidRPr="0074183E" w:rsidRDefault="0007568D">
      <w:pPr>
        <w:rPr>
          <w:rFonts w:ascii="Times New Roman" w:hAnsi="Times New Roman"/>
          <w:sz w:val="26"/>
          <w:szCs w:val="26"/>
        </w:rPr>
      </w:pPr>
      <w:r w:rsidRPr="0074183E">
        <w:rPr>
          <w:rFonts w:ascii="Times New Roman" w:hAnsi="Times New Roman"/>
          <w:sz w:val="26"/>
          <w:szCs w:val="26"/>
        </w:rPr>
        <w:t>Кворум имеется.</w:t>
      </w:r>
    </w:p>
    <w:p w:rsidR="00AA7204" w:rsidRPr="0074183E" w:rsidRDefault="00AA7204">
      <w:pPr>
        <w:rPr>
          <w:rFonts w:ascii="Times New Roman" w:hAnsi="Times New Roman"/>
          <w:sz w:val="26"/>
          <w:szCs w:val="26"/>
        </w:rPr>
      </w:pPr>
    </w:p>
    <w:p w:rsidR="00AA7204" w:rsidRPr="0074183E" w:rsidRDefault="0007568D">
      <w:pPr>
        <w:rPr>
          <w:rFonts w:ascii="Times New Roman" w:hAnsi="Times New Roman"/>
          <w:sz w:val="26"/>
          <w:szCs w:val="26"/>
        </w:rPr>
      </w:pPr>
      <w:r w:rsidRPr="0074183E">
        <w:rPr>
          <w:rFonts w:ascii="Times New Roman" w:hAnsi="Times New Roman"/>
          <w:sz w:val="26"/>
          <w:szCs w:val="26"/>
        </w:rPr>
        <w:t>1. Согласно Протоколу заседания закупочной  комиссии по открытию доступа к поданным в форме электронных документов заявкам от 06.07.2015 № Z039170-2 к рассмотрению приняты 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5"/>
        <w:gridCol w:w="3332"/>
        <w:gridCol w:w="2154"/>
        <w:gridCol w:w="3591"/>
      </w:tblGrid>
      <w:tr w:rsidR="00AA7204" w:rsidRPr="007418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AA7204" w:rsidRPr="007418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60283631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Общество с ограниченной ответственностью "Технологии охраны здоровья"</w:t>
            </w:r>
          </w:p>
          <w:p w:rsidR="009E4CAD" w:rsidRPr="0074183E" w:rsidRDefault="009E4C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ИНН 5249100203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Цена заявки:565 998 (Пятьсот шестьдесят пять тысяч девятьсот девяносто восемь) рублей 80 копеек, включая НДС</w:t>
            </w:r>
          </w:p>
        </w:tc>
      </w:tr>
    </w:tbl>
    <w:p w:rsidR="00AA7204" w:rsidRPr="0074183E" w:rsidRDefault="00AA7204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AA7204" w:rsidRPr="0074183E" w:rsidRDefault="0007568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74183E">
        <w:rPr>
          <w:rFonts w:ascii="Times New Roman" w:eastAsia="Times New Roman" w:hAnsi="Times New Roman"/>
          <w:sz w:val="26"/>
          <w:szCs w:val="26"/>
        </w:rPr>
        <w:t>2. По результатам рассмотрения заявок закупочной  комиссией были приняты следующие решения:</w:t>
      </w:r>
    </w:p>
    <w:p w:rsidR="00AA7204" w:rsidRPr="0074183E" w:rsidRDefault="0007568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 заявки, соответствующие требованиям, установленным в Извещении о проведении запроса </w:t>
      </w:r>
      <w:r w:rsidR="009E4CAD" w:rsidRPr="0074183E">
        <w:rPr>
          <w:rFonts w:ascii="Times New Roman" w:eastAsiaTheme="minorHAnsi" w:hAnsi="Times New Roman"/>
          <w:sz w:val="26"/>
          <w:szCs w:val="26"/>
        </w:rPr>
        <w:t>цен</w:t>
      </w:r>
      <w:r w:rsidRPr="0074183E">
        <w:rPr>
          <w:rFonts w:ascii="Times New Roman" w:eastAsiaTheme="minorHAnsi" w:hAnsi="Times New Roman"/>
          <w:sz w:val="26"/>
          <w:szCs w:val="26"/>
        </w:rPr>
        <w:t xml:space="preserve"> в электронной форме: </w:t>
      </w:r>
    </w:p>
    <w:p w:rsidR="00AA7204" w:rsidRPr="0074183E" w:rsidRDefault="0007568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2.1.1. Общество с ограниченной ответственностью "Технологии охраны здоровья" (город Дзержинск, ул. </w:t>
      </w:r>
      <w:proofErr w:type="gramStart"/>
      <w:r w:rsidRPr="0074183E">
        <w:rPr>
          <w:rFonts w:ascii="Times New Roman" w:eastAsiaTheme="minorHAnsi" w:hAnsi="Times New Roman"/>
          <w:sz w:val="26"/>
          <w:szCs w:val="26"/>
        </w:rPr>
        <w:t>Октябрьская</w:t>
      </w:r>
      <w:proofErr w:type="gramEnd"/>
      <w:r w:rsidRPr="0074183E">
        <w:rPr>
          <w:rFonts w:ascii="Times New Roman" w:eastAsiaTheme="minorHAnsi" w:hAnsi="Times New Roman"/>
          <w:sz w:val="26"/>
          <w:szCs w:val="26"/>
        </w:rPr>
        <w:t>, д. 39В)</w:t>
      </w:r>
      <w:r w:rsidR="002729C3" w:rsidRPr="0074183E">
        <w:rPr>
          <w:rFonts w:ascii="Times New Roman" w:eastAsiaTheme="minorHAnsi" w:hAnsi="Times New Roman"/>
          <w:sz w:val="26"/>
          <w:szCs w:val="26"/>
        </w:rPr>
        <w:t>.</w:t>
      </w:r>
    </w:p>
    <w:p w:rsidR="00AA7204" w:rsidRPr="0074183E" w:rsidRDefault="0007568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74183E">
        <w:rPr>
          <w:sz w:val="26"/>
          <w:szCs w:val="26"/>
        </w:rPr>
        <w:t xml:space="preserve">  </w:t>
      </w:r>
    </w:p>
    <w:p w:rsidR="00AA7204" w:rsidRPr="0074183E" w:rsidRDefault="0007568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Результаты голосования: </w:t>
      </w:r>
    </w:p>
    <w:p w:rsidR="00AA7204" w:rsidRPr="0074183E" w:rsidRDefault="000756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«за» – 6 голосов; </w:t>
      </w:r>
    </w:p>
    <w:p w:rsidR="00AA7204" w:rsidRPr="0074183E" w:rsidRDefault="000756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«против» – 0 голосов; </w:t>
      </w:r>
    </w:p>
    <w:p w:rsidR="00AA7204" w:rsidRPr="0074183E" w:rsidRDefault="000756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«воздержался» – 0 голосов. </w:t>
      </w:r>
    </w:p>
    <w:p w:rsidR="00AA7204" w:rsidRPr="0074183E" w:rsidRDefault="0007568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74183E">
        <w:rPr>
          <w:sz w:val="26"/>
          <w:szCs w:val="26"/>
        </w:rPr>
        <w:t xml:space="preserve">  </w:t>
      </w:r>
    </w:p>
    <w:p w:rsidR="002458AA" w:rsidRPr="0074183E" w:rsidRDefault="0007568D" w:rsidP="002458AA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3. </w:t>
      </w:r>
      <w:r w:rsidR="002458AA" w:rsidRPr="0074183E">
        <w:rPr>
          <w:rFonts w:ascii="Times New Roman" w:eastAsiaTheme="minorHAnsi" w:hAnsi="Times New Roman"/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</w:t>
      </w:r>
      <w:r w:rsidR="002458AA" w:rsidRPr="0074183E">
        <w:rPr>
          <w:rFonts w:ascii="Times New Roman" w:eastAsiaTheme="minorHAnsi" w:hAnsi="Times New Roman"/>
          <w:sz w:val="26"/>
          <w:szCs w:val="26"/>
        </w:rPr>
        <w:lastRenderedPageBreak/>
        <w:t xml:space="preserve">право заключения договора на поставку гражданских противогазов типа ГП-21 универсал или их эквивалента для нужд ФГУП "РосРАО" </w:t>
      </w:r>
      <w:r w:rsidR="002458AA" w:rsidRPr="0074183E">
        <w:rPr>
          <w:rFonts w:ascii="Times New Roman" w:eastAsiaTheme="minorHAnsi" w:hAnsi="Times New Roman"/>
          <w:sz w:val="26"/>
          <w:szCs w:val="26"/>
        </w:rPr>
        <w:t xml:space="preserve">признан несостоявшимся. </w:t>
      </w:r>
    </w:p>
    <w:p w:rsidR="002458AA" w:rsidRPr="0074183E" w:rsidRDefault="002458AA" w:rsidP="002458AA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>Заказчик ФГУП «РосРАО» вправе принять решение о заключении договора с участником запроса цен ООО «</w:t>
      </w:r>
      <w:r w:rsidRPr="0074183E">
        <w:rPr>
          <w:rFonts w:ascii="Times New Roman" w:eastAsiaTheme="minorHAnsi" w:hAnsi="Times New Roman"/>
          <w:sz w:val="26"/>
          <w:szCs w:val="26"/>
        </w:rPr>
        <w:t>Технологии охраны здоровья</w:t>
      </w:r>
      <w:r w:rsidRPr="0074183E">
        <w:rPr>
          <w:rFonts w:ascii="Times New Roman" w:eastAsiaTheme="minorHAnsi" w:hAnsi="Times New Roman"/>
          <w:sz w:val="26"/>
          <w:szCs w:val="26"/>
        </w:rPr>
        <w:t>» на условиях, указанных в заявке на участие в з</w:t>
      </w:r>
      <w:r w:rsidRPr="0074183E">
        <w:rPr>
          <w:rFonts w:ascii="Times New Roman" w:eastAsiaTheme="minorHAnsi" w:hAnsi="Times New Roman"/>
          <w:sz w:val="26"/>
          <w:szCs w:val="26"/>
        </w:rPr>
        <w:t>апросе цен ООО «Технологии охраны здоровья</w:t>
      </w:r>
      <w:r w:rsidRPr="0074183E">
        <w:rPr>
          <w:rFonts w:ascii="Times New Roman" w:eastAsiaTheme="minorHAnsi" w:hAnsi="Times New Roman"/>
          <w:sz w:val="26"/>
          <w:szCs w:val="26"/>
        </w:rPr>
        <w:t xml:space="preserve">». </w:t>
      </w:r>
    </w:p>
    <w:p w:rsidR="00AA7204" w:rsidRPr="0074183E" w:rsidRDefault="002458AA" w:rsidP="002458AA">
      <w:pPr>
        <w:keepLines w:val="0"/>
        <w:rPr>
          <w:rFonts w:ascii="Times New Roman" w:hAnsi="Times New Roman"/>
          <w:sz w:val="26"/>
          <w:szCs w:val="26"/>
        </w:rPr>
      </w:pPr>
      <w:r w:rsidRPr="0074183E">
        <w:rPr>
          <w:rFonts w:ascii="Times New Roman" w:eastAsiaTheme="minorHAnsi" w:hAnsi="Times New Roman"/>
          <w:sz w:val="26"/>
          <w:szCs w:val="26"/>
        </w:rPr>
        <w:t xml:space="preserve">В случае принятия ФГУП «РосРАО» решения о заключении договора с </w:t>
      </w:r>
      <w:r w:rsidRPr="0074183E">
        <w:rPr>
          <w:rFonts w:ascii="Times New Roman" w:eastAsiaTheme="minorHAnsi" w:hAnsi="Times New Roman"/>
          <w:sz w:val="26"/>
          <w:szCs w:val="26"/>
        </w:rPr>
        <w:t xml:space="preserve">ООО «Технологии охраны здоровья» </w:t>
      </w:r>
      <w:r w:rsidRPr="0074183E">
        <w:rPr>
          <w:rFonts w:ascii="Times New Roman" w:eastAsiaTheme="minorHAnsi" w:hAnsi="Times New Roman"/>
          <w:sz w:val="26"/>
          <w:szCs w:val="26"/>
        </w:rPr>
        <w:t xml:space="preserve">рекомендовать ФГУП «РосРАО» провести с </w:t>
      </w:r>
      <w:r w:rsidRPr="0074183E">
        <w:rPr>
          <w:rFonts w:ascii="Times New Roman" w:eastAsiaTheme="minorHAnsi" w:hAnsi="Times New Roman"/>
          <w:sz w:val="26"/>
          <w:szCs w:val="26"/>
        </w:rPr>
        <w:t xml:space="preserve">ООО «Технологии охраны здоровья» </w:t>
      </w:r>
      <w:r w:rsidRPr="0074183E">
        <w:rPr>
          <w:rFonts w:ascii="Times New Roman" w:eastAsiaTheme="minorHAnsi" w:hAnsi="Times New Roman"/>
          <w:sz w:val="26"/>
          <w:szCs w:val="26"/>
        </w:rPr>
        <w:t>преддоговорные переговоры по снижению цены договора.</w:t>
      </w:r>
    </w:p>
    <w:p w:rsidR="00AA7204" w:rsidRPr="0074183E" w:rsidRDefault="0007568D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6"/>
          <w:szCs w:val="26"/>
        </w:rPr>
      </w:pPr>
      <w:r w:rsidRPr="0074183E">
        <w:rPr>
          <w:rFonts w:ascii="Times New Roman" w:eastAsia="Times New Roman" w:hAnsi="Times New Roman"/>
          <w:b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5"/>
        <w:gridCol w:w="5106"/>
        <w:gridCol w:w="1110"/>
      </w:tblGrid>
      <w:tr w:rsidR="00AA7204" w:rsidRPr="0074183E" w:rsidTr="009E4C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AA7204" w:rsidRPr="007418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0756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A7204" w:rsidRPr="0074183E" w:rsidTr="009E4C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Майоров Андрей Андреевич </w:t>
            </w:r>
          </w:p>
          <w:p w:rsidR="002729C3" w:rsidRPr="0074183E" w:rsidRDefault="002729C3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AA7204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AA7204" w:rsidRPr="0074183E" w:rsidTr="009E4C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AA7204" w:rsidRPr="0074183E" w:rsidTr="009E4C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Тишин Антон Михайлович </w:t>
            </w:r>
          </w:p>
          <w:p w:rsidR="009E4CAD" w:rsidRPr="0074183E" w:rsidRDefault="009E4CA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AA7204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AA7204" w:rsidRPr="0074183E" w:rsidTr="009E4C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AA7204" w:rsidRPr="0074183E" w:rsidTr="009E4C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Немов Виталий Александрович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AA7204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AA7204" w:rsidRPr="0074183E" w:rsidTr="009E4C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Брыкин Сергей Николаевич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AA7204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AA7204" w:rsidRPr="0074183E" w:rsidTr="009E4C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Дадонов Алексей Вячеславович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07568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04" w:rsidRPr="0074183E" w:rsidRDefault="00AA7204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AA7204" w:rsidRPr="0074183E" w:rsidTr="009E4C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7204" w:rsidRPr="0074183E" w:rsidRDefault="009E4CAD" w:rsidP="009E4C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proofErr w:type="spellStart"/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И.о</w:t>
            </w:r>
            <w:proofErr w:type="spellEnd"/>
            <w:r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. генерального директора</w:t>
            </w:r>
            <w:r w:rsidR="0007568D" w:rsidRPr="0074183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9E4CAD" w:rsidRPr="0074183E" w:rsidTr="009E4CAD">
        <w:trPr>
          <w:jc w:val="center"/>
        </w:trPr>
        <w:tc>
          <w:tcPr>
            <w:tcW w:w="44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4CAD" w:rsidRPr="0074183E" w:rsidRDefault="009E4CA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9E4CAD" w:rsidRPr="0074183E" w:rsidRDefault="009E4CAD" w:rsidP="009E4CAD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4183E">
              <w:rPr>
                <w:rFonts w:ascii="Times New Roman" w:eastAsiaTheme="minorHAnsi" w:hAnsi="Times New Roman"/>
                <w:sz w:val="26"/>
                <w:szCs w:val="26"/>
              </w:rPr>
              <w:t>Лузин</w:t>
            </w:r>
            <w:r w:rsidR="002458AA" w:rsidRPr="0074183E">
              <w:rPr>
                <w:rFonts w:ascii="Times New Roman" w:eastAsiaTheme="minorHAnsi" w:hAnsi="Times New Roman"/>
                <w:sz w:val="26"/>
                <w:szCs w:val="26"/>
              </w:rPr>
              <w:t xml:space="preserve"> Владимир Иосифович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CAD" w:rsidRPr="0074183E" w:rsidRDefault="009E4C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</w:tbl>
    <w:p w:rsidR="00AA7204" w:rsidRPr="0074183E" w:rsidRDefault="00AA7204">
      <w:pPr>
        <w:keepLines w:val="0"/>
        <w:rPr>
          <w:rFonts w:ascii="Times New Roman" w:hAnsi="Times New Roman"/>
          <w:sz w:val="26"/>
          <w:szCs w:val="26"/>
        </w:rPr>
      </w:pPr>
    </w:p>
    <w:p w:rsidR="00AA7204" w:rsidRPr="0074183E" w:rsidRDefault="00AA7204">
      <w:pPr>
        <w:rPr>
          <w:sz w:val="26"/>
          <w:szCs w:val="26"/>
        </w:rPr>
      </w:pPr>
      <w:bookmarkStart w:id="0" w:name="_GoBack"/>
      <w:bookmarkEnd w:id="0"/>
    </w:p>
    <w:sectPr w:rsidR="00AA7204" w:rsidRPr="0074183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CAD" w:rsidRDefault="009E4CAD">
      <w:r>
        <w:separator/>
      </w:r>
    </w:p>
  </w:endnote>
  <w:endnote w:type="continuationSeparator" w:id="0">
    <w:p w:rsidR="009E4CAD" w:rsidRDefault="009E4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E4CAD" w:rsidRDefault="009E4CA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E4CAD" w:rsidRDefault="009E4CA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E4CAD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9E4CAD">
              <w:rPr>
                <w:rFonts w:ascii="Times New Roman" w:hAnsi="Times New Roman"/>
                <w:sz w:val="16"/>
                <w:szCs w:val="16"/>
              </w:rPr>
              <w:t xml:space="preserve">039170-2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E4CAD">
              <w:rPr>
                <w:rFonts w:ascii="Times New Roman" w:hAnsi="Times New Roman"/>
                <w:sz w:val="16"/>
                <w:szCs w:val="16"/>
              </w:rPr>
              <w:t xml:space="preserve"> «08» июля 2015</w:t>
            </w:r>
          </w:p>
          <w:p w:rsidR="009E4CAD" w:rsidRPr="009E4CAD" w:rsidRDefault="009E4CA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E4CA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E4CA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E4CA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E4CAD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 заявок на участие в открытом запросе цен  на право заключения договора на поставку гражданских противогазов типа ГП-21 универсал или их эквивалента для нужд ФГУП "РосРАО"</w:t>
            </w:r>
          </w:p>
          <w:p w:rsidR="009E4CAD" w:rsidRDefault="009E4CA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D2D3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D2D3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E4CAD" w:rsidRDefault="009E4CA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CAD" w:rsidRDefault="009E4CAD">
      <w:r>
        <w:separator/>
      </w:r>
    </w:p>
  </w:footnote>
  <w:footnote w:type="continuationSeparator" w:id="0">
    <w:p w:rsidR="009E4CAD" w:rsidRDefault="009E4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56D25"/>
    <w:multiLevelType w:val="multilevel"/>
    <w:tmpl w:val="F2F8C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9B4ED3"/>
    <w:multiLevelType w:val="multilevel"/>
    <w:tmpl w:val="C700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68D"/>
    <w:rsid w:val="0007568D"/>
    <w:rsid w:val="001C793D"/>
    <w:rsid w:val="002458AA"/>
    <w:rsid w:val="002729C3"/>
    <w:rsid w:val="00313F7B"/>
    <w:rsid w:val="0074183E"/>
    <w:rsid w:val="009E4CAD"/>
    <w:rsid w:val="00AA7204"/>
    <w:rsid w:val="00CD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B90FB-1804-4E76-B930-FC9981E4F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4</cp:revision>
  <cp:lastPrinted>2015-07-08T07:35:00Z</cp:lastPrinted>
  <dcterms:created xsi:type="dcterms:W3CDTF">2015-07-08T07:31:00Z</dcterms:created>
  <dcterms:modified xsi:type="dcterms:W3CDTF">2015-07-08T07:36:00Z</dcterms:modified>
</cp:coreProperties>
</file>