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E2" w:rsidRPr="00D6355D" w:rsidRDefault="00AF40E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ПРОТОКОЛ № 7284/365 Р4/3-15-4</w:t>
      </w:r>
    </w:p>
    <w:p w:rsidR="00AF40E2" w:rsidRPr="00D6355D" w:rsidRDefault="00AF40E2">
      <w:pPr>
        <w:pStyle w:val="BodyText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№7284/365 Р4/З-15 «Поставка клапанов запорных DN 15 мм для сооружения энергоблока №4 Ростовской АЭС»</w:t>
      </w:r>
    </w:p>
    <w:p w:rsidR="00AF40E2" w:rsidRDefault="00AF40E2">
      <w:pPr>
        <w:pStyle w:val="BodyText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AF40E2">
      <w:pPr>
        <w:pStyle w:val="BodyText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5128"/>
        <w:gridCol w:w="5123"/>
      </w:tblGrid>
      <w:tr w:rsidR="00AF40E2" w:rsidRPr="00D6355D">
        <w:tc>
          <w:tcPr>
            <w:tcW w:w="5210" w:type="dxa"/>
          </w:tcPr>
          <w:p w:rsidR="00AF40E2" w:rsidRPr="00D6355D" w:rsidRDefault="00AF40E2">
            <w:pPr>
              <w:pStyle w:val="BodyText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5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D635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</w:tcPr>
          <w:p w:rsidR="00AF40E2" w:rsidRPr="00D6355D" w:rsidRDefault="00AF40E2">
            <w:pPr>
              <w:pStyle w:val="BodyText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6355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«18» августа 2015</w:t>
            </w:r>
            <w:r w:rsidRPr="00D6355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AF40E2" w:rsidRPr="00D6355D" w:rsidRDefault="00AF40E2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635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6355D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D6355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6355D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F40E2" w:rsidRPr="00D6355D" w:rsidRDefault="00AF40E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AF40E2" w:rsidRPr="00D6355D" w:rsidRDefault="00AF40E2" w:rsidP="00D6355D">
      <w:pPr>
        <w:keepLines w:val="0"/>
        <w:tabs>
          <w:tab w:val="left" w:pos="252"/>
        </w:tabs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Заказчик: </w:t>
      </w:r>
      <w:r w:rsidRPr="00D6355D">
        <w:rPr>
          <w:rFonts w:ascii="Times New Roman" w:hAnsi="Times New Roman"/>
          <w:bCs/>
          <w:sz w:val="28"/>
          <w:szCs w:val="28"/>
        </w:rPr>
        <w:t>Акционерное общество НИЖЕГОРОДСКАЯ ИНЖИНИРИНГОВАЯ КОМПАНИЯ "АТОМЭНЕРГОПРОЕКТ"</w:t>
      </w: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Организатор размещения заказа: АО "НИАЭП"</w:t>
      </w:r>
    </w:p>
    <w:p w:rsidR="00AF40E2" w:rsidRPr="00D6355D" w:rsidRDefault="00AF40E2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Предмет запроса цен: право заключения договора на поставку по лоту №7284/365 Р4/З-15 «Поставка клапанов запорных </w:t>
      </w:r>
      <w:r w:rsidRPr="00D6355D">
        <w:rPr>
          <w:rFonts w:ascii="Times New Roman" w:hAnsi="Times New Roman"/>
          <w:sz w:val="28"/>
          <w:szCs w:val="28"/>
          <w:lang w:val="en-US"/>
        </w:rPr>
        <w:t>DN</w:t>
      </w:r>
      <w:r w:rsidRPr="00D6355D">
        <w:rPr>
          <w:rFonts w:ascii="Times New Roman" w:hAnsi="Times New Roman"/>
          <w:sz w:val="28"/>
          <w:szCs w:val="28"/>
        </w:rPr>
        <w:t xml:space="preserve"> 15 мм для сооружения энергоблока №4 Ростовской АЭС»</w:t>
      </w: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DN 15 мм для сооружения энергоблока №4 Ростовской АЭС </w:t>
      </w: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Начальная (максимальная) цена договора: 63 720 (Шестьдесят три тысячи семьсот двадцать) рублей 00 копеек, включая НДС. </w:t>
      </w: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6355D">
        <w:rPr>
          <w:rFonts w:ascii="Times New Roman" w:hAnsi="Times New Roman"/>
          <w:bCs/>
          <w:sz w:val="28"/>
          <w:szCs w:val="28"/>
        </w:rPr>
        <w:t>запроса цен</w:t>
      </w:r>
      <w:r w:rsidRPr="00D6355D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6355D"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D6355D">
        <w:rPr>
          <w:rStyle w:val="Hyperlink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355D">
        <w:rPr>
          <w:rFonts w:ascii="Times New Roman" w:hAnsi="Times New Roman"/>
          <w:sz w:val="28"/>
          <w:szCs w:val="28"/>
        </w:rPr>
        <w:t xml:space="preserve">, закупка № 31502527513,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D6355D"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D6355D"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6355D">
          <w:rPr>
            <w:rStyle w:val="Hyperlink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D6355D">
        <w:rPr>
          <w:rStyle w:val="Hyperlink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355D">
        <w:rPr>
          <w:rFonts w:ascii="Times New Roman" w:hAnsi="Times New Roman"/>
          <w:sz w:val="28"/>
          <w:szCs w:val="28"/>
        </w:rPr>
        <w:t>, закупка №150701/0536/740, на ЭТП АКД, закупка  №Z039346.</w:t>
      </w:r>
    </w:p>
    <w:p w:rsidR="00AF40E2" w:rsidRPr="00D6355D" w:rsidRDefault="00AF40E2" w:rsidP="00D6355D">
      <w:pPr>
        <w:keepLines w:val="0"/>
        <w:spacing w:before="240" w:after="24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Заседание закупочной комиссии проводится в 10:00:00 (время московское) «18» августа 2015 года, по адресу: г. Нижний Новгород, пл. Свободы, д.3</w:t>
      </w:r>
    </w:p>
    <w:p w:rsidR="00AF40E2" w:rsidRDefault="00AF40E2" w:rsidP="00D6355D">
      <w:pPr>
        <w:keepLines w:val="0"/>
        <w:spacing w:before="120" w:after="120"/>
        <w:rPr>
          <w:rFonts w:ascii="Times New Roman" w:hAnsi="Times New Roman"/>
          <w:b/>
          <w:bCs/>
          <w:sz w:val="28"/>
          <w:szCs w:val="28"/>
        </w:rPr>
      </w:pPr>
    </w:p>
    <w:p w:rsidR="00AF40E2" w:rsidRPr="00D6355D" w:rsidRDefault="00AF40E2" w:rsidP="00D6355D">
      <w:pPr>
        <w:keepLines w:val="0"/>
        <w:spacing w:before="120" w:after="120"/>
        <w:rPr>
          <w:rFonts w:ascii="Times New Roman" w:hAnsi="Times New Roman"/>
          <w:b/>
          <w:sz w:val="28"/>
          <w:szCs w:val="28"/>
        </w:rPr>
      </w:pPr>
      <w:r w:rsidRPr="00D6355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6355D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AF40E2" w:rsidRPr="00D6355D" w:rsidTr="000D2178">
        <w:trPr>
          <w:trHeight w:val="17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F40E2" w:rsidRPr="00D6355D" w:rsidTr="000D2178">
        <w:trPr>
          <w:trHeight w:val="299"/>
        </w:trPr>
        <w:tc>
          <w:tcPr>
            <w:tcW w:w="996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F40E2" w:rsidRPr="00D6355D" w:rsidTr="000D2178">
        <w:trPr>
          <w:trHeight w:val="515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 АО «НИАЭП»</w:t>
            </w:r>
          </w:p>
        </w:tc>
      </w:tr>
      <w:tr w:rsidR="00AF40E2" w:rsidRPr="00D6355D" w:rsidTr="000D2178">
        <w:trPr>
          <w:trHeight w:val="289"/>
        </w:trPr>
        <w:tc>
          <w:tcPr>
            <w:tcW w:w="996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40E2" w:rsidRPr="00D6355D" w:rsidTr="000D2178">
        <w:trPr>
          <w:trHeight w:val="420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rPr>
                <w:rStyle w:val="Hyperlink"/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D6355D">
                  <w:rPr>
                    <w:rStyle w:val="Hyperlink"/>
                    <w:rFonts w:ascii="Times New Roman" w:hAnsi="Times New Roman"/>
                    <w:color w:val="auto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F40E2" w:rsidRPr="00D6355D" w:rsidTr="000D2178">
        <w:trPr>
          <w:trHeight w:val="265"/>
        </w:trPr>
        <w:tc>
          <w:tcPr>
            <w:tcW w:w="996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40E2" w:rsidRPr="00D6355D" w:rsidTr="000D2178">
        <w:trPr>
          <w:trHeight w:val="420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AF40E2" w:rsidRPr="00D6355D" w:rsidTr="000D2178">
        <w:trPr>
          <w:trHeight w:val="42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AF40E2" w:rsidRPr="00D6355D" w:rsidTr="000D2178">
        <w:trPr>
          <w:trHeight w:val="42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F40E2" w:rsidRPr="00D6355D" w:rsidTr="000D2178">
        <w:trPr>
          <w:trHeight w:val="42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D6355D">
                <w:rPr>
                  <w:rFonts w:ascii="Times New Roman" w:hAnsi="Times New Roman"/>
                  <w:color w:val="000000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AF40E2" w:rsidRPr="00D6355D" w:rsidTr="000D2178">
        <w:trPr>
          <w:trHeight w:val="42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 «НИАЭП»</w:t>
            </w:r>
          </w:p>
        </w:tc>
      </w:tr>
      <w:tr w:rsidR="00AF40E2" w:rsidRPr="00D6355D" w:rsidTr="000D2178">
        <w:trPr>
          <w:trHeight w:val="423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Style w:val="Hyperlink"/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r w:rsidRPr="00D6355D">
                  <w:rPr>
                    <w:rStyle w:val="Hyperlink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autoSpaceDE w:val="0"/>
              <w:autoSpaceDN w:val="0"/>
              <w:adjustRightInd w:val="0"/>
              <w:rPr>
                <w:rStyle w:val="Hyperlink"/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r w:rsidRPr="00D6355D">
                  <w:rPr>
                    <w:rStyle w:val="Hyperlink"/>
                    <w:rFonts w:ascii="Times New Roman" w:hAnsi="Times New Roman"/>
                    <w:color w:val="000000"/>
                    <w:sz w:val="28"/>
                    <w:szCs w:val="28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AF40E2" w:rsidRPr="00D6355D" w:rsidTr="000D2178">
        <w:trPr>
          <w:trHeight w:val="420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AF40E2" w:rsidRPr="00D6355D" w:rsidTr="000D2178">
        <w:trPr>
          <w:trHeight w:val="420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AF40E2" w:rsidRPr="00D6355D" w:rsidTr="000D2178">
        <w:trPr>
          <w:trHeight w:val="220"/>
        </w:trPr>
        <w:tc>
          <w:tcPr>
            <w:tcW w:w="996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AF40E2" w:rsidRPr="00D6355D" w:rsidTr="000D2178">
        <w:trPr>
          <w:trHeight w:val="420"/>
        </w:trPr>
        <w:tc>
          <w:tcPr>
            <w:tcW w:w="2835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D6355D">
                <w:rPr>
                  <w:rFonts w:ascii="Times New Roman" w:hAnsi="Times New Roman"/>
                  <w:sz w:val="28"/>
                  <w:szCs w:val="28"/>
                </w:rPr>
                <w:t>Белоусова Ольга Александровна</w:t>
              </w:r>
            </w:smartTag>
            <w:r w:rsidRPr="00D6355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125" w:type="dxa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F40E2" w:rsidRPr="00D6355D" w:rsidRDefault="00AF40E2" w:rsidP="000D2178">
      <w:pPr>
        <w:ind w:firstLine="567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14.07.2015 №7284/365 Р4/З-15-1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162"/>
        <w:gridCol w:w="2443"/>
        <w:gridCol w:w="2897"/>
        <w:gridCol w:w="3650"/>
      </w:tblGrid>
      <w:tr w:rsidR="00AF40E2" w:rsidRPr="00D6355D" w:rsidTr="00B90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F40E2" w:rsidRPr="00D6355D" w:rsidTr="00B90C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60287432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ООО «Промбытарм»</w:t>
            </w:r>
          </w:p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ИНН 5243017679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607220, Нижегородская область, г. Арзамас, ул. Парковая, 8-41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40E2" w:rsidRPr="00D6355D" w:rsidRDefault="00AF40E2" w:rsidP="00B90CC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63 720,00 (Шестьдесят три тысячи семьсот двадцать) рублей 00 копеек, включая НДС</w:t>
            </w:r>
          </w:p>
        </w:tc>
      </w:tr>
    </w:tbl>
    <w:p w:rsidR="00AF40E2" w:rsidRPr="00D6355D" w:rsidRDefault="00AF40E2" w:rsidP="00B431B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AF40E2" w:rsidRPr="00D6355D" w:rsidRDefault="00AF40E2" w:rsidP="00B90CC9">
      <w:pPr>
        <w:keepLines w:val="0"/>
        <w:widowControl w:val="0"/>
        <w:jc w:val="left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2. Согласно протоколу рассмотрения заявок от 21.07.2015г. №7284/365 Р4/З-15-2 закупочной комиссией были приняты следующие решения:</w:t>
      </w:r>
    </w:p>
    <w:p w:rsidR="00AF40E2" w:rsidRDefault="00AF40E2" w:rsidP="00B90CC9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AF40E2" w:rsidRPr="00D6355D" w:rsidRDefault="00AF40E2" w:rsidP="00907C3C">
      <w:pPr>
        <w:keepLines w:val="0"/>
        <w:widowControl w:val="0"/>
        <w:spacing w:after="12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2.1.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2.1.1. направить участнику запроса цен ООО «Промбытарм» запрос о предоставлении отсутствующих документов.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</w:p>
    <w:p w:rsidR="00AF40E2" w:rsidRPr="00D6355D" w:rsidRDefault="00AF40E2" w:rsidP="00B90CC9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 Согласно протоколу рассмотрения заявок от 04.08.2015г. №7284/365 Р4/З-15-3 по результатам рассмотрения заявок, с учетом документов, представленных на основании запроса об уточнении заявок, закупочной комиссией были приняты следующие решения:</w:t>
      </w:r>
    </w:p>
    <w:p w:rsidR="00AF40E2" w:rsidRPr="00D6355D" w:rsidRDefault="00AF40E2" w:rsidP="00D6355D">
      <w:pPr>
        <w:keepLines w:val="0"/>
        <w:widowControl w:val="0"/>
        <w:spacing w:before="240" w:after="24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 xml:space="preserve">3.1.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AF40E2" w:rsidRPr="00D6355D" w:rsidRDefault="00AF40E2" w:rsidP="00B90CC9">
      <w:pPr>
        <w:keepLines w:val="0"/>
        <w:widowControl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3.1.1. направить участнику запроса цен ООО «Промбытарм» запрос о предоставлении отсутствующих документов.</w:t>
      </w:r>
    </w:p>
    <w:p w:rsidR="00AF40E2" w:rsidRPr="00D6355D" w:rsidRDefault="00AF40E2" w:rsidP="00D6355D">
      <w:pPr>
        <w:keepLines w:val="0"/>
        <w:widowControl w:val="0"/>
        <w:spacing w:before="240" w:after="24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3.2. Продлить срок проведения стадии рассмотрения заявок и подведения итогов (выбора победителя):</w:t>
      </w: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3.2.2. стадия рассмотрения заявок на участие в запросе цен и подведение итогов запроса цен: не позднее «28» августа 2015г</w:t>
      </w:r>
    </w:p>
    <w:p w:rsidR="00AF40E2" w:rsidRPr="00D6355D" w:rsidRDefault="00AF40E2" w:rsidP="00B90CC9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AF40E2" w:rsidRPr="00D6355D" w:rsidRDefault="00AF40E2" w:rsidP="001717DF">
      <w:pPr>
        <w:spacing w:after="120"/>
        <w:outlineLvl w:val="0"/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запросе цен  с учетом, в том числе, документов, дополнительно представленных участниками запроса цен  в ответ на направленные запросы по уточнению заявок на участие в запросе цен, закупочной комиссией были приняты следующие решения:</w:t>
      </w:r>
    </w:p>
    <w:p w:rsidR="00AF40E2" w:rsidRPr="00D6355D" w:rsidRDefault="00AF40E2" w:rsidP="001717DF">
      <w:pPr>
        <w:rPr>
          <w:rFonts w:ascii="Times New Roman" w:hAnsi="Times New Roman"/>
          <w:sz w:val="28"/>
          <w:szCs w:val="28"/>
        </w:rPr>
      </w:pPr>
      <w:r w:rsidRPr="00D6355D">
        <w:rPr>
          <w:rFonts w:ascii="Times New Roman" w:hAnsi="Times New Roman"/>
          <w:sz w:val="28"/>
          <w:szCs w:val="28"/>
        </w:rPr>
        <w:t>4.1. Признать единственного участника запроса цен ООО "Промбытарм" (607220, Нижегородская область, г. Арзамас, ул. Парковая, 8-41) и поданную им заявку на участие в запросе цен соответствующими требованиям закупочной документации.  Цена заявки: 63 720,00 (Шестьдесят три тысячи семьсот двадцать) рублей 00 копеек, включая НДС. Срок, объем исполнения договора: в соответствии со спецификацией, приведенной в закупочной документации.</w:t>
      </w:r>
    </w:p>
    <w:p w:rsidR="00AF40E2" w:rsidRPr="00D6355D" w:rsidRDefault="00AF40E2" w:rsidP="007E4719">
      <w:pPr>
        <w:pStyle w:val="NormalWeb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AF40E2" w:rsidRPr="00D6355D" w:rsidRDefault="00AF40E2" w:rsidP="007E4719">
      <w:pPr>
        <w:pStyle w:val="NormalWeb"/>
        <w:spacing w:before="0" w:beforeAutospacing="0" w:after="0" w:afterAutospacing="0"/>
        <w:jc w:val="both"/>
        <w:rPr>
          <w:i/>
          <w:sz w:val="28"/>
          <w:szCs w:val="28"/>
        </w:rPr>
      </w:pPr>
      <w:r w:rsidRPr="00D6355D">
        <w:rPr>
          <w:sz w:val="28"/>
          <w:szCs w:val="28"/>
          <w:lang w:val="en-US"/>
        </w:rPr>
        <w:t> </w:t>
      </w:r>
      <w:r w:rsidRPr="00D6355D">
        <w:rPr>
          <w:i/>
          <w:sz w:val="28"/>
          <w:szCs w:val="28"/>
        </w:rPr>
        <w:t xml:space="preserve">Результаты голосования членов закупочной комиссии: </w:t>
      </w:r>
    </w:p>
    <w:p w:rsidR="00AF40E2" w:rsidRPr="00D6355D" w:rsidRDefault="00AF40E2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AF40E2" w:rsidRPr="00D6355D" w:rsidRDefault="00AF40E2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AF40E2" w:rsidRPr="00D6355D" w:rsidRDefault="00AF40E2" w:rsidP="003A5488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D6355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AF40E2" w:rsidRPr="00D6355D" w:rsidRDefault="00AF40E2" w:rsidP="00B431BE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</w:p>
    <w:p w:rsidR="00AF40E2" w:rsidRPr="00D6355D" w:rsidRDefault="00AF40E2" w:rsidP="00B431BE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D6355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F40E2" w:rsidRPr="00D6355D" w:rsidTr="009E2995">
        <w:trPr>
          <w:trHeight w:val="293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F40E2" w:rsidRPr="00D6355D" w:rsidTr="009E2995">
        <w:trPr>
          <w:trHeight w:val="269"/>
        </w:trPr>
        <w:tc>
          <w:tcPr>
            <w:tcW w:w="990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F40E2" w:rsidRPr="00D6355D" w:rsidTr="009E2995">
        <w:trPr>
          <w:trHeight w:val="404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237"/>
        </w:trPr>
        <w:tc>
          <w:tcPr>
            <w:tcW w:w="990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D6355D">
                <w:rPr>
                  <w:rFonts w:ascii="Times New Roman" w:hAnsi="Times New Roman"/>
                  <w:sz w:val="28"/>
                  <w:szCs w:val="28"/>
                </w:rPr>
                <w:t>Ткачев Герман Владимирович</w:t>
              </w:r>
            </w:smartTag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234"/>
        </w:trPr>
        <w:tc>
          <w:tcPr>
            <w:tcW w:w="990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D6355D">
                <w:rPr>
                  <w:rFonts w:ascii="Times New Roman" w:hAnsi="Times New Roman"/>
                  <w:color w:val="000000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Style w:val="Hyperlink"/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hyperlink r:id="rId16" w:history="1">
                <w:r w:rsidRPr="00D6355D">
                  <w:rPr>
                    <w:rStyle w:val="Hyperlink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sz w:val="28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F40E2" w:rsidRPr="00D6355D" w:rsidTr="009E2995">
        <w:trPr>
          <w:trHeight w:val="245"/>
        </w:trPr>
        <w:tc>
          <w:tcPr>
            <w:tcW w:w="9900" w:type="dxa"/>
            <w:gridSpan w:val="2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6355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F40E2" w:rsidRPr="00D6355D" w:rsidTr="009E2995">
        <w:trPr>
          <w:trHeight w:val="432"/>
        </w:trPr>
        <w:tc>
          <w:tcPr>
            <w:tcW w:w="4950" w:type="dxa"/>
            <w:vAlign w:val="center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D6355D">
                <w:rPr>
                  <w:rFonts w:ascii="Times New Roman" w:hAnsi="Times New Roman"/>
                  <w:sz w:val="28"/>
                  <w:szCs w:val="28"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</w:tcPr>
          <w:p w:rsidR="00AF40E2" w:rsidRPr="00D6355D" w:rsidRDefault="00AF40E2" w:rsidP="00F978B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40E2" w:rsidRPr="00D6355D" w:rsidRDefault="00AF40E2" w:rsidP="00FA6587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AF40E2" w:rsidRPr="00D6355D" w:rsidRDefault="00AF40E2" w:rsidP="00FA6587">
      <w:pPr>
        <w:outlineLvl w:val="0"/>
        <w:rPr>
          <w:rFonts w:ascii="Times New Roman" w:hAnsi="Times New Roman"/>
          <w:sz w:val="22"/>
          <w:szCs w:val="22"/>
          <w:lang w:val="en-US"/>
        </w:rPr>
      </w:pPr>
      <w:r w:rsidRPr="00D6355D">
        <w:rPr>
          <w:rFonts w:ascii="Times New Roman" w:hAnsi="Times New Roman"/>
          <w:sz w:val="22"/>
          <w:szCs w:val="22"/>
        </w:rPr>
        <w:t>Морозова А.В., 36-17</w:t>
      </w:r>
    </w:p>
    <w:sectPr w:rsidR="00AF40E2" w:rsidRPr="00D6355D" w:rsidSect="00D6355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0E2" w:rsidRDefault="00AF40E2">
      <w:r>
        <w:separator/>
      </w:r>
    </w:p>
  </w:endnote>
  <w:endnote w:type="continuationSeparator" w:id="0">
    <w:p w:rsidR="00AF40E2" w:rsidRDefault="00AF40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Footer"/>
      <w:rPr>
        <w:rFonts w:ascii="Times New Roman" w:hAnsi="Times New Roman"/>
        <w:sz w:val="16"/>
        <w:szCs w:val="16"/>
        <w:lang w:val="en-US"/>
      </w:rPr>
    </w:pPr>
  </w:p>
  <w:p w:rsidR="00AF40E2" w:rsidRPr="00A6151D" w:rsidRDefault="00AF40E2">
    <w:pPr>
      <w:pStyle w:val="Footer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A6151D">
      <w:rPr>
        <w:rFonts w:ascii="Times New Roman" w:hAnsi="Times New Roman"/>
        <w:sz w:val="16"/>
        <w:szCs w:val="16"/>
      </w:rPr>
      <w:t xml:space="preserve"> № 7284/365 Р4/3-15-</w:t>
    </w:r>
    <w:r>
      <w:rPr>
        <w:rFonts w:ascii="Times New Roman" w:hAnsi="Times New Roman"/>
        <w:sz w:val="16"/>
        <w:szCs w:val="16"/>
      </w:rPr>
      <w:t>4</w:t>
    </w:r>
    <w:r w:rsidRPr="00A615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</w:t>
    </w:r>
    <w:r w:rsidRPr="00A6151D">
      <w:rPr>
        <w:rFonts w:ascii="Times New Roman" w:hAnsi="Times New Roman"/>
        <w:sz w:val="16"/>
        <w:szCs w:val="16"/>
      </w:rPr>
      <w:t xml:space="preserve"> «18» августа 2015 </w:t>
    </w:r>
    <w:r>
      <w:rPr>
        <w:rFonts w:ascii="Times New Roman" w:hAnsi="Times New Roman"/>
        <w:sz w:val="16"/>
        <w:szCs w:val="16"/>
      </w:rPr>
      <w:t>заседания</w:t>
    </w:r>
    <w:r w:rsidRPr="00A6151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A6151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A6151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A6151D">
      <w:rPr>
        <w:rFonts w:ascii="Times New Roman" w:hAnsi="Times New Roman"/>
        <w:sz w:val="16"/>
        <w:szCs w:val="16"/>
      </w:rPr>
      <w:t xml:space="preserve">%} и оценке </w:t>
    </w:r>
    <w:bookmarkStart w:id="0" w:name="_GoBack"/>
    <w:bookmarkEnd w:id="0"/>
    <w:r w:rsidRPr="00A6151D">
      <w:rPr>
        <w:rFonts w:ascii="Times New Roman" w:hAnsi="Times New Roman"/>
        <w:sz w:val="16"/>
        <w:szCs w:val="16"/>
      </w:rPr>
      <w:t xml:space="preserve">заявок на участие в открытом запросе цен  на право заключения договора на поставку по лоту №7284/365 Р4/З-15 «Поставка клапанов запорных </w:t>
    </w:r>
    <w:r>
      <w:rPr>
        <w:rFonts w:ascii="Times New Roman" w:hAnsi="Times New Roman"/>
        <w:sz w:val="16"/>
        <w:szCs w:val="16"/>
        <w:lang w:val="en-US"/>
      </w:rPr>
      <w:t>DN</w:t>
    </w:r>
    <w:r w:rsidRPr="00A6151D">
      <w:rPr>
        <w:rFonts w:ascii="Times New Roman" w:hAnsi="Times New Roman"/>
        <w:sz w:val="16"/>
        <w:szCs w:val="16"/>
      </w:rPr>
      <w:t xml:space="preserve"> 15 мм для сооружения энергоблока №4 Ростовской АЭС»</w:t>
    </w:r>
  </w:p>
  <w:p w:rsidR="00AF40E2" w:rsidRDefault="00AF40E2">
    <w:pPr>
      <w:pStyle w:val="BodyText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  <w:p w:rsidR="00AF40E2" w:rsidRDefault="00AF40E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0E2" w:rsidRDefault="00AF40E2">
      <w:r>
        <w:separator/>
      </w:r>
    </w:p>
  </w:footnote>
  <w:footnote w:type="continuationSeparator" w:id="0">
    <w:p w:rsidR="00AF40E2" w:rsidRDefault="00AF40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0E2" w:rsidRDefault="00AF40E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7842"/>
    <w:multiLevelType w:val="multilevel"/>
    <w:tmpl w:val="A8F6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DE28E3"/>
    <w:multiLevelType w:val="multilevel"/>
    <w:tmpl w:val="2EC6B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7E4"/>
    <w:rsid w:val="00011D76"/>
    <w:rsid w:val="0002182B"/>
    <w:rsid w:val="000B3D68"/>
    <w:rsid w:val="000D2178"/>
    <w:rsid w:val="001717DF"/>
    <w:rsid w:val="002301ED"/>
    <w:rsid w:val="00386FDF"/>
    <w:rsid w:val="003A5488"/>
    <w:rsid w:val="006E0AC2"/>
    <w:rsid w:val="00761FB0"/>
    <w:rsid w:val="007720BC"/>
    <w:rsid w:val="007E4719"/>
    <w:rsid w:val="00872117"/>
    <w:rsid w:val="008D2113"/>
    <w:rsid w:val="00907C3C"/>
    <w:rsid w:val="009B22E5"/>
    <w:rsid w:val="009E2995"/>
    <w:rsid w:val="00A44B1C"/>
    <w:rsid w:val="00A6151D"/>
    <w:rsid w:val="00A92D34"/>
    <w:rsid w:val="00AF40E2"/>
    <w:rsid w:val="00B431BE"/>
    <w:rsid w:val="00B90CC9"/>
    <w:rsid w:val="00B910EB"/>
    <w:rsid w:val="00BE17E4"/>
    <w:rsid w:val="00D32848"/>
    <w:rsid w:val="00D6355D"/>
    <w:rsid w:val="00DC7C89"/>
    <w:rsid w:val="00DD5EE8"/>
    <w:rsid w:val="00E47F9B"/>
    <w:rsid w:val="00E87C77"/>
    <w:rsid w:val="00F978B6"/>
    <w:rsid w:val="00FA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0EB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910EB"/>
    <w:rPr>
      <w:rFonts w:cs="Times New Roman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rsid w:val="00B910EB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B910E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B910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910EB"/>
    <w:rPr>
      <w:rFonts w:ascii="Arial" w:hAnsi="Arial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B910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B910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910EB"/>
    <w:pPr>
      <w:spacing w:after="16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910EB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910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10EB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B910E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Normal"/>
    <w:uiPriority w:val="99"/>
    <w:semiHidden/>
    <w:rsid w:val="00B910E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B910E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CommentReference">
    <w:name w:val="annotation reference"/>
    <w:basedOn w:val="DefaultParagraphFont"/>
    <w:uiPriority w:val="99"/>
    <w:semiHidden/>
    <w:rsid w:val="00B910EB"/>
    <w:rPr>
      <w:rFonts w:cs="Times New Roman"/>
      <w:sz w:val="16"/>
    </w:rPr>
  </w:style>
  <w:style w:type="paragraph" w:customStyle="1" w:styleId="1">
    <w:name w:val="Абзац списка1"/>
    <w:basedOn w:val="Normal"/>
    <w:uiPriority w:val="99"/>
    <w:rsid w:val="003A54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4</Pages>
  <Words>1078</Words>
  <Characters>6148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6612</cp:lastModifiedBy>
  <cp:revision>27</cp:revision>
  <cp:lastPrinted>2015-08-19T11:32:00Z</cp:lastPrinted>
  <dcterms:created xsi:type="dcterms:W3CDTF">2015-08-19T08:05:00Z</dcterms:created>
  <dcterms:modified xsi:type="dcterms:W3CDTF">2015-08-19T11:40:00Z</dcterms:modified>
</cp:coreProperties>
</file>