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7" w:rsidRDefault="00E47977" w:rsidP="00E4797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АС20760-5</w:t>
      </w:r>
    </w:p>
    <w:p w:rsidR="00E47977" w:rsidRDefault="00E47977" w:rsidP="00E47977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аукционной комиссии по рассмотрению вторых частей заявок и подведению итогов открытого аукциона на право заключения договора на поставку ботинок лавсановых для индивидуальной защиты от радиоактивных загрязнений</w:t>
      </w:r>
    </w:p>
    <w:p w:rsidR="00E47977" w:rsidRDefault="00E47977" w:rsidP="00E47977">
      <w:pPr>
        <w:pStyle w:val="a7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E47977" w:rsidTr="00D01724">
        <w:tc>
          <w:tcPr>
            <w:tcW w:w="5210" w:type="dxa"/>
            <w:hideMark/>
          </w:tcPr>
          <w:p w:rsidR="00E47977" w:rsidRPr="00E47977" w:rsidRDefault="00E47977" w:rsidP="00E47977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E47977" w:rsidRDefault="00E47977" w:rsidP="00131B8B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31B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47977" w:rsidRDefault="00E47977" w:rsidP="00E4797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47977" w:rsidRDefault="00E47977" w:rsidP="00E4797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Росатом» (протокол от 07.02.2012 № 37) (далее - ЕОСЗ) в его действующей редакции, с использованием функционала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 согласно регламенту ее работы.</w:t>
      </w:r>
    </w:p>
    <w:p w:rsidR="00E47977" w:rsidRDefault="00E47977" w:rsidP="00E4797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47977" w:rsidRDefault="00E47977" w:rsidP="00E4797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47977" w:rsidRDefault="00E47977" w:rsidP="00E4797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E47977" w:rsidRPr="00E47977" w:rsidRDefault="00E47977" w:rsidP="00E479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E47977">
        <w:rPr>
          <w:rFonts w:ascii="Times New Roman" w:hAnsi="Times New Roman"/>
          <w:sz w:val="28"/>
          <w:szCs w:val="28"/>
        </w:rPr>
        <w:t xml:space="preserve"> аукциона: 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7977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E47977" w:rsidRPr="00F86E1A" w:rsidRDefault="00E47977" w:rsidP="00E4797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F86E1A">
        <w:rPr>
          <w:rFonts w:ascii="Times New Roman" w:hAnsi="Times New Roman"/>
          <w:sz w:val="28"/>
          <w:szCs w:val="28"/>
        </w:rPr>
        <w:t xml:space="preserve"> </w:t>
      </w:r>
      <w:r w:rsidRPr="00F86E1A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F86E1A">
        <w:rPr>
          <w:rFonts w:ascii="Times New Roman" w:hAnsi="Times New Roman"/>
          <w:sz w:val="28"/>
          <w:szCs w:val="28"/>
        </w:rPr>
        <w:t>: право заключения договора на поставку ботинок лавсановых для индивидуальной защиты от радиоактивных загрязнений</w:t>
      </w:r>
    </w:p>
    <w:p w:rsidR="00E47977" w:rsidRPr="00F86E1A" w:rsidRDefault="00E47977" w:rsidP="00E47977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Предмет договора: Поставка ботинок лавсановых </w:t>
      </w:r>
    </w:p>
    <w:p w:rsidR="00E47977" w:rsidRDefault="00E47977" w:rsidP="00E47977">
      <w:pPr>
        <w:rPr>
          <w:rFonts w:ascii="Times New Roman" w:hAnsi="Times New Roman"/>
          <w:sz w:val="28"/>
          <w:szCs w:val="28"/>
        </w:rPr>
      </w:pPr>
    </w:p>
    <w:p w:rsidR="00E47977" w:rsidRPr="00F86E1A" w:rsidRDefault="00E47977" w:rsidP="00E47977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Состав и объем товара/работ/услуг: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E47977" w:rsidRPr="00F86E1A" w:rsidRDefault="00E47977" w:rsidP="00E47977">
      <w:pPr>
        <w:rPr>
          <w:rFonts w:ascii="Times New Roman" w:hAnsi="Times New Roman"/>
          <w:sz w:val="28"/>
          <w:szCs w:val="28"/>
        </w:rPr>
      </w:pPr>
      <w:r w:rsidRPr="00F86E1A">
        <w:rPr>
          <w:rFonts w:ascii="Times New Roman" w:hAnsi="Times New Roman"/>
          <w:sz w:val="28"/>
          <w:szCs w:val="28"/>
        </w:rPr>
        <w:t xml:space="preserve">Срок поставки товара, выполнения работ или оказания услуг: </w:t>
      </w:r>
      <w:r>
        <w:rPr>
          <w:rFonts w:ascii="Times New Roman" w:hAnsi="Times New Roman"/>
          <w:sz w:val="28"/>
          <w:szCs w:val="28"/>
        </w:rPr>
        <w:t>согласно аукционной документации</w:t>
      </w:r>
    </w:p>
    <w:p w:rsidR="00E47977" w:rsidRDefault="00E47977" w:rsidP="00E47977">
      <w:pPr>
        <w:keepLines w:val="0"/>
        <w:rPr>
          <w:rFonts w:ascii="Times New Roman" w:hAnsi="Times New Roman"/>
          <w:sz w:val="28"/>
          <w:szCs w:val="28"/>
        </w:rPr>
      </w:pPr>
    </w:p>
    <w:p w:rsidR="00E47977" w:rsidRDefault="00E47977" w:rsidP="00E47977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10 947 114 (Десять миллионов девятьсот сорок семь тысяч сто четырнадцать) рублей 29 копеек, включая НДС. </w:t>
      </w:r>
    </w:p>
    <w:p w:rsidR="00E47977" w:rsidRDefault="00E47977" w:rsidP="00E47977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47977" w:rsidRDefault="00E47977" w:rsidP="00E47977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аукциона и аукционная документация опубликованы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«06» июля 2015 </w:t>
      </w:r>
      <w:r>
        <w:rPr>
          <w:rFonts w:ascii="Times New Roman" w:hAnsi="Times New Roman"/>
          <w:bCs/>
          <w:sz w:val="28"/>
          <w:szCs w:val="28"/>
          <w:lang w:eastAsia="en-US"/>
        </w:rPr>
        <w:t>года</w:t>
      </w:r>
      <w:r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№AC20760,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</w:t>
      </w:r>
      <w:proofErr w:type="gramEnd"/>
      <w:r>
        <w:rPr>
          <w:rFonts w:ascii="Times New Roman" w:hAnsi="Times New Roman"/>
          <w:sz w:val="28"/>
          <w:szCs w:val="28"/>
        </w:rPr>
        <w:t xml:space="preserve"> №150706/0491/737,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№AC20760.</w:t>
      </w:r>
    </w:p>
    <w:p w:rsidR="00E47977" w:rsidRDefault="00E47977" w:rsidP="00E4797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47977" w:rsidRDefault="00E47977" w:rsidP="00E47977">
      <w:pPr>
        <w:keepLines w:val="0"/>
        <w:widowControl w:val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>
        <w:rPr>
          <w:rFonts w:ascii="Times New Roman" w:hAnsi="Times New Roman"/>
          <w:sz w:val="28"/>
          <w:szCs w:val="28"/>
          <w:lang w:eastAsia="ar-SA"/>
        </w:rPr>
        <w:t xml:space="preserve"> комиссии проводится в 06:30:00 (время московское) «</w:t>
      </w:r>
      <w:r w:rsidR="00131B8B">
        <w:rPr>
          <w:rFonts w:ascii="Times New Roman" w:hAnsi="Times New Roman"/>
          <w:sz w:val="28"/>
          <w:szCs w:val="28"/>
          <w:lang w:eastAsia="ar-SA"/>
        </w:rPr>
        <w:t>17</w:t>
      </w:r>
      <w:r>
        <w:rPr>
          <w:rFonts w:ascii="Times New Roman" w:hAnsi="Times New Roman"/>
          <w:sz w:val="28"/>
          <w:szCs w:val="28"/>
          <w:lang w:eastAsia="ar-SA"/>
        </w:rPr>
        <w:t>»</w:t>
      </w:r>
      <w:r w:rsidRPr="00E47977">
        <w:rPr>
          <w:rFonts w:ascii="Times New Roman" w:hAnsi="Times New Roman"/>
          <w:bCs/>
          <w:sz w:val="28"/>
          <w:szCs w:val="28"/>
          <w:lang w:eastAsia="en-US"/>
        </w:rPr>
        <w:t xml:space="preserve">сентября </w:t>
      </w:r>
      <w:r>
        <w:rPr>
          <w:rFonts w:ascii="Times New Roman" w:hAnsi="Times New Roman"/>
          <w:sz w:val="28"/>
          <w:szCs w:val="28"/>
          <w:lang w:eastAsia="ar-SA"/>
        </w:rPr>
        <w:t xml:space="preserve">2015 года, по адресу: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>. Дом-2 http://a-k-d.ru/.</w:t>
      </w:r>
    </w:p>
    <w:p w:rsidR="00E47977" w:rsidRDefault="00E47977" w:rsidP="00E47977">
      <w:pPr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47977" w:rsidRDefault="00E47977" w:rsidP="00E47977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47977" w:rsidRDefault="00E47977" w:rsidP="00E47977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7"/>
        <w:gridCol w:w="5388"/>
        <w:gridCol w:w="1557"/>
      </w:tblGrid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Форма участия 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аукционной комиссии: 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Заочно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Заочно </w:t>
            </w:r>
          </w:p>
        </w:tc>
      </w:tr>
    </w:tbl>
    <w:p w:rsidR="00E47977" w:rsidRDefault="00E47977" w:rsidP="00E47977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47977" w:rsidRDefault="00E47977" w:rsidP="00E47977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проводится в присутствии 6 из 6 членов аукционной комиссии. Кворум имеется.</w:t>
      </w:r>
    </w:p>
    <w:p w:rsidR="00E47977" w:rsidRDefault="00E47977" w:rsidP="002A08B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 результатам открытия доступа «27» августа 2015 года к первым частям заявок на участие в открытом аукционе поданы заявки, которым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0135"/>
      </w:tblGrid>
      <w:tr w:rsidR="00E47977" w:rsidTr="00D01724">
        <w:tc>
          <w:tcPr>
            <w:tcW w:w="0" w:type="auto"/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1138_AC20760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47977" w:rsidTr="00D01724">
        <w:tc>
          <w:tcPr>
            <w:tcW w:w="0" w:type="auto"/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5493_AC20760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</w:tc>
      </w:tr>
      <w:tr w:rsidR="00E47977" w:rsidTr="00D01724">
        <w:tc>
          <w:tcPr>
            <w:tcW w:w="0" w:type="auto"/>
            <w:vAlign w:val="center"/>
            <w:hideMark/>
          </w:tcPr>
          <w:p w:rsidR="00E47977" w:rsidRDefault="00E47977" w:rsidP="00D01724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 7348_AC20760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> (присвоенный ЭТП порядковый номер заявки участника аукциона)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Согласно протоколу заседания аукционной комиссии по рассмотрению первых частей заявок от «28» августа 2015 года № АС20760-2 аукционной комиссией были приняты следующие решения: 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1138_AC20760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2.1.2. 5493_AC20760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Отказать в допуске к участию в аукционе участникам, заявкам на участие в аукционе которых присвоены следующие порядковые номера: 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2.2.1. 7348_AC20760 </w:t>
      </w:r>
      <w:r>
        <w:rPr>
          <w:b/>
          <w:bCs/>
          <w:i/>
          <w:iCs/>
        </w:rPr>
        <w:t>(присвоенный ЭТП порядковый номер заявки участника аукциона)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Согласно протоколу хода аукциона от «09» сентября 2015 года № АС20760-4 были </w:t>
      </w:r>
      <w:proofErr w:type="gramStart"/>
      <w:r>
        <w:rPr>
          <w:sz w:val="28"/>
          <w:szCs w:val="28"/>
        </w:rPr>
        <w:t>сделаны предложения о цене договора участниками аукциона и ранжированы</w:t>
      </w:r>
      <w:proofErr w:type="gramEnd"/>
      <w:r>
        <w:rPr>
          <w:sz w:val="28"/>
          <w:szCs w:val="28"/>
        </w:rPr>
        <w:t xml:space="preserve"> по мере убывания следующим образом: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0"/>
        <w:gridCol w:w="3071"/>
        <w:gridCol w:w="2770"/>
        <w:gridCol w:w="3740"/>
      </w:tblGrid>
      <w:tr w:rsidR="00E47977" w:rsidRPr="00B20693" w:rsidTr="00013B30">
        <w:trPr>
          <w:trHeight w:val="1076"/>
        </w:trPr>
        <w:tc>
          <w:tcPr>
            <w:tcW w:w="327" w:type="pct"/>
            <w:shd w:val="clear" w:color="auto" w:fill="auto"/>
            <w:vAlign w:val="center"/>
          </w:tcPr>
          <w:p w:rsidR="00E47977" w:rsidRPr="00B20693" w:rsidRDefault="00E47977" w:rsidP="00013B30">
            <w:pPr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98" w:type="pct"/>
            <w:shd w:val="clear" w:color="auto" w:fill="auto"/>
            <w:vAlign w:val="center"/>
          </w:tcPr>
          <w:p w:rsidR="00E47977" w:rsidRPr="00B20693" w:rsidRDefault="00E47977" w:rsidP="00013B30">
            <w:pPr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>Идентификационный номер участника аукциона</w:t>
            </w:r>
          </w:p>
        </w:tc>
        <w:tc>
          <w:tcPr>
            <w:tcW w:w="1351" w:type="pct"/>
            <w:shd w:val="clear" w:color="auto" w:fill="auto"/>
            <w:vAlign w:val="center"/>
          </w:tcPr>
          <w:p w:rsidR="00E47977" w:rsidRPr="00B20693" w:rsidRDefault="00E47977" w:rsidP="00013B30">
            <w:pPr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Предложение о цене договора</w:t>
            </w:r>
          </w:p>
        </w:tc>
        <w:tc>
          <w:tcPr>
            <w:tcW w:w="1824" w:type="pct"/>
            <w:shd w:val="clear" w:color="auto" w:fill="auto"/>
            <w:vAlign w:val="center"/>
          </w:tcPr>
          <w:p w:rsidR="00E47977" w:rsidRPr="00B20693" w:rsidRDefault="00E47977" w:rsidP="00013B30">
            <w:pPr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20693">
              <w:rPr>
                <w:rFonts w:ascii="Times New Roman" w:hAnsi="Times New Roman"/>
                <w:b/>
                <w:bCs/>
                <w:sz w:val="28"/>
                <w:szCs w:val="28"/>
              </w:rPr>
              <w:t>Дата и время поступления предложения</w:t>
            </w:r>
          </w:p>
        </w:tc>
      </w:tr>
      <w:tr w:rsidR="00E47977" w:rsidRPr="00B20693" w:rsidTr="00013B30">
        <w:tc>
          <w:tcPr>
            <w:tcW w:w="327" w:type="pct"/>
            <w:shd w:val="clear" w:color="auto" w:fill="auto"/>
            <w:vAlign w:val="center"/>
          </w:tcPr>
          <w:p w:rsidR="00E47977" w:rsidRPr="00B20693" w:rsidRDefault="00E47977" w:rsidP="00E47977">
            <w:pPr>
              <w:keepLines w:val="0"/>
              <w:numPr>
                <w:ilvl w:val="0"/>
                <w:numId w:val="1"/>
              </w:numPr>
              <w:tabs>
                <w:tab w:val="left" w:pos="34"/>
                <w:tab w:val="left" w:pos="318"/>
                <w:tab w:val="left" w:pos="1026"/>
              </w:tabs>
              <w:spacing w:before="120"/>
              <w:ind w:left="34" w:firstLine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8" w:type="pct"/>
            <w:shd w:val="clear" w:color="auto" w:fill="auto"/>
            <w:vAlign w:val="center"/>
          </w:tcPr>
          <w:p w:rsidR="00E47977" w:rsidRPr="00B20693" w:rsidRDefault="00E47977" w:rsidP="00013B30">
            <w:pP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1138_AC20760</w:t>
            </w:r>
          </w:p>
        </w:tc>
        <w:tc>
          <w:tcPr>
            <w:tcW w:w="1351" w:type="pct"/>
            <w:shd w:val="clear" w:color="auto" w:fill="auto"/>
            <w:vAlign w:val="center"/>
          </w:tcPr>
          <w:p w:rsidR="00E47977" w:rsidRPr="00B20693" w:rsidRDefault="00E47977" w:rsidP="00013B3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10892378. 72 рублей, включая НДС</w:t>
            </w:r>
          </w:p>
        </w:tc>
        <w:tc>
          <w:tcPr>
            <w:tcW w:w="1824" w:type="pct"/>
            <w:shd w:val="clear" w:color="auto" w:fill="auto"/>
            <w:vAlign w:val="center"/>
          </w:tcPr>
          <w:p w:rsidR="00E47977" w:rsidRPr="00B20693" w:rsidRDefault="00E47977" w:rsidP="00013B30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«</w:t>
            </w:r>
            <w:r w:rsidRPr="00B20693">
              <w:rPr>
                <w:rFonts w:ascii="Times New Roman" w:hAnsi="Times New Roman"/>
                <w:sz w:val="28"/>
                <w:szCs w:val="28"/>
                <w:lang w:val="en-US"/>
              </w:rPr>
              <w:t>09</w:t>
            </w:r>
            <w:r w:rsidRPr="00B20693">
              <w:rPr>
                <w:rFonts w:ascii="Times New Roman" w:hAnsi="Times New Roman"/>
                <w:sz w:val="28"/>
                <w:szCs w:val="28"/>
              </w:rPr>
              <w:t>» сентября 2015 года</w:t>
            </w:r>
          </w:p>
          <w:p w:rsidR="00E47977" w:rsidRPr="00B20693" w:rsidRDefault="00E47977" w:rsidP="00013B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09:37 (время московское)</w:t>
            </w:r>
          </w:p>
        </w:tc>
      </w:tr>
      <w:tr w:rsidR="00E47977" w:rsidRPr="00B20693" w:rsidTr="00013B30">
        <w:tc>
          <w:tcPr>
            <w:tcW w:w="327" w:type="pct"/>
            <w:shd w:val="clear" w:color="auto" w:fill="auto"/>
            <w:vAlign w:val="center"/>
          </w:tcPr>
          <w:p w:rsidR="00E47977" w:rsidRPr="00B20693" w:rsidRDefault="00E47977" w:rsidP="00E47977">
            <w:pPr>
              <w:keepLines w:val="0"/>
              <w:numPr>
                <w:ilvl w:val="0"/>
                <w:numId w:val="1"/>
              </w:numPr>
              <w:tabs>
                <w:tab w:val="left" w:pos="34"/>
                <w:tab w:val="left" w:pos="318"/>
                <w:tab w:val="left" w:pos="1026"/>
              </w:tabs>
              <w:spacing w:before="120"/>
              <w:ind w:left="34" w:firstLine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98" w:type="pct"/>
            <w:shd w:val="clear" w:color="auto" w:fill="auto"/>
            <w:vAlign w:val="center"/>
          </w:tcPr>
          <w:p w:rsidR="00E47977" w:rsidRPr="00B20693" w:rsidRDefault="00E47977" w:rsidP="00013B30">
            <w:pP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5493_AC20760</w:t>
            </w:r>
          </w:p>
        </w:tc>
        <w:tc>
          <w:tcPr>
            <w:tcW w:w="1351" w:type="pct"/>
            <w:shd w:val="clear" w:color="auto" w:fill="auto"/>
            <w:vAlign w:val="center"/>
          </w:tcPr>
          <w:p w:rsidR="00E47977" w:rsidRPr="00B20693" w:rsidRDefault="00E47977" w:rsidP="00013B30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10837643. 15 рублей, включая НДС</w:t>
            </w:r>
          </w:p>
        </w:tc>
        <w:tc>
          <w:tcPr>
            <w:tcW w:w="1824" w:type="pct"/>
            <w:shd w:val="clear" w:color="auto" w:fill="auto"/>
            <w:vAlign w:val="center"/>
          </w:tcPr>
          <w:p w:rsidR="00E47977" w:rsidRPr="00B20693" w:rsidRDefault="00E47977" w:rsidP="00013B30">
            <w:pPr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«</w:t>
            </w:r>
            <w:r w:rsidRPr="00B20693">
              <w:rPr>
                <w:rFonts w:ascii="Times New Roman" w:hAnsi="Times New Roman"/>
                <w:sz w:val="28"/>
                <w:szCs w:val="28"/>
                <w:lang w:val="en-US"/>
              </w:rPr>
              <w:t>09</w:t>
            </w:r>
            <w:r w:rsidRPr="00B20693">
              <w:rPr>
                <w:rFonts w:ascii="Times New Roman" w:hAnsi="Times New Roman"/>
                <w:sz w:val="28"/>
                <w:szCs w:val="28"/>
              </w:rPr>
              <w:t>» сентября 2015 года</w:t>
            </w:r>
          </w:p>
          <w:p w:rsidR="00E47977" w:rsidRPr="00B20693" w:rsidRDefault="00E47977" w:rsidP="00013B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0693">
              <w:rPr>
                <w:rFonts w:ascii="Times New Roman" w:hAnsi="Times New Roman"/>
                <w:sz w:val="28"/>
                <w:szCs w:val="28"/>
              </w:rPr>
              <w:t>09:44 (время московское)</w:t>
            </w:r>
          </w:p>
        </w:tc>
      </w:tr>
    </w:tbl>
    <w:p w:rsidR="00E47977" w:rsidRDefault="00E47977" w:rsidP="00E47977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E47977" w:rsidRDefault="00E47977" w:rsidP="00E47977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 результатам рассмотрения вторых частей заявок на участие в аукционе аукционной комиссией были приняты следующие решения: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Признать соответствующими требованиям аукционной документации следующих участников аукциона и их заявки в целом: 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4.1.1. Участник 2 (1138_AC20760) Общество с ограниченной ответственностью «</w:t>
      </w:r>
      <w:proofErr w:type="gramStart"/>
      <w:r>
        <w:rPr>
          <w:sz w:val="28"/>
          <w:szCs w:val="28"/>
        </w:rPr>
        <w:t>СПЕЦ</w:t>
      </w:r>
      <w:proofErr w:type="gramEnd"/>
      <w:r>
        <w:rPr>
          <w:sz w:val="28"/>
          <w:szCs w:val="28"/>
        </w:rPr>
        <w:t>» (город Москва, ул. Кавказский бульвар, д. д. 38, кв. 18)</w:t>
      </w:r>
    </w:p>
    <w:p w:rsidR="00E47977" w:rsidRDefault="00E47977" w:rsidP="00E47977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Зверев Ю.В., Павлов Л.И., Щербаков Е.Ю., Жигмонт Т.Б., Говырин В.В., </w:t>
      </w:r>
      <w:proofErr w:type="spellStart"/>
      <w:r>
        <w:rPr>
          <w:rFonts w:ascii="Times New Roman" w:hAnsi="Times New Roman"/>
          <w:sz w:val="28"/>
          <w:szCs w:val="28"/>
        </w:rPr>
        <w:t>Яншевская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Т.А.;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Участник 3 (5493_AC20760) </w:t>
      </w:r>
      <w:proofErr w:type="spellStart"/>
      <w:r>
        <w:rPr>
          <w:sz w:val="28"/>
          <w:szCs w:val="28"/>
        </w:rPr>
        <w:t>Обшество</w:t>
      </w:r>
      <w:proofErr w:type="spellEnd"/>
      <w:r>
        <w:rPr>
          <w:sz w:val="28"/>
          <w:szCs w:val="28"/>
        </w:rPr>
        <w:t xml:space="preserve"> с ограниченной ответственностью "Элегия-Д" (город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Димитровград, ул. Хмельницкого, д. 17)</w:t>
      </w:r>
    </w:p>
    <w:p w:rsidR="00E47977" w:rsidRDefault="00E47977" w:rsidP="00E47977">
      <w:pPr>
        <w:keepLines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Результаты голосования членов аукционной комиссии: </w:t>
      </w:r>
      <w:r>
        <w:rPr>
          <w:rFonts w:ascii="Times New Roman" w:hAnsi="Times New Roman"/>
          <w:sz w:val="28"/>
          <w:szCs w:val="28"/>
        </w:rPr>
        <w:br/>
        <w:t>«за» - 6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 xml:space="preserve">: Щербаков Е.Ю., Жигмонт Т.Б., Говырин В.В., </w:t>
      </w:r>
      <w:proofErr w:type="spellStart"/>
      <w:r>
        <w:rPr>
          <w:rFonts w:ascii="Times New Roman" w:hAnsi="Times New Roman"/>
          <w:sz w:val="28"/>
          <w:szCs w:val="28"/>
        </w:rPr>
        <w:t>Яншевская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Т.А., Зверев Ю.В., Павлов Л.И.;</w:t>
      </w:r>
      <w:r>
        <w:rPr>
          <w:rFonts w:ascii="Times New Roman" w:hAnsi="Times New Roman"/>
          <w:sz w:val="28"/>
          <w:szCs w:val="28"/>
        </w:rPr>
        <w:br/>
        <w:t>«против» - 0 голоса</w:t>
      </w:r>
      <w:proofErr w:type="gramStart"/>
      <w:r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br/>
        <w:t>«воздержался» - 0 голоса/-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5. Места, присвоенные аукционной комиссией участникам, соответствующим требованиям аукционной документации, подавшим заявку на участие в аукционе, соответствующую требованиям аукционной документации (первое место присваивается участнику, который предложил минимальную цену договора):</w:t>
      </w:r>
    </w:p>
    <w:p w:rsidR="00E47977" w:rsidRDefault="00E47977" w:rsidP="00E47977">
      <w:pPr>
        <w:pStyle w:val="a4"/>
        <w:jc w:val="both"/>
        <w:rPr>
          <w:sz w:val="28"/>
          <w:szCs w:val="28"/>
        </w:rPr>
      </w:pPr>
    </w:p>
    <w:tbl>
      <w:tblPr>
        <w:tblW w:w="5050" w:type="pct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941"/>
        <w:gridCol w:w="9346"/>
      </w:tblGrid>
      <w:tr w:rsidR="00E47977" w:rsidTr="00D017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 w:rsidR="00E47977" w:rsidTr="00D017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Участник 3 (5493_AC20760)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Обшество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 ограниченной ответственностью "Элегия-Д"</w:t>
            </w:r>
          </w:p>
        </w:tc>
      </w:tr>
      <w:tr w:rsidR="00E47977" w:rsidTr="00D0172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47977" w:rsidRDefault="00E47977" w:rsidP="00D0172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 2 (1138_AC20760) Общество с ограниченной ответственностью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СПЕЦ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130233" w:rsidRDefault="00130233" w:rsidP="0013023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6. </w:t>
      </w:r>
      <w:r w:rsidRPr="0092701E">
        <w:rPr>
          <w:rFonts w:ascii="Times New Roman" w:hAnsi="Times New Roman"/>
          <w:sz w:val="28"/>
        </w:rPr>
        <w:t xml:space="preserve">По результатам </w:t>
      </w:r>
      <w:r w:rsidRPr="00E16C60">
        <w:rPr>
          <w:rFonts w:ascii="Times New Roman" w:hAnsi="Times New Roman"/>
          <w:sz w:val="28"/>
          <w:szCs w:val="28"/>
        </w:rPr>
        <w:t xml:space="preserve">ранжирования заявок на участие в </w:t>
      </w:r>
      <w:r>
        <w:rPr>
          <w:rFonts w:ascii="Times New Roman" w:hAnsi="Times New Roman"/>
          <w:sz w:val="28"/>
          <w:szCs w:val="28"/>
        </w:rPr>
        <w:t>а</w:t>
      </w:r>
      <w:r w:rsidRPr="00E16C60">
        <w:rPr>
          <w:rFonts w:ascii="Times New Roman" w:hAnsi="Times New Roman"/>
          <w:sz w:val="28"/>
          <w:szCs w:val="28"/>
        </w:rPr>
        <w:t xml:space="preserve">укционе </w:t>
      </w:r>
      <w:r>
        <w:rPr>
          <w:rFonts w:ascii="Times New Roman" w:hAnsi="Times New Roman"/>
          <w:sz w:val="28"/>
          <w:szCs w:val="28"/>
        </w:rPr>
        <w:t>а</w:t>
      </w:r>
      <w:r w:rsidRPr="00E16C60">
        <w:rPr>
          <w:rFonts w:ascii="Times New Roman" w:hAnsi="Times New Roman"/>
          <w:sz w:val="28"/>
          <w:szCs w:val="28"/>
        </w:rPr>
        <w:t xml:space="preserve">укционной комиссией принято решение признать победителем </w:t>
      </w:r>
      <w:r>
        <w:rPr>
          <w:rFonts w:ascii="Times New Roman" w:hAnsi="Times New Roman"/>
          <w:sz w:val="28"/>
          <w:szCs w:val="28"/>
        </w:rPr>
        <w:t>а</w:t>
      </w:r>
      <w:r w:rsidRPr="00E16C60">
        <w:rPr>
          <w:rFonts w:ascii="Times New Roman" w:hAnsi="Times New Roman"/>
          <w:sz w:val="28"/>
          <w:szCs w:val="28"/>
        </w:rPr>
        <w:t>укциона</w:t>
      </w:r>
      <w:r w:rsidRPr="005A5F98">
        <w:rPr>
          <w:rFonts w:ascii="Times New Roman" w:hAnsi="Times New Roman"/>
          <w:b/>
          <w:i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Обшество</w:t>
      </w:r>
      <w:proofErr w:type="spellEnd"/>
      <w:r>
        <w:rPr>
          <w:rFonts w:ascii="Times New Roman" w:hAnsi="Times New Roman"/>
          <w:sz w:val="28"/>
          <w:szCs w:val="28"/>
        </w:rPr>
        <w:t xml:space="preserve"> с ограниченной ответственностью "Элегия-Д"</w:t>
      </w:r>
      <w:r w:rsidRPr="00B74FB7">
        <w:rPr>
          <w:rFonts w:ascii="Times New Roman" w:hAnsi="Times New Roman"/>
          <w:sz w:val="32"/>
        </w:rPr>
        <w:t xml:space="preserve"> </w:t>
      </w:r>
      <w:r w:rsidRPr="0092701E">
        <w:rPr>
          <w:rFonts w:ascii="Times New Roman" w:hAnsi="Times New Roman"/>
          <w:sz w:val="28"/>
        </w:rPr>
        <w:t xml:space="preserve">с ценой </w:t>
      </w:r>
      <w:r>
        <w:rPr>
          <w:rFonts w:ascii="Times New Roman" w:hAnsi="Times New Roman"/>
          <w:sz w:val="28"/>
        </w:rPr>
        <w:t xml:space="preserve">заявки </w:t>
      </w:r>
      <w:r w:rsidRPr="00B20693"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 </w:t>
      </w:r>
      <w:r w:rsidRPr="00B20693">
        <w:rPr>
          <w:rFonts w:ascii="Times New Roman" w:hAnsi="Times New Roman"/>
          <w:sz w:val="28"/>
          <w:szCs w:val="28"/>
        </w:rPr>
        <w:t>837</w:t>
      </w:r>
      <w:r>
        <w:rPr>
          <w:rFonts w:ascii="Times New Roman" w:hAnsi="Times New Roman"/>
          <w:sz w:val="28"/>
          <w:szCs w:val="28"/>
        </w:rPr>
        <w:t xml:space="preserve"> </w:t>
      </w:r>
      <w:r w:rsidRPr="00B20693">
        <w:rPr>
          <w:rFonts w:ascii="Times New Roman" w:hAnsi="Times New Roman"/>
          <w:sz w:val="28"/>
          <w:szCs w:val="28"/>
        </w:rPr>
        <w:t>643. 15 рублей,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E47977" w:rsidRDefault="00E47977" w:rsidP="00E47977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</w:rPr>
      </w:pPr>
      <w:r w:rsidRPr="00130233">
        <w:rPr>
          <w:rFonts w:ascii="Times New Roman" w:hAnsi="Times New Roman"/>
          <w:b/>
          <w:bCs/>
          <w:sz w:val="28"/>
          <w:szCs w:val="28"/>
        </w:rPr>
        <w:t xml:space="preserve">Аукционная </w:t>
      </w:r>
      <w:r>
        <w:rPr>
          <w:rFonts w:ascii="Times New Roman" w:hAnsi="Times New Roman"/>
          <w:b/>
          <w:bCs/>
          <w:sz w:val="28"/>
          <w:szCs w:val="28"/>
        </w:rPr>
        <w:t>комиссия</w:t>
      </w:r>
      <w:r w:rsidRPr="00130233">
        <w:rPr>
          <w:rFonts w:ascii="Times New Roman" w:hAnsi="Times New Roman"/>
          <w:b/>
          <w:bCs/>
          <w:sz w:val="28"/>
          <w:szCs w:val="28"/>
        </w:rPr>
        <w:t>:</w:t>
      </w:r>
      <w:r w:rsidRPr="00130233">
        <w:rPr>
          <w:rFonts w:ascii="Times New Roman" w:hAnsi="Times New Roman"/>
          <w:sz w:val="28"/>
        </w:rPr>
        <w:t xml:space="preserve"> </w:t>
      </w:r>
    </w:p>
    <w:p w:rsidR="00E47977" w:rsidRPr="00BA6C91" w:rsidRDefault="00E47977" w:rsidP="00E47977">
      <w:pPr>
        <w:keepLines w:val="0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E47977" w:rsidRPr="00BA6C91" w:rsidRDefault="00E47977" w:rsidP="00E47977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</w:t>
      </w:r>
      <w:proofErr w:type="spellStart"/>
      <w:r w:rsidRPr="00BA6C91">
        <w:rPr>
          <w:rFonts w:ascii="Times New Roman" w:hAnsi="Times New Roman"/>
          <w:sz w:val="28"/>
          <w:szCs w:val="28"/>
        </w:rPr>
        <w:t>аффилированности</w:t>
      </w:r>
      <w:proofErr w:type="spellEnd"/>
      <w:r w:rsidRPr="00BA6C91">
        <w:rPr>
          <w:rFonts w:ascii="Times New Roman" w:hAnsi="Times New Roman"/>
          <w:sz w:val="28"/>
          <w:szCs w:val="28"/>
        </w:rPr>
        <w:t xml:space="preserve">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комиссии;</w:t>
      </w:r>
    </w:p>
    <w:p w:rsidR="00E47977" w:rsidRPr="00BA6C91" w:rsidRDefault="00E47977" w:rsidP="00E47977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E47977" w:rsidRPr="00BA6C91" w:rsidRDefault="00E47977" w:rsidP="00E47977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E47977" w:rsidRPr="00BA6C91" w:rsidRDefault="00E47977" w:rsidP="00E47977">
      <w:pPr>
        <w:keepLines w:val="0"/>
        <w:numPr>
          <w:ilvl w:val="0"/>
          <w:numId w:val="2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E47977" w:rsidRPr="00BA6C91" w:rsidRDefault="00E47977" w:rsidP="00E47977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BA6C91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sz w:val="28"/>
          <w:szCs w:val="28"/>
        </w:rPr>
        <w:t>аукционной</w:t>
      </w:r>
      <w:r w:rsidRPr="00BA6C91">
        <w:rPr>
          <w:rFonts w:ascii="Times New Roman" w:hAnsi="Times New Roman"/>
          <w:sz w:val="28"/>
          <w:szCs w:val="28"/>
        </w:rPr>
        <w:t xml:space="preserve"> документацией;</w:t>
      </w:r>
      <w:proofErr w:type="gramEnd"/>
    </w:p>
    <w:p w:rsidR="00E47977" w:rsidRPr="00BA6C91" w:rsidRDefault="00E47977" w:rsidP="00E47977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;</w:t>
      </w:r>
    </w:p>
    <w:p w:rsidR="00E47977" w:rsidRDefault="00E47977" w:rsidP="00E47977">
      <w:pPr>
        <w:keepLines w:val="0"/>
        <w:numPr>
          <w:ilvl w:val="0"/>
          <w:numId w:val="3"/>
        </w:numPr>
        <w:ind w:left="1418" w:hanging="425"/>
        <w:rPr>
          <w:rFonts w:ascii="Times New Roman" w:hAnsi="Times New Roman"/>
          <w:sz w:val="28"/>
          <w:szCs w:val="28"/>
        </w:rPr>
      </w:pPr>
      <w:r w:rsidRPr="00BA6C91">
        <w:rPr>
          <w:rFonts w:ascii="Times New Roman" w:hAnsi="Times New Roman"/>
          <w:sz w:val="28"/>
          <w:szCs w:val="28"/>
        </w:rPr>
        <w:t xml:space="preserve">не проводить переговоров с участниками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sz w:val="28"/>
          <w:szCs w:val="28"/>
        </w:rPr>
        <w:t>аукциона</w:t>
      </w:r>
      <w:r w:rsidRPr="00BA6C91">
        <w:rPr>
          <w:rFonts w:ascii="Times New Roman" w:hAnsi="Times New Roman"/>
          <w:sz w:val="28"/>
          <w:szCs w:val="28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03"/>
        <w:gridCol w:w="3510"/>
        <w:gridCol w:w="3238"/>
      </w:tblGrid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130233">
            <w:pPr>
              <w:keepLines w:val="0"/>
              <w:spacing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130233">
            <w:pPr>
              <w:keepLines w:val="0"/>
              <w:spacing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130233">
            <w:pPr>
              <w:keepLines w:val="0"/>
              <w:spacing w:after="24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47977" w:rsidTr="00D017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130233">
            <w:pPr>
              <w:keepLines w:val="0"/>
              <w:spacing w:after="24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аукционной комиссии: </w:t>
            </w: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7977" w:rsidTr="00D017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Члены аукционной комиссии: </w:t>
            </w: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Яншевская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47977" w:rsidTr="00D0172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аукционной комиссии (без права голоса) </w:t>
            </w:r>
          </w:p>
        </w:tc>
      </w:tr>
      <w:tr w:rsidR="00E47977" w:rsidTr="00E479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7977" w:rsidRDefault="00E47977" w:rsidP="00E47977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75A6D" w:rsidRPr="00E47977" w:rsidRDefault="00575A6D"/>
    <w:sectPr w:rsidR="00575A6D" w:rsidRPr="00E47977" w:rsidSect="00013B3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0DB" w:rsidRDefault="003740DB" w:rsidP="00E157B9">
      <w:r>
        <w:separator/>
      </w:r>
    </w:p>
  </w:endnote>
  <w:endnote w:type="continuationSeparator" w:id="0">
    <w:p w:rsidR="003740DB" w:rsidRDefault="003740DB" w:rsidP="00E157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3B30" w:rsidRDefault="002A08B6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АС20760-5 заседания аукционной комиссии по рассмотрению вторых частей заявок и подведению итогов открытого аукциона на право заключения договора на поставку ботинок лавсановых для индивидуальной защиты от радиоактивных загрязнений</w:t>
    </w:r>
  </w:p>
  <w:p w:rsidR="00013B30" w:rsidRDefault="002A08B6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E157B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E157B9">
      <w:rPr>
        <w:rFonts w:ascii="Times New Roman" w:hAnsi="Times New Roman"/>
        <w:bCs/>
        <w:sz w:val="16"/>
        <w:szCs w:val="16"/>
      </w:rPr>
      <w:fldChar w:fldCharType="separate"/>
    </w:r>
    <w:r w:rsidR="00131B8B">
      <w:rPr>
        <w:rFonts w:ascii="Times New Roman" w:hAnsi="Times New Roman"/>
        <w:bCs/>
        <w:noProof/>
        <w:sz w:val="16"/>
        <w:szCs w:val="16"/>
      </w:rPr>
      <w:t>1</w:t>
    </w:r>
    <w:r w:rsidR="00E157B9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E157B9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E157B9">
      <w:rPr>
        <w:rFonts w:ascii="Times New Roman" w:hAnsi="Times New Roman"/>
        <w:bCs/>
        <w:sz w:val="16"/>
        <w:szCs w:val="16"/>
      </w:rPr>
      <w:fldChar w:fldCharType="separate"/>
    </w:r>
    <w:r w:rsidR="00131B8B">
      <w:rPr>
        <w:rFonts w:ascii="Times New Roman" w:hAnsi="Times New Roman"/>
        <w:bCs/>
        <w:noProof/>
        <w:sz w:val="16"/>
        <w:szCs w:val="16"/>
      </w:rPr>
      <w:t>5</w:t>
    </w:r>
    <w:r w:rsidR="00E157B9">
      <w:rPr>
        <w:rFonts w:ascii="Times New Roman" w:hAnsi="Times New Roman"/>
        <w:bCs/>
        <w:sz w:val="16"/>
        <w:szCs w:val="16"/>
      </w:rPr>
      <w:fldChar w:fldCharType="end"/>
    </w:r>
  </w:p>
  <w:p w:rsidR="00013B30" w:rsidRDefault="003740DB">
    <w:pPr>
      <w:pStyle w:val="a5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0DB" w:rsidRDefault="003740DB" w:rsidP="00E157B9">
      <w:r>
        <w:separator/>
      </w:r>
    </w:p>
  </w:footnote>
  <w:footnote w:type="continuationSeparator" w:id="0">
    <w:p w:rsidR="003740DB" w:rsidRDefault="003740DB" w:rsidP="00E157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A04293"/>
    <w:multiLevelType w:val="multilevel"/>
    <w:tmpl w:val="C032D79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7977"/>
    <w:rsid w:val="00130233"/>
    <w:rsid w:val="00131B8B"/>
    <w:rsid w:val="002A08B6"/>
    <w:rsid w:val="003740DB"/>
    <w:rsid w:val="00520C6B"/>
    <w:rsid w:val="00575A6D"/>
    <w:rsid w:val="00E157B9"/>
    <w:rsid w:val="00E47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97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47977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E4797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E4797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47977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E47977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E4797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E47977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E4797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4797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479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8132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zyua</dc:creator>
  <cp:lastModifiedBy>zyua</cp:lastModifiedBy>
  <cp:revision>4</cp:revision>
  <cp:lastPrinted>2015-09-10T09:55:00Z</cp:lastPrinted>
  <dcterms:created xsi:type="dcterms:W3CDTF">2015-09-10T09:42:00Z</dcterms:created>
  <dcterms:modified xsi:type="dcterms:W3CDTF">2015-09-17T11:39:00Z</dcterms:modified>
</cp:coreProperties>
</file>