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0C" w:rsidRPr="004B4F9D" w:rsidRDefault="003F4C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027498-1</w:t>
      </w:r>
    </w:p>
    <w:p w:rsidR="0065450C" w:rsidRPr="004B4F9D" w:rsidRDefault="003F4C67" w:rsidP="004B4F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  <w:r w:rsid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теме</w:t>
      </w:r>
      <w:proofErr w:type="gramEnd"/>
      <w:r w:rsid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«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Разработка проектов ядерных установок типа ВВЭР: Обоснование поведения ТВС при аварийном воздействии вследствие падения на ТВС тяжелых предметов</w:t>
      </w:r>
      <w:r w:rsid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4B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5450C" w:rsidRPr="004B4F9D" w:rsidRDefault="006545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450C" w:rsidRPr="004B4F9D" w:rsidRDefault="0065450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5450C">
        <w:tc>
          <w:tcPr>
            <w:tcW w:w="5149" w:type="dxa"/>
            <w:hideMark/>
          </w:tcPr>
          <w:p w:rsidR="0065450C" w:rsidRDefault="003F4C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65450C" w:rsidRDefault="003F4C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5450C" w:rsidRDefault="006545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0C" w:rsidRDefault="003F4C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5450C" w:rsidRDefault="006545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0C" w:rsidRDefault="003F4C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5450C" w:rsidRDefault="003F4C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65450C" w:rsidRPr="004B4F9D" w:rsidRDefault="003F4C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F9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Филиал "Проектно-конструкторский филиал"</w:t>
      </w:r>
    </w:p>
    <w:p w:rsidR="0065450C" w:rsidRPr="004B4F9D" w:rsidRDefault="003F4C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F9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НИОКР по теме «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проектов ядерных установок типа ВВЭР: Обоснование поведения ТВС при аварийном воздействии вследствие падения на ТВС тяжелых предметов</w:t>
      </w:r>
      <w:r w:rsid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5450C" w:rsidRPr="004B4F9D" w:rsidRDefault="003F4C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НИОКР по теме: "Обоснование поведения ТВС при аварийном воздействии вследствие падения на ТВС тяжелых предметов" </w:t>
      </w:r>
    </w:p>
    <w:p w:rsidR="0065450C" w:rsidRPr="004B4F9D" w:rsidRDefault="0065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0C" w:rsidRPr="004B4F9D" w:rsidRDefault="003F4C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16 200 000 (Шестнадцать миллионов двести тысяч) рублей 00 копеек, включая НДС. </w:t>
      </w:r>
    </w:p>
    <w:p w:rsidR="0065450C" w:rsidRPr="004B4F9D" w:rsidRDefault="0065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0C" w:rsidRDefault="003F4C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4F9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B4F9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B4F9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31502552330,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№150709/0871/021,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№R027498.</w:t>
      </w:r>
    </w:p>
    <w:p w:rsidR="0065450C" w:rsidRDefault="006545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0C" w:rsidRDefault="006545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39FC" w:rsidRDefault="000639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0C" w:rsidRDefault="003F4C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 13:00:00 (время московское) «30» июля 2015 года на ЭТП Аук. Конк. Дом:</w:t>
      </w:r>
    </w:p>
    <w:p w:rsidR="0065450C" w:rsidRDefault="003F4C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5450C" w:rsidRDefault="003F4C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65450C" w:rsidRDefault="006545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450C" w:rsidRDefault="003F4C6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5450C" w:rsidRPr="004B4F9D" w:rsidRDefault="003F4C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НИОКР по теме: "Обоснование поведения ТВС при аварийном воздействии вследствие падения на ТВС тяжелых предметов" </w:t>
      </w:r>
    </w:p>
    <w:p w:rsidR="0065450C" w:rsidRPr="004B4F9D" w:rsidRDefault="003F4C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7"/>
        <w:gridCol w:w="3449"/>
        <w:gridCol w:w="2132"/>
        <w:gridCol w:w="2784"/>
      </w:tblGrid>
      <w:tr w:rsidR="006545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545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 w:rsidP="0006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60296711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 w:rsidP="0006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</w:t>
            </w:r>
            <w:r w:rsidR="00063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Ордена Трудового Красного Знамени и ордена труда ЧССР опытное конструкторское бюро "ГИДРОПРЕСС</w:t>
            </w:r>
            <w:r w:rsidR="00063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 w:rsidP="0006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 w:rsidP="000639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16 200 000 (Шестнадцать миллионов</w:t>
            </w:r>
            <w:r w:rsidR="000639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двести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НДС не облагается</w:t>
            </w:r>
          </w:p>
        </w:tc>
      </w:tr>
    </w:tbl>
    <w:p w:rsidR="0065450C" w:rsidRPr="004B4F9D" w:rsidRDefault="003F4C67">
      <w:pPr>
        <w:pStyle w:val="af4"/>
        <w:jc w:val="both"/>
        <w:rPr>
          <w:rFonts w:eastAsia="Times New Roman"/>
          <w:sz w:val="28"/>
          <w:szCs w:val="28"/>
        </w:rPr>
      </w:pPr>
      <w:r w:rsidRPr="004B4F9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НИОКР по теме: "Обоснование поведения ТВС при аварийном воздействии вследствие падения на ТВС тяжелых предметов" </w:t>
      </w:r>
      <w:proofErr w:type="gramStart"/>
      <w:r w:rsidRPr="004B4F9D">
        <w:rPr>
          <w:rFonts w:eastAsia="Times New Roman"/>
          <w:sz w:val="28"/>
          <w:szCs w:val="28"/>
        </w:rPr>
        <w:t>признан</w:t>
      </w:r>
      <w:proofErr w:type="gramEnd"/>
      <w:r w:rsidRPr="004B4F9D">
        <w:rPr>
          <w:rFonts w:eastAsia="Times New Roman"/>
          <w:sz w:val="28"/>
          <w:szCs w:val="28"/>
        </w:rPr>
        <w:t xml:space="preserve">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6545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545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3F4C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закупочной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6545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6545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6545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50C" w:rsidRDefault="006545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5450C" w:rsidRPr="004B4F9D" w:rsidRDefault="0065450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5450C" w:rsidRPr="004B4F9D" w:rsidSect="0065450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F9D" w:rsidRDefault="004B4F9D">
      <w:pPr>
        <w:spacing w:after="0" w:line="240" w:lineRule="auto"/>
      </w:pPr>
      <w:r>
        <w:separator/>
      </w:r>
    </w:p>
  </w:endnote>
  <w:endnote w:type="continuationSeparator" w:id="0">
    <w:p w:rsidR="004B4F9D" w:rsidRDefault="004B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F9D" w:rsidRDefault="004B4F9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R027498-1</w:t>
    </w:r>
  </w:p>
  <w:p w:rsidR="004B4F9D" w:rsidRDefault="004B4F9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Разработка проектов ядерных установок типа ВВЭР: Обоснование поведения ТВС при аварийном воздействии вследствие падения на ТВС тяжелых предметов </w:t>
    </w:r>
  </w:p>
  <w:p w:rsidR="004B4F9D" w:rsidRDefault="004B4F9D">
    <w:pPr>
      <w:pStyle w:val="a9"/>
      <w:jc w:val="center"/>
      <w:rPr>
        <w:bCs/>
        <w:sz w:val="16"/>
        <w:szCs w:val="16"/>
      </w:rPr>
    </w:pPr>
  </w:p>
  <w:p w:rsidR="004B4F9D" w:rsidRDefault="004B4F9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12D7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12D7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F9D" w:rsidRDefault="004B4F9D">
      <w:pPr>
        <w:spacing w:after="0" w:line="240" w:lineRule="auto"/>
      </w:pPr>
      <w:r>
        <w:separator/>
      </w:r>
    </w:p>
  </w:footnote>
  <w:footnote w:type="continuationSeparator" w:id="0">
    <w:p w:rsidR="004B4F9D" w:rsidRDefault="004B4F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3F4C67"/>
    <w:rsid w:val="000639FC"/>
    <w:rsid w:val="003F4C67"/>
    <w:rsid w:val="004B4F9D"/>
    <w:rsid w:val="0065450C"/>
    <w:rsid w:val="00712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450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450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545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5450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54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5450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54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5450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5450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5450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54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5450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54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5450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5450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5450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5450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545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6C627-ADF3-4B7C-8F22-83AFC5DBC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semizarov-as</cp:lastModifiedBy>
  <cp:revision>4</cp:revision>
  <cp:lastPrinted>2015-07-30T11:32:00Z</cp:lastPrinted>
  <dcterms:created xsi:type="dcterms:W3CDTF">2015-07-30T11:18:00Z</dcterms:created>
  <dcterms:modified xsi:type="dcterms:W3CDTF">2015-07-30T11:37:00Z</dcterms:modified>
</cp:coreProperties>
</file>