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93" w:rsidRDefault="00022793" w:rsidP="00022793">
      <w:pPr>
        <w:pStyle w:val="a7"/>
        <w:spacing w:after="0"/>
        <w:jc w:val="center"/>
        <w:rPr>
          <w:rFonts w:ascii="Times New Roman" w:hAnsi="Times New Roman"/>
          <w:color w:val="FF0000"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ПРОТОКОЛ № С021265-4</w:t>
      </w:r>
    </w:p>
    <w:p w:rsidR="00022793" w:rsidRDefault="00022793" w:rsidP="00022793">
      <w:pPr>
        <w:pStyle w:val="a7"/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заседания конкурсной комиссии по рассмотрению заявок на оценочной стадии и подведению итогов </w:t>
      </w:r>
      <w:proofErr w:type="gramStart"/>
      <w:r>
        <w:rPr>
          <w:rFonts w:ascii="Times New Roman" w:hAnsi="Times New Roman"/>
          <w:b/>
          <w:bCs/>
          <w:sz w:val="28"/>
          <w:szCs w:val="20"/>
        </w:rPr>
        <w:t>по открытому конкурсу в электронной форме на право заключения договора на оказание услуг по обследованию</w:t>
      </w:r>
      <w:proofErr w:type="gramEnd"/>
      <w:r>
        <w:rPr>
          <w:rFonts w:ascii="Times New Roman" w:hAnsi="Times New Roman"/>
          <w:b/>
          <w:bCs/>
          <w:sz w:val="28"/>
          <w:szCs w:val="20"/>
        </w:rPr>
        <w:t xml:space="preserve"> строительных конструкций зданий и сооружений радиохимического завода</w:t>
      </w:r>
    </w:p>
    <w:p w:rsidR="00022793" w:rsidRDefault="00022793" w:rsidP="00022793">
      <w:pPr>
        <w:pStyle w:val="a7"/>
        <w:spacing w:after="0"/>
        <w:jc w:val="right"/>
        <w:outlineLvl w:val="0"/>
        <w:rPr>
          <w:rFonts w:ascii="Times New Roman" w:hAnsi="Times New Roman"/>
          <w:sz w:val="28"/>
          <w:szCs w:val="20"/>
        </w:rPr>
      </w:pPr>
    </w:p>
    <w:tbl>
      <w:tblPr>
        <w:tblW w:w="10263" w:type="dxa"/>
        <w:tblLook w:val="04A0"/>
      </w:tblPr>
      <w:tblGrid>
        <w:gridCol w:w="5131"/>
        <w:gridCol w:w="5132"/>
      </w:tblGrid>
      <w:tr w:rsidR="00022793" w:rsidTr="00D354CC">
        <w:trPr>
          <w:trHeight w:val="397"/>
        </w:trPr>
        <w:tc>
          <w:tcPr>
            <w:tcW w:w="5131" w:type="dxa"/>
            <w:hideMark/>
          </w:tcPr>
          <w:p w:rsidR="00022793" w:rsidRDefault="00022793" w:rsidP="00D354CC">
            <w:pPr>
              <w:pStyle w:val="a7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г</w:t>
            </w:r>
            <w:r>
              <w:rPr>
                <w:rFonts w:ascii="Times New Roman" w:hAnsi="Times New Roman"/>
                <w:sz w:val="28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0"/>
                <w:lang w:val="en-US" w:eastAsia="en-US"/>
              </w:rPr>
              <w:t>Озерск</w:t>
            </w:r>
            <w:proofErr w:type="spellEnd"/>
          </w:p>
        </w:tc>
        <w:tc>
          <w:tcPr>
            <w:tcW w:w="5132" w:type="dxa"/>
            <w:hideMark/>
          </w:tcPr>
          <w:p w:rsidR="00022793" w:rsidRDefault="00022793" w:rsidP="00B20343">
            <w:pPr>
              <w:pStyle w:val="a7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0"/>
                <w:lang w:val="en-US" w:eastAsia="en-US"/>
              </w:rPr>
              <w:t>«</w:t>
            </w:r>
            <w:r w:rsidR="00B20343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0"/>
                <w:lang w:val="en-US"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0"/>
                <w:lang w:val="en-US" w:eastAsia="en-US"/>
              </w:rPr>
              <w:t>сентября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0"/>
                <w:lang w:val="en-US" w:eastAsia="en-US"/>
              </w:rPr>
              <w:t xml:space="preserve"> 2015</w:t>
            </w:r>
            <w:r>
              <w:rPr>
                <w:rFonts w:ascii="Times New Roman" w:hAnsi="Times New Roman"/>
                <w:color w:val="000000"/>
                <w:sz w:val="28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0"/>
                <w:lang w:val="en-US" w:eastAsia="en-US"/>
              </w:rPr>
              <w:t>.</w:t>
            </w:r>
          </w:p>
        </w:tc>
      </w:tr>
    </w:tbl>
    <w:p w:rsidR="00022793" w:rsidRPr="00022793" w:rsidRDefault="00022793" w:rsidP="00022793">
      <w:pPr>
        <w:rPr>
          <w:rFonts w:ascii="Times New Roman" w:hAnsi="Times New Roman"/>
          <w:bCs/>
          <w:sz w:val="28"/>
          <w:szCs w:val="20"/>
          <w:lang w:val="en-US"/>
        </w:rPr>
      </w:pPr>
    </w:p>
    <w:p w:rsidR="00022793" w:rsidRDefault="00022793" w:rsidP="00022793">
      <w:pPr>
        <w:tabs>
          <w:tab w:val="left" w:pos="25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Открытый конкурс в электронной форме</w:t>
      </w:r>
      <w:r>
        <w:rPr>
          <w:rFonts w:ascii="Times New Roman" w:hAnsi="Times New Roman"/>
          <w:sz w:val="28"/>
          <w:szCs w:val="28"/>
        </w:rPr>
        <w:t xml:space="preserve"> без квалификационного отбора</w:t>
      </w:r>
      <w:r>
        <w:rPr>
          <w:rFonts w:ascii="Times New Roman" w:hAnsi="Times New Roman"/>
          <w:sz w:val="28"/>
        </w:rPr>
        <w:t xml:space="preserve"> проводится в соответствии с Единым отраслевым стандартом закупок </w:t>
      </w:r>
      <w:r>
        <w:rPr>
          <w:rFonts w:ascii="Times New Roman" w:hAnsi="Times New Roman"/>
          <w:sz w:val="28"/>
          <w:szCs w:val="28"/>
        </w:rPr>
        <w:t>(Положением о закупке)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корпорации по атомной энергии «Росатом»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утвержденным решением наблюдательного совета Госкорпорации «Росатом» (</w:t>
      </w:r>
      <w:r>
        <w:rPr>
          <w:rFonts w:ascii="Times New Roman" w:hAnsi="Times New Roman"/>
          <w:sz w:val="28"/>
        </w:rPr>
        <w:t>протокол от 29.07.2015 № 75)</w:t>
      </w:r>
      <w:r>
        <w:rPr>
          <w:rFonts w:ascii="Times New Roman" w:hAnsi="Times New Roman"/>
          <w:sz w:val="28"/>
          <w:szCs w:val="28"/>
        </w:rPr>
        <w:t>(далее – ЕОСЗ) в его действующей редакции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 также с использованием функционала ЭТП </w:t>
      </w:r>
      <w:proofErr w:type="spellStart"/>
      <w:r>
        <w:rPr>
          <w:rFonts w:ascii="Times New Roman" w:hAnsi="Times New Roman"/>
          <w:sz w:val="28"/>
        </w:rPr>
        <w:t>Аук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Конк</w:t>
      </w:r>
      <w:proofErr w:type="spellEnd"/>
      <w:r>
        <w:rPr>
          <w:rFonts w:ascii="Times New Roman" w:hAnsi="Times New Roman"/>
          <w:sz w:val="28"/>
        </w:rPr>
        <w:t>. Дом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регламенту ее работы.</w:t>
      </w:r>
    </w:p>
    <w:p w:rsidR="00022793" w:rsidRDefault="00022793" w:rsidP="00022793">
      <w:pPr>
        <w:tabs>
          <w:tab w:val="left" w:pos="252"/>
        </w:tabs>
        <w:rPr>
          <w:rFonts w:ascii="Times New Roman" w:hAnsi="Times New Roman"/>
          <w:sz w:val="28"/>
          <w:szCs w:val="20"/>
        </w:rPr>
      </w:pPr>
    </w:p>
    <w:p w:rsidR="00022793" w:rsidRDefault="00022793" w:rsidP="00022793">
      <w:pPr>
        <w:tabs>
          <w:tab w:val="left" w:pos="252"/>
        </w:tabs>
        <w:outlineLvl w:val="0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Информация о закупке:</w:t>
      </w:r>
    </w:p>
    <w:p w:rsidR="00022793" w:rsidRDefault="00022793" w:rsidP="00022793">
      <w:pPr>
        <w:tabs>
          <w:tab w:val="left" w:pos="252"/>
        </w:tabs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Заказчик: </w:t>
      </w:r>
      <w:r>
        <w:rPr>
          <w:rFonts w:ascii="Times New Roman" w:hAnsi="Times New Roman"/>
          <w:bCs/>
          <w:sz w:val="28"/>
          <w:szCs w:val="20"/>
        </w:rPr>
        <w:t>Федеральное государственное унитарное предприятие "Производственное объединение "Маяк"</w:t>
      </w:r>
    </w:p>
    <w:p w:rsidR="00022793" w:rsidRPr="00022793" w:rsidRDefault="00022793" w:rsidP="00022793">
      <w:pPr>
        <w:tabs>
          <w:tab w:val="left" w:pos="252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Организатор</w:t>
      </w:r>
      <w:r w:rsidRPr="00022793">
        <w:rPr>
          <w:rFonts w:ascii="Times New Roman" w:hAnsi="Times New Roman"/>
          <w:sz w:val="28"/>
          <w:szCs w:val="20"/>
        </w:rPr>
        <w:t xml:space="preserve"> </w:t>
      </w:r>
      <w:r w:rsidRPr="00022793">
        <w:rPr>
          <w:rFonts w:ascii="Times New Roman" w:hAnsi="Times New Roman"/>
          <w:bCs/>
          <w:sz w:val="28"/>
        </w:rPr>
        <w:t>конкурса</w:t>
      </w:r>
      <w:r w:rsidRPr="00022793">
        <w:rPr>
          <w:rFonts w:ascii="Times New Roman" w:hAnsi="Times New Roman"/>
          <w:sz w:val="28"/>
          <w:szCs w:val="20"/>
        </w:rPr>
        <w:t>: ФГУП</w:t>
      </w:r>
      <w:proofErr w:type="gramStart"/>
      <w:r w:rsidRPr="00022793">
        <w:rPr>
          <w:rFonts w:ascii="Times New Roman" w:hAnsi="Times New Roman"/>
          <w:sz w:val="28"/>
          <w:szCs w:val="20"/>
        </w:rPr>
        <w:t>"П</w:t>
      </w:r>
      <w:proofErr w:type="gramEnd"/>
      <w:r w:rsidRPr="00022793">
        <w:rPr>
          <w:rFonts w:ascii="Times New Roman" w:hAnsi="Times New Roman"/>
          <w:sz w:val="28"/>
          <w:szCs w:val="20"/>
        </w:rPr>
        <w:t>роизводственное объединение "Маяк"</w:t>
      </w:r>
    </w:p>
    <w:p w:rsidR="00022793" w:rsidRPr="00022793" w:rsidRDefault="00022793" w:rsidP="00022793">
      <w:pPr>
        <w:tabs>
          <w:tab w:val="left" w:pos="252"/>
        </w:tabs>
        <w:rPr>
          <w:rFonts w:ascii="Times New Roman" w:hAnsi="Times New Roman"/>
          <w:color w:val="FF0000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Предмет</w:t>
      </w:r>
      <w:r w:rsidRPr="00022793">
        <w:rPr>
          <w:rFonts w:ascii="Times New Roman" w:hAnsi="Times New Roman"/>
          <w:sz w:val="28"/>
          <w:szCs w:val="20"/>
        </w:rPr>
        <w:t xml:space="preserve"> конкурса: право заключения договора на оказание услуг по обследованию строительных конструкций зданий и сооружений радиохимического завода</w:t>
      </w:r>
    </w:p>
    <w:p w:rsidR="00022793" w:rsidRDefault="00022793" w:rsidP="00022793">
      <w:pPr>
        <w:keepLine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договора: Выполнение работ по теме "Обследование строительных конструкций зданий и сооружений объекта использования атомной энергии - радиохимического завода"</w:t>
      </w: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  <w:szCs w:val="20"/>
        </w:rPr>
      </w:pPr>
    </w:p>
    <w:p w:rsidR="00022793" w:rsidRDefault="00022793" w:rsidP="00022793">
      <w:pPr>
        <w:keepLine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(максимальная) цена договора: 45 078 000 (Сорок пять миллионов семьдесят восемь тысяч) рублей 00 копеек, включая НДС.</w:t>
      </w: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</w:rPr>
      </w:pPr>
    </w:p>
    <w:p w:rsidR="00022793" w:rsidRDefault="00022793" w:rsidP="00022793">
      <w:pPr>
        <w:tabs>
          <w:tab w:val="left" w:pos="252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Извещение о проведении </w:t>
      </w:r>
      <w:r>
        <w:rPr>
          <w:rFonts w:ascii="Times New Roman" w:hAnsi="Times New Roman"/>
          <w:bCs/>
          <w:sz w:val="28"/>
        </w:rPr>
        <w:t>конкурса</w:t>
      </w:r>
      <w:r>
        <w:rPr>
          <w:rFonts w:ascii="Times New Roman" w:hAnsi="Times New Roman"/>
          <w:sz w:val="28"/>
        </w:rPr>
        <w:t xml:space="preserve"> и конкурсная документация опубликованы «14» июля 2015 года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/>
          <w:sz w:val="28"/>
        </w:rPr>
        <w:t xml:space="preserve"> сети «Интернет» на официальном сайте </w:t>
      </w:r>
      <w:r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размещении заказов </w:t>
      </w:r>
      <w:hyperlink r:id="rId7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single"/>
          </w:rPr>
          <w:t>http://www.zakupki.gov.ru</w:t>
        </w:r>
      </w:hyperlink>
      <w:r>
        <w:rPr>
          <w:rStyle w:val="a3"/>
          <w:rFonts w:ascii="Times New Roman" w:hAnsi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</w:rPr>
        <w:t>, закупка 31502565935, на официальном сайте</w:t>
      </w:r>
      <w:r>
        <w:rPr>
          <w:rFonts w:ascii="Times New Roman" w:hAnsi="Times New Roman"/>
          <w:sz w:val="28"/>
        </w:rPr>
        <w:t xml:space="preserve"> о размещении заказов  на закупки товаров, работ и услуг для нужд Госкорпорации «Росатом» </w:t>
      </w:r>
      <w:hyperlink r:id="rId8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single"/>
          </w:rPr>
          <w:t>http://zakupki.rosatom.ru</w:t>
        </w:r>
      </w:hyperlink>
      <w:r>
        <w:rPr>
          <w:rStyle w:val="a3"/>
          <w:rFonts w:ascii="Times New Roman" w:hAnsi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</w:rPr>
        <w:t>, закупка</w:t>
      </w:r>
      <w:proofErr w:type="gramEnd"/>
      <w:r>
        <w:rPr>
          <w:rFonts w:ascii="Times New Roman" w:hAnsi="Times New Roman"/>
          <w:sz w:val="28"/>
        </w:rPr>
        <w:t xml:space="preserve"> №150714/0491/771, на ЭТП </w:t>
      </w:r>
      <w:proofErr w:type="spellStart"/>
      <w:r>
        <w:rPr>
          <w:rFonts w:ascii="Times New Roman" w:hAnsi="Times New Roman"/>
          <w:sz w:val="28"/>
        </w:rPr>
        <w:t>Аук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Конк</w:t>
      </w:r>
      <w:proofErr w:type="spellEnd"/>
      <w:r>
        <w:rPr>
          <w:rFonts w:ascii="Times New Roman" w:hAnsi="Times New Roman"/>
          <w:sz w:val="28"/>
        </w:rPr>
        <w:t>. Дом, закупка №C021265.</w:t>
      </w:r>
    </w:p>
    <w:p w:rsidR="00022793" w:rsidRDefault="00022793" w:rsidP="00022793">
      <w:pPr>
        <w:tabs>
          <w:tab w:val="left" w:pos="252"/>
        </w:tabs>
        <w:rPr>
          <w:rFonts w:ascii="Times New Roman" w:hAnsi="Times New Roman"/>
          <w:sz w:val="28"/>
          <w:szCs w:val="20"/>
        </w:rPr>
      </w:pPr>
    </w:p>
    <w:p w:rsidR="00022793" w:rsidRDefault="00022793" w:rsidP="00022793">
      <w:pPr>
        <w:pStyle w:val="31"/>
        <w:ind w:firstLine="0"/>
        <w:rPr>
          <w:b w:val="0"/>
          <w:bCs w:val="0"/>
          <w:color w:val="000000"/>
          <w:sz w:val="28"/>
          <w:szCs w:val="20"/>
        </w:rPr>
      </w:pPr>
      <w:r>
        <w:rPr>
          <w:b w:val="0"/>
          <w:bCs w:val="0"/>
          <w:sz w:val="28"/>
          <w:szCs w:val="20"/>
        </w:rPr>
        <w:t>Заседание конкурсной комиссии проводится в 06:30:00 «</w:t>
      </w:r>
      <w:r w:rsidR="00B20343">
        <w:rPr>
          <w:b w:val="0"/>
          <w:bCs w:val="0"/>
          <w:sz w:val="28"/>
          <w:szCs w:val="20"/>
        </w:rPr>
        <w:t>23</w:t>
      </w:r>
      <w:r>
        <w:rPr>
          <w:b w:val="0"/>
          <w:bCs w:val="0"/>
          <w:sz w:val="28"/>
          <w:szCs w:val="20"/>
        </w:rPr>
        <w:t xml:space="preserve">» сентября 2015 года по адресу: </w:t>
      </w:r>
      <w:r>
        <w:rPr>
          <w:b w:val="0"/>
          <w:bCs w:val="0"/>
          <w:color w:val="000000"/>
          <w:sz w:val="28"/>
          <w:szCs w:val="20"/>
        </w:rPr>
        <w:t xml:space="preserve">456780, Россия, Челябинская область, </w:t>
      </w:r>
      <w:proofErr w:type="gramStart"/>
      <w:r>
        <w:rPr>
          <w:b w:val="0"/>
          <w:bCs w:val="0"/>
          <w:color w:val="000000"/>
          <w:sz w:val="28"/>
          <w:szCs w:val="20"/>
        </w:rPr>
        <w:t>г</w:t>
      </w:r>
      <w:proofErr w:type="gramEnd"/>
      <w:r>
        <w:rPr>
          <w:b w:val="0"/>
          <w:bCs w:val="0"/>
          <w:color w:val="000000"/>
          <w:sz w:val="28"/>
          <w:szCs w:val="20"/>
        </w:rPr>
        <w:t>. Озерск, улица Пушкина, дом 4</w:t>
      </w:r>
    </w:p>
    <w:p w:rsidR="00022793" w:rsidRDefault="00022793" w:rsidP="00022793">
      <w:pPr>
        <w:spacing w:before="120"/>
        <w:outlineLvl w:val="0"/>
        <w:rPr>
          <w:rFonts w:ascii="Times New Roman" w:hAnsi="Times New Roman"/>
          <w:b/>
          <w:bCs/>
          <w:sz w:val="28"/>
          <w:szCs w:val="20"/>
        </w:rPr>
      </w:pPr>
    </w:p>
    <w:p w:rsidR="00022793" w:rsidRDefault="00022793" w:rsidP="00022793">
      <w:pPr>
        <w:spacing w:before="120"/>
        <w:outlineLvl w:val="0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 заседании принимают участие:</w:t>
      </w:r>
    </w:p>
    <w:p w:rsidR="00022793" w:rsidRDefault="00022793" w:rsidP="00022793">
      <w:pPr>
        <w:spacing w:before="120"/>
        <w:outlineLvl w:val="0"/>
        <w:rPr>
          <w:rFonts w:ascii="Times New Roman" w:hAnsi="Times New Roman"/>
          <w:b/>
          <w:bCs/>
          <w:sz w:val="28"/>
          <w:szCs w:val="20"/>
        </w:rPr>
      </w:pPr>
    </w:p>
    <w:tbl>
      <w:tblPr>
        <w:tblStyle w:val="aa"/>
        <w:tblW w:w="50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437"/>
        <w:gridCol w:w="6917"/>
      </w:tblGrid>
      <w:tr w:rsidR="00022793" w:rsidTr="00D35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конкурсной комиссии: 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 Евгений Юрьевич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 по обеспечению деятельности 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конкурсной комиссии: 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Жигмонт Татьяна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управления закупок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 Евгений Петрович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завода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Зверев Юрий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обеспечению экономической безопасности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Леонид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ОМТС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 конкурсной комиссии (без права голоса) 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Зайцева Юлия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конкурсным торгам </w:t>
            </w:r>
          </w:p>
        </w:tc>
      </w:tr>
    </w:tbl>
    <w:p w:rsidR="00022793" w:rsidRDefault="00022793" w:rsidP="00022793">
      <w:pPr>
        <w:keepLines w:val="0"/>
        <w:jc w:val="left"/>
        <w:rPr>
          <w:rFonts w:ascii="Times New Roman" w:hAnsi="Times New Roman"/>
          <w:b/>
          <w:bCs/>
          <w:sz w:val="28"/>
          <w:szCs w:val="20"/>
        </w:rPr>
      </w:pPr>
    </w:p>
    <w:p w:rsidR="00022793" w:rsidRPr="00022793" w:rsidRDefault="00022793" w:rsidP="00022793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Заседание проводится в присутствии 5 из 6 членов конкурсной комиссии. Кворум имеется.</w:t>
      </w:r>
    </w:p>
    <w:p w:rsidR="00022793" w:rsidRPr="00022793" w:rsidRDefault="00022793" w:rsidP="00022793">
      <w:pPr>
        <w:rPr>
          <w:rFonts w:ascii="Times New Roman" w:hAnsi="Times New Roman"/>
          <w:sz w:val="28"/>
          <w:szCs w:val="20"/>
        </w:rPr>
      </w:pPr>
    </w:p>
    <w:p w:rsidR="00022793" w:rsidRDefault="00022793" w:rsidP="00022793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1.Согласно протоколу открытия доступа к заявкам на участие в конкурсе от 04.09.2015 года № C021265-1 были поданы заявки на участие в конкурсе следующими участниками конкурса: </w:t>
      </w: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  <w:szCs w:val="20"/>
        </w:rPr>
      </w:pPr>
    </w:p>
    <w:tbl>
      <w:tblPr>
        <w:tblW w:w="5050" w:type="pct"/>
        <w:jc w:val="center"/>
        <w:tblCellMar>
          <w:left w:w="0" w:type="dxa"/>
          <w:right w:w="0" w:type="dxa"/>
        </w:tblCellMar>
        <w:tblLook w:val="04A0"/>
      </w:tblPr>
      <w:tblGrid>
        <w:gridCol w:w="1145"/>
        <w:gridCol w:w="3869"/>
        <w:gridCol w:w="1973"/>
        <w:gridCol w:w="3165"/>
      </w:tblGrid>
      <w:tr w:rsidR="00022793" w:rsidTr="007E3A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 конкурса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Предложение участника конкурса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исполнения договора, указанные в заявке</w:t>
            </w:r>
          </w:p>
        </w:tc>
      </w:tr>
      <w:tr w:rsidR="00022793" w:rsidTr="007E3A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60308778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"МЕТАМ"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7456009669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>455019, Россия, Челябинская область, Магнитогорск, Кирова, 114, ОКАТО 75438000000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предложение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заявки: 42 000 101 (Сорок два миллиона сто один) рубль 08 копеек, включая НДС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>Дата и время поступления заявки: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1 сентября 2015 г. 13:19</w:t>
            </w:r>
          </w:p>
        </w:tc>
      </w:tr>
      <w:tr w:rsidR="00022793" w:rsidTr="007E3A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60309290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"Техническая экспертиза"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5407066558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 xml:space="preserve">630007, Россия, Новосибирская область, Новосибирск, Коммунистическая, 7, офис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lastRenderedPageBreak/>
              <w:t>203, ОКАТО 50401368000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предложение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заявки: 24 785 168 (Двадцать четыре миллиона семьсот восемьдесят пять тысяч сто шестьдесят восемь) рублей 00 копеек, НДС не облагается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lastRenderedPageBreak/>
              <w:t>Дата и время поступления заявки: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2 сентября 2015 г. 14:12</w:t>
            </w:r>
          </w:p>
        </w:tc>
      </w:tr>
      <w:tr w:rsidR="00022793" w:rsidTr="007E3A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60309761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"Государственный специализированный проектный институт"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7708697977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 xml:space="preserve">107078, Россия, Московская область, </w:t>
            </w:r>
            <w:proofErr w:type="gramStart"/>
            <w:r w:rsidRPr="0032536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5362">
              <w:rPr>
                <w:rFonts w:ascii="Times New Roman" w:hAnsi="Times New Roman"/>
                <w:sz w:val="28"/>
                <w:szCs w:val="28"/>
              </w:rPr>
              <w:t xml:space="preserve">. Москва, ул. </w:t>
            </w:r>
            <w:proofErr w:type="spellStart"/>
            <w:r w:rsidRPr="00325362">
              <w:rPr>
                <w:rFonts w:ascii="Times New Roman" w:hAnsi="Times New Roman"/>
                <w:sz w:val="28"/>
                <w:szCs w:val="28"/>
              </w:rPr>
              <w:t>Новорязанская</w:t>
            </w:r>
            <w:proofErr w:type="spellEnd"/>
            <w:r w:rsidRPr="00325362">
              <w:rPr>
                <w:rFonts w:ascii="Times New Roman" w:hAnsi="Times New Roman"/>
                <w:sz w:val="28"/>
                <w:szCs w:val="28"/>
              </w:rPr>
              <w:t>, д. 8а, ОКАТО 45286565000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предложение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заявки: 44 014 000 (Сорок четыре миллиона четырнадцать тысяч) рублей 00 копеек, включая НДС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>Дата и время поступления заявки: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3 сентября 2015 г. 14:32</w:t>
            </w:r>
          </w:p>
        </w:tc>
      </w:tr>
      <w:tr w:rsidR="00022793" w:rsidTr="007E3A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60309863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"НЕОЛАНТ"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7718511413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>105062, Россия, Москва, Москва, Покровка, 47А, ОКАТО 45263591000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предложение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заявки: 38 767 080 (Тридцать восемь миллионов семьсот шестьдесят семь тысяч восемьдесят) рублей 00 копеек, включая НДС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>Дата и время поступления заявки: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3 сентября 2015 г. 16:31</w:t>
            </w:r>
          </w:p>
        </w:tc>
      </w:tr>
      <w:tr w:rsidR="00022793" w:rsidTr="007E3A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60309903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"Научно-исследовательский и проектно-конструкторский институт энергетических технологий "АТОМПРОЕКТ"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7814417371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>197183, Россия, Санкт-Петербург, Санкт-Петербург, улица Савушкина, дом 82, ОКАТО 40270563000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предложение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заявки: 30 000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(Тридцать миллионов) рублей 00 копеек, включая НДС </w:t>
            </w:r>
          </w:p>
          <w:p w:rsidR="00022793" w:rsidRDefault="00022793" w:rsidP="007E3AE8">
            <w:pPr>
              <w:rPr>
                <w:rFonts w:ascii="Times New Roman" w:hAnsi="Times New Roman"/>
                <w:sz w:val="28"/>
                <w:szCs w:val="28"/>
              </w:rPr>
            </w:pPr>
            <w:r w:rsidRPr="00325362">
              <w:rPr>
                <w:rFonts w:ascii="Times New Roman" w:hAnsi="Times New Roman"/>
                <w:sz w:val="28"/>
                <w:szCs w:val="28"/>
              </w:rPr>
              <w:t>Дата и время поступления заявки: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5362">
              <w:rPr>
                <w:rFonts w:ascii="Times New Roman" w:hAnsi="Times New Roman"/>
                <w:sz w:val="28"/>
                <w:szCs w:val="28"/>
              </w:rPr>
              <w:t>3 сентября 2015 г. 17:23</w:t>
            </w:r>
          </w:p>
        </w:tc>
      </w:tr>
    </w:tbl>
    <w:p w:rsidR="00022793" w:rsidRDefault="00022793" w:rsidP="00022793">
      <w:pPr>
        <w:keepLines w:val="0"/>
        <w:jc w:val="left"/>
        <w:rPr>
          <w:rFonts w:ascii="Times New Roman" w:hAnsi="Times New Roman"/>
          <w:sz w:val="28"/>
          <w:szCs w:val="20"/>
        </w:rPr>
      </w:pPr>
    </w:p>
    <w:p w:rsidR="00022793" w:rsidRDefault="00022793" w:rsidP="00022793">
      <w:pPr>
        <w:pStyle w:val="a9"/>
        <w:tabs>
          <w:tab w:val="left" w:pos="0"/>
          <w:tab w:val="left" w:pos="567"/>
        </w:tabs>
        <w:spacing w:before="120" w:after="120" w:line="228" w:lineRule="auto"/>
        <w:ind w:left="0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 Согласно протоколу  заседания конкурсной комиссии по рассмотрению заявок на отборочной стадии от 16.09.2015 года № С021265-3 конкурсной комиссией были приняты следующие решения</w:t>
      </w:r>
      <w:r>
        <w:rPr>
          <w:rFonts w:ascii="Times New Roman" w:hAnsi="Times New Roman"/>
          <w:bCs/>
          <w:sz w:val="28"/>
          <w:szCs w:val="20"/>
        </w:rPr>
        <w:t>:</w:t>
      </w:r>
    </w:p>
    <w:p w:rsidR="00022793" w:rsidRDefault="00022793" w:rsidP="00022793">
      <w:pPr>
        <w:pStyle w:val="a9"/>
        <w:tabs>
          <w:tab w:val="left" w:pos="0"/>
        </w:tabs>
        <w:spacing w:before="120" w:line="228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 Допустить к дальнейшему участию в конкурсе следующих участников конкурса, отвечающих требованиям конкурсной документации и подавших заявки на участие в конкурсе, отвечающие требованиям конкурсной документации:</w:t>
      </w:r>
    </w:p>
    <w:p w:rsidR="00022793" w:rsidRDefault="00022793" w:rsidP="00022793">
      <w:pPr>
        <w:keepLines w:val="0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Акционерное общество «НЕОЛАНТ» (город Москва, ул. Покровка, д. 47А).</w:t>
      </w:r>
    </w:p>
    <w:p w:rsidR="00022793" w:rsidRDefault="00022793" w:rsidP="00022793">
      <w:pPr>
        <w:keepLines w:val="0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Акционерное общество "Научно-исследовательский и проектно-конструкторский институт энергетических технологий "АТОМПРОЕКТ" (город Санкт-Петербург, ул. улица Савушкина, д. дом 82).</w:t>
      </w: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</w:rPr>
      </w:pPr>
    </w:p>
    <w:p w:rsidR="00022793" w:rsidRDefault="00022793" w:rsidP="00022793">
      <w:pPr>
        <w:spacing w:line="228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2.2. Отказать в допуске к участию в </w:t>
      </w:r>
      <w:r>
        <w:rPr>
          <w:rFonts w:ascii="Times New Roman" w:hAnsi="Times New Roman"/>
          <w:sz w:val="28"/>
          <w:szCs w:val="20"/>
        </w:rPr>
        <w:t>конкурсе</w:t>
      </w:r>
      <w:r>
        <w:rPr>
          <w:rFonts w:ascii="Times New Roman" w:hAnsi="Times New Roman"/>
          <w:bCs/>
          <w:sz w:val="28"/>
          <w:szCs w:val="20"/>
        </w:rPr>
        <w:t xml:space="preserve"> следующим участникам конкурса, подавшим заявки:</w:t>
      </w:r>
    </w:p>
    <w:p w:rsidR="00022793" w:rsidRPr="00022793" w:rsidRDefault="00022793" w:rsidP="00022793">
      <w:pPr>
        <w:keepLines w:val="0"/>
        <w:spacing w:line="228" w:lineRule="auto"/>
        <w:rPr>
          <w:rFonts w:ascii="Times New Roman" w:hAnsi="Times New Roman"/>
          <w:sz w:val="28"/>
          <w:szCs w:val="28"/>
        </w:rPr>
      </w:pPr>
      <w:r w:rsidRPr="00022793">
        <w:rPr>
          <w:rFonts w:ascii="Times New Roman" w:hAnsi="Times New Roman"/>
          <w:sz w:val="28"/>
          <w:szCs w:val="28"/>
        </w:rPr>
        <w:t>2.2.1. Общество с ограниченной ответственностью «МЕТАМ» (город Магнитогорск, а/я 2540).</w:t>
      </w:r>
    </w:p>
    <w:p w:rsidR="00022793" w:rsidRPr="00022793" w:rsidRDefault="00022793" w:rsidP="00022793">
      <w:pPr>
        <w:keepLines w:val="0"/>
        <w:spacing w:line="228" w:lineRule="auto"/>
        <w:rPr>
          <w:rFonts w:ascii="Times New Roman" w:hAnsi="Times New Roman"/>
          <w:sz w:val="28"/>
          <w:szCs w:val="28"/>
        </w:rPr>
      </w:pPr>
      <w:r w:rsidRPr="00022793">
        <w:rPr>
          <w:rFonts w:ascii="Times New Roman" w:hAnsi="Times New Roman"/>
          <w:sz w:val="28"/>
          <w:szCs w:val="28"/>
        </w:rPr>
        <w:t>2.2.2. Общество с ограниченной ответственностью «Техническая экспертиза» (город Новосибирск, ул. Коммунистическая, д. д.7, оф.203).</w:t>
      </w:r>
    </w:p>
    <w:p w:rsidR="00022793" w:rsidRPr="00022793" w:rsidRDefault="00022793" w:rsidP="00022793">
      <w:pPr>
        <w:keepLines w:val="0"/>
        <w:spacing w:line="228" w:lineRule="auto"/>
        <w:rPr>
          <w:rFonts w:ascii="Times New Roman" w:hAnsi="Times New Roman"/>
          <w:sz w:val="28"/>
          <w:szCs w:val="28"/>
        </w:rPr>
      </w:pPr>
      <w:r w:rsidRPr="00022793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022793">
        <w:rPr>
          <w:rFonts w:ascii="Times New Roman" w:hAnsi="Times New Roman"/>
          <w:sz w:val="28"/>
          <w:szCs w:val="28"/>
        </w:rPr>
        <w:t xml:space="preserve">Акционерное общество «Государственный специализированный проектный институт» (город г. Москва, ул. ул. </w:t>
      </w:r>
      <w:proofErr w:type="spellStart"/>
      <w:r w:rsidRPr="00022793">
        <w:rPr>
          <w:rFonts w:ascii="Times New Roman" w:hAnsi="Times New Roman"/>
          <w:sz w:val="28"/>
          <w:szCs w:val="28"/>
        </w:rPr>
        <w:t>Новорязанская</w:t>
      </w:r>
      <w:proofErr w:type="spellEnd"/>
      <w:r w:rsidRPr="00022793">
        <w:rPr>
          <w:rFonts w:ascii="Times New Roman" w:hAnsi="Times New Roman"/>
          <w:sz w:val="28"/>
          <w:szCs w:val="28"/>
        </w:rPr>
        <w:t>, д. д. 8а).</w:t>
      </w:r>
      <w:proofErr w:type="gramEnd"/>
    </w:p>
    <w:p w:rsidR="00022793" w:rsidRPr="00022793" w:rsidRDefault="00022793" w:rsidP="00022793">
      <w:pPr>
        <w:tabs>
          <w:tab w:val="left" w:pos="284"/>
          <w:tab w:val="left" w:pos="567"/>
        </w:tabs>
        <w:spacing w:before="120" w:after="120" w:line="228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 </w:t>
      </w:r>
      <w:r w:rsidRPr="00022793">
        <w:rPr>
          <w:rFonts w:ascii="Times New Roman" w:hAnsi="Times New Roman"/>
          <w:sz w:val="28"/>
          <w:szCs w:val="20"/>
        </w:rPr>
        <w:t>Не проводить процедуру переторжки в режиме реального времени на электронной торговой площадке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Аук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Конк</w:t>
      </w:r>
      <w:proofErr w:type="spellEnd"/>
      <w:r>
        <w:rPr>
          <w:rFonts w:ascii="Times New Roman" w:hAnsi="Times New Roman"/>
          <w:sz w:val="28"/>
        </w:rPr>
        <w:t>. Дом</w:t>
      </w:r>
      <w:r w:rsidRPr="00022793">
        <w:rPr>
          <w:rFonts w:ascii="Times New Roman" w:hAnsi="Times New Roman"/>
          <w:sz w:val="28"/>
          <w:szCs w:val="20"/>
        </w:rPr>
        <w:t xml:space="preserve"> с допущенными участниками конкурса</w:t>
      </w:r>
      <w:r>
        <w:rPr>
          <w:rFonts w:ascii="Times New Roman" w:hAnsi="Times New Roman"/>
          <w:sz w:val="28"/>
          <w:szCs w:val="20"/>
        </w:rPr>
        <w:t>.</w:t>
      </w:r>
    </w:p>
    <w:p w:rsidR="00022793" w:rsidRPr="00022793" w:rsidRDefault="00022793" w:rsidP="00022793">
      <w:pPr>
        <w:tabs>
          <w:tab w:val="left" w:pos="284"/>
          <w:tab w:val="left" w:pos="567"/>
        </w:tabs>
        <w:spacing w:before="120" w:after="120" w:line="228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Pr="00022793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 xml:space="preserve">В </w:t>
      </w:r>
      <w:r w:rsidRPr="00293C7F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  <w:szCs w:val="20"/>
        </w:rPr>
        <w:t xml:space="preserve"> с разделом 3 «</w:t>
      </w:r>
      <w:bookmarkStart w:id="0" w:name="_Ref321475870"/>
      <w:bookmarkStart w:id="1" w:name="_Toc398564600"/>
      <w:bookmarkStart w:id="2" w:name="_Toc399408089"/>
      <w:bookmarkStart w:id="3" w:name="_Toc412098815"/>
      <w:r>
        <w:rPr>
          <w:rFonts w:ascii="Times New Roman" w:hAnsi="Times New Roman"/>
          <w:sz w:val="28"/>
          <w:szCs w:val="20"/>
        </w:rPr>
        <w:t>К</w:t>
      </w:r>
      <w:r w:rsidRPr="007F1013">
        <w:rPr>
          <w:rFonts w:ascii="Times New Roman" w:hAnsi="Times New Roman"/>
          <w:sz w:val="28"/>
          <w:szCs w:val="20"/>
        </w:rPr>
        <w:t xml:space="preserve">ритерии и методика оценки заявок на участие в </w:t>
      </w:r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0"/>
        </w:rPr>
        <w:t>конкурсе» конкурсной документации, критерии оценки заявок на участие в конкурсе и количество баллов, присужденных конкурсной комиссией каждой заявке составляют</w:t>
      </w:r>
      <w:r w:rsidRPr="00022793">
        <w:rPr>
          <w:rFonts w:ascii="Times New Roman" w:hAnsi="Times New Roman"/>
          <w:sz w:val="28"/>
          <w:szCs w:val="20"/>
        </w:rPr>
        <w:t>:</w:t>
      </w:r>
    </w:p>
    <w:tbl>
      <w:tblPr>
        <w:tblW w:w="5000" w:type="pct"/>
        <w:jc w:val="center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965"/>
        <w:gridCol w:w="2070"/>
        <w:gridCol w:w="2072"/>
        <w:gridCol w:w="2071"/>
        <w:gridCol w:w="2073"/>
      </w:tblGrid>
      <w:tr w:rsidR="00DE351B" w:rsidRPr="00F05312" w:rsidTr="00ED10F9">
        <w:trPr>
          <w:jc w:val="center"/>
        </w:trPr>
        <w:tc>
          <w:tcPr>
            <w:tcW w:w="9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DE351B" w:rsidP="00ED10F9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критерия/</w:t>
            </w:r>
            <w:r w:rsidR="00ED10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>подкритерия (значимость критерия/</w:t>
            </w:r>
            <w:r w:rsidR="00ED10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 xml:space="preserve">подкритерия) </w:t>
            </w:r>
          </w:p>
        </w:tc>
        <w:tc>
          <w:tcPr>
            <w:tcW w:w="4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Баллы, присвоенные </w:t>
            </w:r>
            <w:r w:rsidR="00ED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заявкам </w:t>
            </w:r>
            <w:r w:rsidRPr="00F053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участников с учетом значимости критерия/подкритерия </w:t>
            </w:r>
          </w:p>
        </w:tc>
      </w:tr>
      <w:tr w:rsidR="00DE351B" w:rsidRPr="00F05312" w:rsidTr="00ED10F9">
        <w:trPr>
          <w:cantSplit/>
          <w:trHeight w:val="1969"/>
          <w:jc w:val="center"/>
        </w:trPr>
        <w:tc>
          <w:tcPr>
            <w:tcW w:w="9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ED10F9" w:rsidP="007E3AE8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793">
              <w:rPr>
                <w:rFonts w:ascii="Times New Roman" w:hAnsi="Times New Roman"/>
                <w:b/>
                <w:bCs/>
                <w:sz w:val="28"/>
                <w:szCs w:val="28"/>
              </w:rPr>
              <w:t>Акционерное общество "Научно-исследовательский и проектно-конструкторский институт энергетических технологий "АТОМПРОЕКТ</w:t>
            </w:r>
          </w:p>
        </w:tc>
        <w:tc>
          <w:tcPr>
            <w:tcW w:w="2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ED10F9" w:rsidP="007E3AE8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Акционерное общество "НЕОЛАНТ"</w:t>
            </w:r>
          </w:p>
        </w:tc>
      </w:tr>
      <w:tr w:rsidR="00DE351B" w:rsidRPr="00F05312" w:rsidTr="00ED10F9">
        <w:trPr>
          <w:jc w:val="center"/>
        </w:trPr>
        <w:tc>
          <w:tcPr>
            <w:tcW w:w="9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 xml:space="preserve">Цена заявки: </w:t>
            </w:r>
          </w:p>
          <w:p w:rsidR="00DE351B" w:rsidRPr="00F05312" w:rsidRDefault="00ED10F9" w:rsidP="00ED10F9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30 000 000, 00 включая НДС</w:t>
            </w:r>
          </w:p>
        </w:tc>
        <w:tc>
          <w:tcPr>
            <w:tcW w:w="2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 xml:space="preserve">Цена заявки: </w:t>
            </w:r>
          </w:p>
          <w:p w:rsidR="00DE351B" w:rsidRPr="00F05312" w:rsidRDefault="00ED10F9" w:rsidP="00ED10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38 767 080, 00 включая НДС</w:t>
            </w:r>
          </w:p>
        </w:tc>
      </w:tr>
      <w:tr w:rsidR="00ED10F9" w:rsidRPr="00F05312" w:rsidTr="00ED10F9">
        <w:trPr>
          <w:jc w:val="center"/>
        </w:trPr>
        <w:tc>
          <w:tcPr>
            <w:tcW w:w="9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>с учетом веса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>с учетом веса</w:t>
            </w:r>
          </w:p>
        </w:tc>
      </w:tr>
      <w:tr w:rsidR="00ED10F9" w:rsidRPr="00F05312" w:rsidTr="00ED10F9">
        <w:trPr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 w:rsidRPr="00F05312">
              <w:rPr>
                <w:rFonts w:ascii="Times New Roman" w:hAnsi="Times New Roman"/>
                <w:sz w:val="28"/>
                <w:szCs w:val="28"/>
              </w:rPr>
              <w:t>Цена договора (75%)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12">
              <w:rPr>
                <w:rFonts w:ascii="Times New Roman" w:hAnsi="Times New Roman"/>
                <w:sz w:val="28"/>
                <w:szCs w:val="28"/>
              </w:rPr>
              <w:t>100.00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51B" w:rsidRPr="00F05312" w:rsidRDefault="00DE351B" w:rsidP="007E3AE8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12">
              <w:rPr>
                <w:rFonts w:ascii="Times New Roman" w:hAnsi="Times New Roman"/>
                <w:sz w:val="28"/>
                <w:szCs w:val="28"/>
              </w:rPr>
              <w:t>75.00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351B" w:rsidRPr="00F05312" w:rsidRDefault="00ED10F9" w:rsidP="00ED10F9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DE351B" w:rsidRPr="00F053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51B" w:rsidRPr="00F05312" w:rsidRDefault="00ED10F9" w:rsidP="00ED10F9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DE351B" w:rsidRPr="00F053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ED10F9" w:rsidRPr="00F05312" w:rsidTr="00ED10F9">
        <w:trPr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F9" w:rsidRPr="00F05312" w:rsidRDefault="00ED10F9" w:rsidP="007E3AE8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 w:rsidRPr="00F05312">
              <w:rPr>
                <w:rFonts w:ascii="Times New Roman" w:hAnsi="Times New Roman"/>
                <w:sz w:val="28"/>
                <w:szCs w:val="28"/>
              </w:rPr>
              <w:t>Опыт участника процедуры закупки (25%)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0F9" w:rsidRPr="00F05312" w:rsidRDefault="00ED10F9" w:rsidP="00ED10F9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F053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53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0F9" w:rsidRPr="00F05312" w:rsidRDefault="00ED10F9" w:rsidP="00ED10F9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53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0F9" w:rsidRPr="00F05312" w:rsidRDefault="00ED10F9" w:rsidP="007E3AE8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12">
              <w:rPr>
                <w:rFonts w:ascii="Times New Roman" w:hAnsi="Times New Roman"/>
                <w:sz w:val="28"/>
                <w:szCs w:val="28"/>
              </w:rPr>
              <w:t>100.00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0F9" w:rsidRPr="00F05312" w:rsidRDefault="00ED10F9" w:rsidP="007E3AE8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12">
              <w:rPr>
                <w:rFonts w:ascii="Times New Roman" w:hAnsi="Times New Roman"/>
                <w:sz w:val="28"/>
                <w:szCs w:val="28"/>
              </w:rPr>
              <w:t>25.00</w:t>
            </w:r>
          </w:p>
        </w:tc>
      </w:tr>
      <w:tr w:rsidR="00ED10F9" w:rsidRPr="00F05312" w:rsidTr="00ED10F9">
        <w:trPr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F9" w:rsidRPr="00F05312" w:rsidRDefault="00ED10F9" w:rsidP="007E3AE8">
            <w:pPr>
              <w:keepLine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312">
              <w:rPr>
                <w:rFonts w:ascii="Times New Roman" w:hAnsi="Times New Roman"/>
                <w:bCs/>
                <w:sz w:val="28"/>
                <w:szCs w:val="28"/>
              </w:rPr>
              <w:t>Рейтинг</w:t>
            </w:r>
          </w:p>
        </w:tc>
        <w:tc>
          <w:tcPr>
            <w:tcW w:w="2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F9" w:rsidRDefault="00ED10F9" w:rsidP="007E3AE8">
            <w:pPr>
              <w:keepLine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95.09</w:t>
            </w:r>
          </w:p>
        </w:tc>
        <w:tc>
          <w:tcPr>
            <w:tcW w:w="2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F9" w:rsidRDefault="00ED10F9" w:rsidP="007E3AE8">
            <w:pPr>
              <w:keepLine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83.04</w:t>
            </w:r>
          </w:p>
        </w:tc>
      </w:tr>
    </w:tbl>
    <w:p w:rsidR="00DE351B" w:rsidRDefault="00DE351B" w:rsidP="00022793">
      <w:pPr>
        <w:keepLines w:val="0"/>
        <w:jc w:val="left"/>
        <w:rPr>
          <w:rFonts w:ascii="Times New Roman" w:hAnsi="Times New Roman"/>
          <w:sz w:val="28"/>
          <w:szCs w:val="20"/>
        </w:rPr>
      </w:pPr>
    </w:p>
    <w:p w:rsidR="00022793" w:rsidRDefault="00022793" w:rsidP="00022793">
      <w:pPr>
        <w:spacing w:line="22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5. </w:t>
      </w:r>
      <w:r w:rsidRPr="005825DF">
        <w:rPr>
          <w:rFonts w:ascii="Times New Roman" w:hAnsi="Times New Roman"/>
          <w:sz w:val="28"/>
        </w:rPr>
        <w:t xml:space="preserve">На основании результатов оценки и сопоставления </w:t>
      </w:r>
      <w:r>
        <w:rPr>
          <w:rFonts w:ascii="Times New Roman" w:hAnsi="Times New Roman"/>
          <w:sz w:val="28"/>
        </w:rPr>
        <w:t>заявок на участие в конкурсе каждой заявке</w:t>
      </w:r>
      <w:r w:rsidRPr="005825DF">
        <w:rPr>
          <w:rFonts w:ascii="Times New Roman" w:hAnsi="Times New Roman"/>
          <w:sz w:val="28"/>
        </w:rPr>
        <w:t>, исходя из подсчитанных баллов</w:t>
      </w:r>
      <w:r>
        <w:rPr>
          <w:rFonts w:ascii="Times New Roman" w:hAnsi="Times New Roman"/>
          <w:sz w:val="28"/>
        </w:rPr>
        <w:t>,</w:t>
      </w:r>
      <w:r w:rsidRPr="005825DF">
        <w:rPr>
          <w:rFonts w:ascii="Times New Roman" w:hAnsi="Times New Roman"/>
          <w:sz w:val="28"/>
        </w:rPr>
        <w:t xml:space="preserve"> присвоены следующие места (</w:t>
      </w:r>
      <w:r>
        <w:rPr>
          <w:rFonts w:ascii="Times New Roman" w:hAnsi="Times New Roman"/>
          <w:sz w:val="28"/>
        </w:rPr>
        <w:t>заявке на участие в конкурсе</w:t>
      </w:r>
      <w:r w:rsidRPr="005825DF"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>ая</w:t>
      </w:r>
      <w:r w:rsidRPr="005825DF">
        <w:rPr>
          <w:rFonts w:ascii="Times New Roman" w:hAnsi="Times New Roman"/>
          <w:sz w:val="28"/>
        </w:rPr>
        <w:t xml:space="preserve"> оценен</w:t>
      </w:r>
      <w:r>
        <w:rPr>
          <w:rFonts w:ascii="Times New Roman" w:hAnsi="Times New Roman"/>
          <w:sz w:val="28"/>
        </w:rPr>
        <w:t>а</w:t>
      </w:r>
      <w:r w:rsidRPr="005825DF">
        <w:rPr>
          <w:rFonts w:ascii="Times New Roman" w:hAnsi="Times New Roman"/>
          <w:sz w:val="28"/>
        </w:rPr>
        <w:t xml:space="preserve"> наибольшим количеством баллов, присвоено первое место)</w:t>
      </w:r>
      <w:r w:rsidRPr="003C3A52">
        <w:rPr>
          <w:rFonts w:ascii="Times New Roman" w:eastAsia="Calibri" w:hAnsi="Times New Roman"/>
          <w:sz w:val="28"/>
          <w:szCs w:val="28"/>
        </w:rPr>
        <w:t>:</w:t>
      </w:r>
    </w:p>
    <w:p w:rsidR="00022793" w:rsidRDefault="00022793" w:rsidP="00022793">
      <w:pPr>
        <w:spacing w:line="228" w:lineRule="auto"/>
        <w:rPr>
          <w:rFonts w:ascii="Times New Roman" w:hAnsi="Times New Roman"/>
          <w:sz w:val="28"/>
          <w:szCs w:val="20"/>
        </w:rPr>
      </w:pPr>
    </w:p>
    <w:tbl>
      <w:tblPr>
        <w:tblStyle w:val="aa"/>
        <w:tblW w:w="50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91"/>
        <w:gridCol w:w="8163"/>
      </w:tblGrid>
      <w:tr w:rsidR="00022793" w:rsidTr="00022793">
        <w:trPr>
          <w:trHeight w:val="7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(для юридического лица), ФИО (для физического лица) участника процедуры закупки 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P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 w:rsidRPr="00022793">
              <w:rPr>
                <w:rFonts w:ascii="Times New Roman" w:hAnsi="Times New Roman"/>
                <w:bCs/>
                <w:sz w:val="28"/>
                <w:szCs w:val="28"/>
              </w:rPr>
              <w:t>Акционерное общество "Научно-исследовательский и проектно-конструкторский институт энергетических технологий "АТОМПРОЕКТ"</w:t>
            </w:r>
          </w:p>
        </w:tc>
      </w:tr>
      <w:tr w:rsidR="00022793" w:rsidTr="00022793">
        <w:trPr>
          <w:trHeight w:val="4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D354CC">
            <w:pPr>
              <w:keepLine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«НЕОЛАНТ»</w:t>
            </w:r>
          </w:p>
        </w:tc>
      </w:tr>
    </w:tbl>
    <w:p w:rsidR="00022793" w:rsidRDefault="00022793" w:rsidP="00022793">
      <w:pPr>
        <w:keepLines w:val="0"/>
        <w:jc w:val="left"/>
        <w:rPr>
          <w:rFonts w:ascii="Times New Roman" w:hAnsi="Times New Roman"/>
          <w:sz w:val="28"/>
          <w:szCs w:val="20"/>
        </w:rPr>
      </w:pPr>
    </w:p>
    <w:p w:rsidR="00022793" w:rsidRDefault="00022793" w:rsidP="00022793">
      <w:pPr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 xml:space="preserve">5. </w:t>
      </w:r>
      <w:r w:rsidRPr="0092701E">
        <w:rPr>
          <w:rFonts w:ascii="Times New Roman" w:hAnsi="Times New Roman"/>
          <w:sz w:val="28"/>
        </w:rPr>
        <w:t>По результатам оценки и сопоставлени</w:t>
      </w:r>
      <w:r>
        <w:rPr>
          <w:rFonts w:ascii="Times New Roman" w:hAnsi="Times New Roman"/>
          <w:sz w:val="28"/>
        </w:rPr>
        <w:t xml:space="preserve">я заявок на участие в конкурсе </w:t>
      </w:r>
      <w:r w:rsidRPr="0092701E">
        <w:rPr>
          <w:rFonts w:ascii="Times New Roman" w:hAnsi="Times New Roman"/>
          <w:sz w:val="28"/>
        </w:rPr>
        <w:t xml:space="preserve">конкурсной комиссией принято решение признать победителем конкурса </w:t>
      </w:r>
      <w:r w:rsidRPr="00022793">
        <w:rPr>
          <w:rFonts w:ascii="Times New Roman" w:hAnsi="Times New Roman"/>
          <w:bCs/>
          <w:sz w:val="28"/>
          <w:szCs w:val="28"/>
        </w:rPr>
        <w:t>Акционерное общество "Научно-исследовательский и проектно-конструкторский институт энергетических технологий "АТОМПРОЕКТ"</w:t>
      </w:r>
      <w:r w:rsidRPr="0092701E">
        <w:rPr>
          <w:rFonts w:ascii="Times New Roman" w:hAnsi="Times New Roman"/>
          <w:sz w:val="28"/>
        </w:rPr>
        <w:t xml:space="preserve"> с ценой </w:t>
      </w: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30 000 </w:t>
      </w:r>
      <w:proofErr w:type="spellStart"/>
      <w:r>
        <w:rPr>
          <w:rFonts w:ascii="Times New Roman" w:hAnsi="Times New Roman"/>
          <w:sz w:val="28"/>
          <w:szCs w:val="28"/>
        </w:rPr>
        <w:t>000</w:t>
      </w:r>
      <w:proofErr w:type="spellEnd"/>
      <w:r>
        <w:rPr>
          <w:rFonts w:ascii="Times New Roman" w:hAnsi="Times New Roman"/>
          <w:sz w:val="28"/>
          <w:szCs w:val="28"/>
        </w:rPr>
        <w:t xml:space="preserve"> (Тридцать миллионов) рублей 00 копеек, включая НДС</w:t>
      </w:r>
      <w:r w:rsidRPr="0092701E">
        <w:rPr>
          <w:rFonts w:ascii="Times New Roman" w:hAnsi="Times New Roman"/>
          <w:sz w:val="28"/>
        </w:rPr>
        <w:t>.</w:t>
      </w: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</w:rPr>
      </w:pP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</w:rPr>
      </w:pPr>
      <w:r w:rsidRPr="00CF1D17">
        <w:rPr>
          <w:rFonts w:ascii="Times New Roman" w:hAnsi="Times New Roman"/>
          <w:sz w:val="28"/>
        </w:rPr>
        <w:t xml:space="preserve">Результаты голосования членов конкурсной комиссии: </w:t>
      </w:r>
    </w:p>
    <w:p w:rsidR="00022793" w:rsidRPr="00CF1D17" w:rsidRDefault="00022793" w:rsidP="00022793">
      <w:pPr>
        <w:keepLines w:val="0"/>
        <w:jc w:val="left"/>
        <w:rPr>
          <w:rFonts w:ascii="Times New Roman" w:hAnsi="Times New Roman"/>
          <w:sz w:val="28"/>
        </w:rPr>
      </w:pPr>
      <w:r w:rsidRPr="00CF1D17">
        <w:rPr>
          <w:rFonts w:ascii="Times New Roman" w:hAnsi="Times New Roman"/>
          <w:sz w:val="28"/>
        </w:rPr>
        <w:t>«за» - 5 голоса</w:t>
      </w:r>
      <w:proofErr w:type="gramStart"/>
      <w:r w:rsidRPr="00CF1D17">
        <w:rPr>
          <w:rFonts w:ascii="Times New Roman" w:hAnsi="Times New Roman"/>
          <w:sz w:val="28"/>
        </w:rPr>
        <w:t>/-</w:t>
      </w:r>
      <w:proofErr w:type="spellStart"/>
      <w:proofErr w:type="gramEnd"/>
      <w:r w:rsidRPr="00CF1D17">
        <w:rPr>
          <w:rFonts w:ascii="Times New Roman" w:hAnsi="Times New Roman"/>
          <w:sz w:val="28"/>
        </w:rPr>
        <w:t>ов</w:t>
      </w:r>
      <w:proofErr w:type="spellEnd"/>
      <w:r w:rsidRPr="00CF1D17">
        <w:rPr>
          <w:rFonts w:ascii="Times New Roman" w:hAnsi="Times New Roman"/>
          <w:sz w:val="28"/>
        </w:rPr>
        <w:t>;</w:t>
      </w:r>
      <w:r w:rsidRPr="00CF1D17">
        <w:rPr>
          <w:rFonts w:ascii="Times New Roman" w:hAnsi="Times New Roman"/>
          <w:sz w:val="28"/>
        </w:rPr>
        <w:br/>
        <w:t>«против» - 0 голоса/-</w:t>
      </w:r>
      <w:proofErr w:type="spellStart"/>
      <w:r w:rsidRPr="00CF1D17">
        <w:rPr>
          <w:rFonts w:ascii="Times New Roman" w:hAnsi="Times New Roman"/>
          <w:sz w:val="28"/>
        </w:rPr>
        <w:t>ов</w:t>
      </w:r>
      <w:proofErr w:type="spellEnd"/>
      <w:r w:rsidRPr="00CF1D17">
        <w:rPr>
          <w:rFonts w:ascii="Times New Roman" w:hAnsi="Times New Roman"/>
          <w:sz w:val="28"/>
        </w:rPr>
        <w:t>;</w:t>
      </w:r>
      <w:r w:rsidRPr="00CF1D17">
        <w:rPr>
          <w:rFonts w:ascii="Times New Roman" w:hAnsi="Times New Roman"/>
          <w:sz w:val="28"/>
        </w:rPr>
        <w:br/>
        <w:t>«воздержался» - 0 голоса/-</w:t>
      </w:r>
      <w:proofErr w:type="spellStart"/>
      <w:r w:rsidRPr="00CF1D17">
        <w:rPr>
          <w:rFonts w:ascii="Times New Roman" w:hAnsi="Times New Roman"/>
          <w:sz w:val="28"/>
        </w:rPr>
        <w:t>ов</w:t>
      </w:r>
      <w:proofErr w:type="spellEnd"/>
      <w:r w:rsidRPr="00CF1D17">
        <w:rPr>
          <w:rFonts w:ascii="Times New Roman" w:hAnsi="Times New Roman"/>
          <w:sz w:val="28"/>
        </w:rPr>
        <w:t>.</w:t>
      </w:r>
    </w:p>
    <w:p w:rsidR="00022793" w:rsidRDefault="00022793" w:rsidP="00022793">
      <w:pPr>
        <w:keepLines w:val="0"/>
        <w:jc w:val="left"/>
        <w:rPr>
          <w:rFonts w:ascii="Times New Roman" w:hAnsi="Times New Roman"/>
          <w:b/>
          <w:sz w:val="28"/>
          <w:szCs w:val="20"/>
        </w:rPr>
      </w:pP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Конкурсная комиссия: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  <w:szCs w:val="20"/>
        </w:rPr>
      </w:pPr>
    </w:p>
    <w:p w:rsidR="00022793" w:rsidRPr="00F32B2D" w:rsidRDefault="00022793" w:rsidP="00022793">
      <w:pPr>
        <w:keepLines w:val="0"/>
        <w:rPr>
          <w:rFonts w:ascii="Times New Roman" w:hAnsi="Times New Roman"/>
          <w:sz w:val="28"/>
          <w:szCs w:val="28"/>
        </w:rPr>
      </w:pPr>
      <w:r w:rsidRPr="00F32B2D">
        <w:rPr>
          <w:rFonts w:ascii="Times New Roman" w:hAnsi="Times New Roman"/>
          <w:sz w:val="28"/>
          <w:szCs w:val="28"/>
        </w:rPr>
        <w:t xml:space="preserve">Член </w:t>
      </w:r>
      <w:r w:rsidRPr="00A44CF2">
        <w:rPr>
          <w:rFonts w:ascii="Times New Roman" w:hAnsi="Times New Roman"/>
          <w:sz w:val="28"/>
          <w:szCs w:val="28"/>
        </w:rPr>
        <w:t>конкурсной</w:t>
      </w:r>
      <w:r w:rsidRPr="00F32B2D">
        <w:rPr>
          <w:rFonts w:ascii="Times New Roman" w:hAnsi="Times New Roman"/>
          <w:sz w:val="28"/>
          <w:szCs w:val="28"/>
        </w:rPr>
        <w:t xml:space="preserve"> комиссии, подписавший настоящий протокол, руководствуясь отраслевым положением о закупочной комиссии, утвержденным </w:t>
      </w:r>
      <w:r w:rsidRPr="00A44CF2">
        <w:rPr>
          <w:rFonts w:ascii="Times New Roman" w:hAnsi="Times New Roman"/>
          <w:sz w:val="28"/>
          <w:szCs w:val="28"/>
        </w:rPr>
        <w:t>распорядительными документами</w:t>
      </w:r>
      <w:r w:rsidRPr="00F32B2D">
        <w:rPr>
          <w:rFonts w:ascii="Times New Roman" w:hAnsi="Times New Roman"/>
          <w:sz w:val="28"/>
          <w:szCs w:val="28"/>
        </w:rPr>
        <w:t xml:space="preserve"> Госкорпорации «Росатом»:</w:t>
      </w:r>
    </w:p>
    <w:p w:rsidR="00022793" w:rsidRPr="00F32B2D" w:rsidRDefault="00022793" w:rsidP="00022793">
      <w:pPr>
        <w:keepLines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32B2D">
        <w:rPr>
          <w:rFonts w:ascii="Times New Roman" w:hAnsi="Times New Roman"/>
          <w:sz w:val="28"/>
          <w:szCs w:val="28"/>
        </w:rPr>
        <w:t xml:space="preserve">подтверждает, что не имеет связей, носящих характер </w:t>
      </w:r>
      <w:proofErr w:type="spellStart"/>
      <w:r w:rsidRPr="00F32B2D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F32B2D">
        <w:rPr>
          <w:rFonts w:ascii="Times New Roman" w:hAnsi="Times New Roman"/>
          <w:sz w:val="28"/>
          <w:szCs w:val="28"/>
        </w:rPr>
        <w:t xml:space="preserve"> с участниками </w:t>
      </w:r>
      <w:r>
        <w:rPr>
          <w:rFonts w:ascii="Times New Roman" w:hAnsi="Times New Roman"/>
          <w:sz w:val="28"/>
          <w:szCs w:val="28"/>
        </w:rPr>
        <w:t>конкурса</w:t>
      </w:r>
      <w:r w:rsidRPr="00F32B2D">
        <w:rPr>
          <w:rFonts w:ascii="Times New Roman" w:hAnsi="Times New Roman"/>
          <w:sz w:val="28"/>
          <w:szCs w:val="28"/>
        </w:rPr>
        <w:t xml:space="preserve">, вопрос о которых вынесен на заседание </w:t>
      </w:r>
      <w:r>
        <w:rPr>
          <w:rFonts w:ascii="Times New Roman" w:hAnsi="Times New Roman"/>
          <w:sz w:val="28"/>
          <w:szCs w:val="28"/>
        </w:rPr>
        <w:t>конкурсной</w:t>
      </w:r>
      <w:r w:rsidRPr="00F32B2D">
        <w:rPr>
          <w:rFonts w:ascii="Times New Roman" w:hAnsi="Times New Roman"/>
          <w:sz w:val="28"/>
          <w:szCs w:val="28"/>
        </w:rPr>
        <w:t xml:space="preserve"> комиссии;</w:t>
      </w:r>
    </w:p>
    <w:p w:rsidR="00022793" w:rsidRPr="00166593" w:rsidRDefault="00022793" w:rsidP="00022793">
      <w:pPr>
        <w:keepLines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166593">
        <w:rPr>
          <w:rFonts w:ascii="Times New Roman" w:hAnsi="Times New Roman"/>
          <w:sz w:val="28"/>
          <w:szCs w:val="28"/>
        </w:rPr>
        <w:t>подтверждает объективность принимаемых решений;</w:t>
      </w:r>
    </w:p>
    <w:p w:rsidR="00022793" w:rsidRPr="00F32B2D" w:rsidRDefault="00022793" w:rsidP="00022793">
      <w:pPr>
        <w:keepLines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166593">
        <w:rPr>
          <w:rFonts w:ascii="Times New Roman" w:hAnsi="Times New Roman"/>
          <w:sz w:val="28"/>
          <w:szCs w:val="28"/>
        </w:rPr>
        <w:t xml:space="preserve">заявляет об отсутствии личной заинтересованности в исходе </w:t>
      </w:r>
      <w:r>
        <w:rPr>
          <w:rFonts w:ascii="Times New Roman" w:hAnsi="Times New Roman"/>
          <w:sz w:val="28"/>
          <w:szCs w:val="28"/>
        </w:rPr>
        <w:t>конкурса</w:t>
      </w:r>
      <w:r w:rsidRPr="00F32B2D">
        <w:rPr>
          <w:rFonts w:ascii="Times New Roman" w:hAnsi="Times New Roman"/>
          <w:sz w:val="28"/>
          <w:szCs w:val="28"/>
        </w:rPr>
        <w:t>;</w:t>
      </w:r>
    </w:p>
    <w:p w:rsidR="00022793" w:rsidRPr="00166593" w:rsidRDefault="00022793" w:rsidP="00022793">
      <w:pPr>
        <w:keepLines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166593">
        <w:rPr>
          <w:rFonts w:ascii="Times New Roman" w:hAnsi="Times New Roman"/>
          <w:sz w:val="28"/>
          <w:szCs w:val="28"/>
        </w:rPr>
        <w:t>принимает на себя обязательства:</w:t>
      </w:r>
    </w:p>
    <w:p w:rsidR="00022793" w:rsidRPr="00F32B2D" w:rsidRDefault="00022793" w:rsidP="00022793">
      <w:pPr>
        <w:keepLines w:val="0"/>
        <w:numPr>
          <w:ilvl w:val="0"/>
          <w:numId w:val="3"/>
        </w:numPr>
        <w:ind w:left="1418" w:hanging="425"/>
        <w:rPr>
          <w:rFonts w:ascii="Times New Roman" w:hAnsi="Times New Roman"/>
          <w:sz w:val="28"/>
          <w:szCs w:val="28"/>
        </w:rPr>
      </w:pPr>
      <w:proofErr w:type="gramStart"/>
      <w:r w:rsidRPr="00BC21A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допускать</w:t>
      </w:r>
      <w:r w:rsidRPr="00F32B2D">
        <w:rPr>
          <w:rFonts w:ascii="Times New Roman" w:hAnsi="Times New Roman"/>
          <w:sz w:val="28"/>
          <w:szCs w:val="28"/>
        </w:rPr>
        <w:t xml:space="preserve"> во время проведения </w:t>
      </w:r>
      <w:r>
        <w:rPr>
          <w:rFonts w:ascii="Times New Roman" w:hAnsi="Times New Roman"/>
          <w:sz w:val="28"/>
          <w:szCs w:val="28"/>
        </w:rPr>
        <w:t>конкурса предоставления</w:t>
      </w:r>
      <w:r w:rsidRPr="00F32B2D">
        <w:rPr>
          <w:rFonts w:ascii="Times New Roman" w:hAnsi="Times New Roman"/>
          <w:sz w:val="28"/>
          <w:szCs w:val="28"/>
        </w:rPr>
        <w:t xml:space="preserve"> сведений о предложениях участников </w:t>
      </w:r>
      <w:r>
        <w:rPr>
          <w:rFonts w:ascii="Times New Roman" w:hAnsi="Times New Roman"/>
          <w:sz w:val="28"/>
          <w:szCs w:val="28"/>
        </w:rPr>
        <w:t>конкурса</w:t>
      </w:r>
      <w:r w:rsidRPr="00F32B2D">
        <w:rPr>
          <w:rFonts w:ascii="Times New Roman" w:hAnsi="Times New Roman"/>
          <w:sz w:val="28"/>
          <w:szCs w:val="28"/>
        </w:rPr>
        <w:t xml:space="preserve">, ходе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F32B2D">
        <w:rPr>
          <w:rFonts w:ascii="Times New Roman" w:hAnsi="Times New Roman"/>
          <w:sz w:val="28"/>
          <w:szCs w:val="28"/>
        </w:rPr>
        <w:t xml:space="preserve"> и принимаемых решениях, за исключением сведений, находящихся в открытом доступе, любым лицам кроме контролирующих органов, руководства заказчика, Госкорпорации «Росатом» и кроме случаев, прямо предусмотренных законодательством Российской Федерации, организационно-распорядительными документами по закупочной деятельности, извещением и </w:t>
      </w:r>
      <w:r>
        <w:rPr>
          <w:rFonts w:ascii="Times New Roman" w:hAnsi="Times New Roman"/>
          <w:sz w:val="28"/>
          <w:szCs w:val="28"/>
        </w:rPr>
        <w:t>конкурсной документацией</w:t>
      </w:r>
      <w:r w:rsidRPr="00F32B2D">
        <w:rPr>
          <w:rFonts w:ascii="Times New Roman" w:hAnsi="Times New Roman"/>
          <w:sz w:val="28"/>
          <w:szCs w:val="28"/>
        </w:rPr>
        <w:t>;</w:t>
      </w:r>
      <w:proofErr w:type="gramEnd"/>
    </w:p>
    <w:p w:rsidR="00022793" w:rsidRDefault="00022793" w:rsidP="00022793">
      <w:pPr>
        <w:keepLines w:val="0"/>
        <w:numPr>
          <w:ilvl w:val="0"/>
          <w:numId w:val="3"/>
        </w:numPr>
        <w:ind w:left="1418" w:hanging="425"/>
        <w:rPr>
          <w:rFonts w:ascii="Times New Roman" w:hAnsi="Times New Roman"/>
          <w:sz w:val="28"/>
          <w:szCs w:val="28"/>
        </w:rPr>
      </w:pPr>
      <w:r w:rsidRPr="00F32B2D">
        <w:rPr>
          <w:rFonts w:ascii="Times New Roman" w:hAnsi="Times New Roman"/>
          <w:sz w:val="28"/>
          <w:szCs w:val="28"/>
        </w:rPr>
        <w:t xml:space="preserve">не координировать деятельность участников в рамках </w:t>
      </w:r>
      <w:r>
        <w:rPr>
          <w:rFonts w:ascii="Times New Roman" w:hAnsi="Times New Roman"/>
          <w:sz w:val="28"/>
          <w:szCs w:val="28"/>
        </w:rPr>
        <w:t>конкурса</w:t>
      </w:r>
      <w:r w:rsidRPr="00F32B2D">
        <w:rPr>
          <w:rFonts w:ascii="Times New Roman" w:hAnsi="Times New Roman"/>
          <w:sz w:val="28"/>
          <w:szCs w:val="28"/>
        </w:rPr>
        <w:t xml:space="preserve"> иначе, чем это предусмотрено законодательством Российской Федерации, ЕОСЗ и условиями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F32B2D">
        <w:rPr>
          <w:rFonts w:ascii="Times New Roman" w:hAnsi="Times New Roman"/>
          <w:sz w:val="28"/>
          <w:szCs w:val="28"/>
        </w:rPr>
        <w:t>;</w:t>
      </w:r>
    </w:p>
    <w:p w:rsidR="00022793" w:rsidRPr="00022793" w:rsidRDefault="00022793" w:rsidP="00022793">
      <w:pPr>
        <w:keepLines w:val="0"/>
        <w:numPr>
          <w:ilvl w:val="0"/>
          <w:numId w:val="3"/>
        </w:numPr>
        <w:ind w:left="1418" w:hanging="425"/>
        <w:rPr>
          <w:rFonts w:ascii="Times New Roman" w:hAnsi="Times New Roman"/>
          <w:sz w:val="28"/>
          <w:szCs w:val="28"/>
        </w:rPr>
      </w:pPr>
      <w:r w:rsidRPr="00022793">
        <w:rPr>
          <w:rFonts w:ascii="Times New Roman" w:hAnsi="Times New Roman"/>
          <w:sz w:val="28"/>
          <w:szCs w:val="28"/>
        </w:rPr>
        <w:lastRenderedPageBreak/>
        <w:t>не проводить переговоров с участниками конкурса, кроме случаев, прямо предусмотренных условиями проведения конкурса.</w:t>
      </w:r>
    </w:p>
    <w:p w:rsidR="00022793" w:rsidRDefault="00022793" w:rsidP="00022793">
      <w:pPr>
        <w:keepLines w:val="0"/>
        <w:jc w:val="left"/>
        <w:rPr>
          <w:rFonts w:ascii="Times New Roman" w:hAnsi="Times New Roman"/>
          <w:sz w:val="28"/>
          <w:szCs w:val="20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42"/>
        <w:gridCol w:w="4113"/>
        <w:gridCol w:w="3196"/>
      </w:tblGrid>
      <w:tr w:rsidR="00022793" w:rsidTr="00022793">
        <w:trPr>
          <w:jc w:val="center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Подпись </w:t>
            </w:r>
          </w:p>
        </w:tc>
      </w:tr>
      <w:tr w:rsidR="00022793" w:rsidTr="00D354C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конкурсной комиссии: </w:t>
            </w:r>
          </w:p>
        </w:tc>
      </w:tr>
      <w:tr w:rsidR="00022793" w:rsidTr="00022793">
        <w:trPr>
          <w:jc w:val="center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 Евгений Юрьевич 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 по обеспечению деятельности 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93" w:rsidTr="00D354C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конкурсной комиссии: </w:t>
            </w:r>
          </w:p>
        </w:tc>
      </w:tr>
      <w:tr w:rsidR="00022793" w:rsidTr="00022793">
        <w:trPr>
          <w:jc w:val="center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Жигмонт Татьяна Борисовна 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управления закупок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93" w:rsidTr="00022793">
        <w:trPr>
          <w:jc w:val="center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 Евгений Петрович 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завода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93" w:rsidTr="00022793">
        <w:trPr>
          <w:jc w:val="center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Зверев Юрий Владимирович 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обеспечению экономической безопасности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93" w:rsidTr="00022793">
        <w:trPr>
          <w:jc w:val="center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Леонид Иванович 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ОМТС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93" w:rsidTr="00D354C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 конкурсной комиссии (без права голоса) </w:t>
            </w:r>
          </w:p>
        </w:tc>
      </w:tr>
      <w:tr w:rsidR="00022793" w:rsidTr="00022793">
        <w:trPr>
          <w:jc w:val="center"/>
        </w:trPr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Зайцева Юлия Александровна 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конкурсным торгам 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793" w:rsidRDefault="00022793" w:rsidP="00022793">
            <w:pPr>
              <w:keepLines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A6D" w:rsidRDefault="00575A6D"/>
    <w:sectPr w:rsidR="00575A6D" w:rsidSect="007E3AE8">
      <w:footerReference w:type="default" r:id="rId9"/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38" w:rsidRDefault="003B6738" w:rsidP="00B346FF">
      <w:r>
        <w:separator/>
      </w:r>
    </w:p>
  </w:endnote>
  <w:endnote w:type="continuationSeparator" w:id="0">
    <w:p w:rsidR="003B6738" w:rsidRDefault="003B6738" w:rsidP="00B3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E8" w:rsidRDefault="002C61F9">
    <w:pPr>
      <w:pStyle w:val="a5"/>
      <w:jc w:val="center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Протокол № С021265-4 заседания конкурсной комиссии по рассмотрению заявок на оценочной стадии и подведению итогов по открытому конкурсу на право заключения договора на оказание услуг по обследованию строительных конструкций зданий и сооружений радиохимического завода</w:t>
    </w:r>
  </w:p>
  <w:p w:rsidR="007E3AE8" w:rsidRDefault="002C61F9">
    <w:pPr>
      <w:pStyle w:val="a5"/>
      <w:jc w:val="center"/>
      <w:rPr>
        <w:rFonts w:ascii="Times New Roman" w:hAnsi="Times New Roman"/>
        <w:bCs/>
        <w:sz w:val="16"/>
        <w:szCs w:val="16"/>
        <w:lang w:val="en-US"/>
      </w:rPr>
    </w:pPr>
    <w:r>
      <w:rPr>
        <w:rFonts w:ascii="Times New Roman" w:hAnsi="Times New Roman"/>
        <w:bCs/>
        <w:sz w:val="16"/>
        <w:szCs w:val="16"/>
      </w:rPr>
      <w:t>Лот № 1</w:t>
    </w:r>
  </w:p>
  <w:p w:rsidR="007E3AE8" w:rsidRDefault="003B6738">
    <w:pPr>
      <w:pStyle w:val="a5"/>
      <w:jc w:val="center"/>
      <w:rPr>
        <w:rFonts w:ascii="Times New Roman" w:hAnsi="Times New Roman"/>
        <w:bCs/>
        <w:sz w:val="16"/>
        <w:szCs w:val="16"/>
        <w:lang w:val="en-US"/>
      </w:rPr>
    </w:pPr>
  </w:p>
  <w:p w:rsidR="007E3AE8" w:rsidRDefault="002C61F9">
    <w:pPr>
      <w:pStyle w:val="a5"/>
      <w:jc w:val="center"/>
      <w:rPr>
        <w:bCs/>
      </w:rPr>
    </w:pPr>
    <w:r>
      <w:rPr>
        <w:rFonts w:ascii="Times New Roman" w:hAnsi="Times New Roman"/>
        <w:bCs/>
        <w:sz w:val="16"/>
        <w:szCs w:val="16"/>
      </w:rPr>
      <w:t xml:space="preserve">Страница </w:t>
    </w:r>
    <w:r w:rsidR="00B346FF"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>PAGE</w:instrText>
    </w:r>
    <w:r w:rsidR="00B346FF">
      <w:rPr>
        <w:rFonts w:ascii="Times New Roman" w:hAnsi="Times New Roman"/>
        <w:bCs/>
        <w:sz w:val="16"/>
        <w:szCs w:val="16"/>
      </w:rPr>
      <w:fldChar w:fldCharType="separate"/>
    </w:r>
    <w:r w:rsidR="00B20343">
      <w:rPr>
        <w:rFonts w:ascii="Times New Roman" w:hAnsi="Times New Roman"/>
        <w:bCs/>
        <w:noProof/>
        <w:sz w:val="16"/>
        <w:szCs w:val="16"/>
      </w:rPr>
      <w:t>1</w:t>
    </w:r>
    <w:r w:rsidR="00B346FF">
      <w:rPr>
        <w:rFonts w:ascii="Times New Roman" w:hAnsi="Times New Roman"/>
        <w:bCs/>
        <w:sz w:val="16"/>
        <w:szCs w:val="16"/>
      </w:rPr>
      <w:fldChar w:fldCharType="end"/>
    </w:r>
    <w:r>
      <w:rPr>
        <w:rFonts w:ascii="Times New Roman" w:hAnsi="Times New Roman"/>
        <w:bCs/>
        <w:sz w:val="16"/>
        <w:szCs w:val="16"/>
      </w:rPr>
      <w:t xml:space="preserve"> из </w:t>
    </w:r>
    <w:r w:rsidR="00B346FF"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>NUMPAGES</w:instrText>
    </w:r>
    <w:r w:rsidR="00B346FF">
      <w:rPr>
        <w:rFonts w:ascii="Times New Roman" w:hAnsi="Times New Roman"/>
        <w:bCs/>
        <w:sz w:val="16"/>
        <w:szCs w:val="16"/>
      </w:rPr>
      <w:fldChar w:fldCharType="separate"/>
    </w:r>
    <w:r w:rsidR="00B20343">
      <w:rPr>
        <w:rFonts w:ascii="Times New Roman" w:hAnsi="Times New Roman"/>
        <w:bCs/>
        <w:noProof/>
        <w:sz w:val="16"/>
        <w:szCs w:val="16"/>
      </w:rPr>
      <w:t>6</w:t>
    </w:r>
    <w:r w:rsidR="00B346FF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38" w:rsidRDefault="003B6738" w:rsidP="00B346FF">
      <w:r>
        <w:separator/>
      </w:r>
    </w:p>
  </w:footnote>
  <w:footnote w:type="continuationSeparator" w:id="0">
    <w:p w:rsidR="003B6738" w:rsidRDefault="003B6738" w:rsidP="00B34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9A7"/>
    <w:multiLevelType w:val="multilevel"/>
    <w:tmpl w:val="F88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082387"/>
    <w:multiLevelType w:val="hybridMultilevel"/>
    <w:tmpl w:val="3826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74DD0"/>
    <w:multiLevelType w:val="hybridMultilevel"/>
    <w:tmpl w:val="B3B84AF0"/>
    <w:lvl w:ilvl="0" w:tplc="CFC2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793"/>
    <w:rsid w:val="00022793"/>
    <w:rsid w:val="002C61F9"/>
    <w:rsid w:val="003B6738"/>
    <w:rsid w:val="00575A6D"/>
    <w:rsid w:val="006A4F14"/>
    <w:rsid w:val="00B20343"/>
    <w:rsid w:val="00B346FF"/>
    <w:rsid w:val="00DE351B"/>
    <w:rsid w:val="00ED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93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793"/>
    <w:rPr>
      <w:color w:val="0063A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2793"/>
    <w:pPr>
      <w:keepLines w:val="0"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22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79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22793"/>
    <w:pPr>
      <w:spacing w:after="160"/>
    </w:pPr>
  </w:style>
  <w:style w:type="character" w:customStyle="1" w:styleId="a8">
    <w:name w:val="Основной текст Знак"/>
    <w:basedOn w:val="a0"/>
    <w:link w:val="a7"/>
    <w:uiPriority w:val="99"/>
    <w:rsid w:val="0002279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793"/>
    <w:pPr>
      <w:keepLine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semiHidden/>
    <w:rsid w:val="00022793"/>
    <w:pPr>
      <w:keepLines w:val="0"/>
      <w:suppressAutoHyphens/>
      <w:ind w:firstLine="709"/>
    </w:pPr>
    <w:rPr>
      <w:rFonts w:ascii="Times New Roman" w:hAnsi="Times New Roman"/>
      <w:b/>
      <w:bCs/>
      <w:sz w:val="26"/>
      <w:szCs w:val="26"/>
      <w:lang w:eastAsia="ar-SA"/>
    </w:rPr>
  </w:style>
  <w:style w:type="table" w:styleId="aa">
    <w:name w:val="Table Grid"/>
    <w:basedOn w:val="a1"/>
    <w:uiPriority w:val="59"/>
    <w:rsid w:val="000227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02279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22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Маяк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zyua</dc:creator>
  <cp:lastModifiedBy>zyua</cp:lastModifiedBy>
  <cp:revision>3</cp:revision>
  <dcterms:created xsi:type="dcterms:W3CDTF">2015-09-17T05:43:00Z</dcterms:created>
  <dcterms:modified xsi:type="dcterms:W3CDTF">2015-09-23T12:25:00Z</dcterms:modified>
</cp:coreProperties>
</file>