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6E40BC" w:rsidRPr="006E40BC">
        <w:rPr>
          <w:sz w:val="24"/>
          <w:szCs w:val="24"/>
        </w:rPr>
        <w:t>26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6E40BC" w:rsidRPr="006E40BC">
        <w:rPr>
          <w:sz w:val="24"/>
          <w:szCs w:val="24"/>
        </w:rPr>
        <w:t>2</w:t>
      </w:r>
      <w:r w:rsidRPr="004975FA">
        <w:rPr>
          <w:sz w:val="24"/>
          <w:szCs w:val="24"/>
        </w:rPr>
        <w:t xml:space="preserve"> </w:t>
      </w:r>
    </w:p>
    <w:p w:rsidR="00232885" w:rsidRPr="00232885" w:rsidRDefault="00232885" w:rsidP="00232885">
      <w:pPr>
        <w:keepLines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</w:t>
      </w:r>
      <w:r w:rsidR="006E40BC">
        <w:rPr>
          <w:b/>
          <w:bCs/>
        </w:rPr>
        <w:t xml:space="preserve">передачу права использования программного обеспечения </w:t>
      </w:r>
      <w:proofErr w:type="spellStart"/>
      <w:r w:rsidR="006E40BC">
        <w:rPr>
          <w:b/>
          <w:bCs/>
        </w:rPr>
        <w:t>InterBridge</w:t>
      </w:r>
      <w:proofErr w:type="spellEnd"/>
      <w:r w:rsidR="006E40BC">
        <w:rPr>
          <w:b/>
          <w:bCs/>
        </w:rPr>
        <w:t>/</w:t>
      </w:r>
      <w:proofErr w:type="spellStart"/>
      <w:r w:rsidR="006E40BC">
        <w:rPr>
          <w:b/>
          <w:bCs/>
        </w:rPr>
        <w:t>InterView</w:t>
      </w:r>
      <w:proofErr w:type="spellEnd"/>
      <w:r w:rsidR="006E40BC">
        <w:rPr>
          <w:b/>
          <w:bCs/>
        </w:rPr>
        <w:t xml:space="preserve"> и оказание услуг по технической поддержке программного обеспечения </w:t>
      </w:r>
      <w:proofErr w:type="spellStart"/>
      <w:r w:rsidR="006E40BC">
        <w:rPr>
          <w:b/>
          <w:bCs/>
        </w:rPr>
        <w:t>InterView</w:t>
      </w:r>
      <w:proofErr w:type="spellEnd"/>
      <w:r w:rsidR="006E40BC">
        <w:rPr>
          <w:b/>
          <w:bCs/>
        </w:rPr>
        <w:t xml:space="preserve"> для нужд АО НИАЭП (лот №126ИТ/ЗП-015)</w:t>
      </w:r>
    </w:p>
    <w:p w:rsidR="00DE7DEF" w:rsidRPr="004975FA" w:rsidRDefault="00DE7DEF" w:rsidP="008332DD">
      <w:pPr>
        <w:jc w:val="center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10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  <w:proofErr w:type="gramStart"/>
      <w:r w:rsidRPr="00BC7422">
        <w:rPr>
          <w:rFonts w:eastAsia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73212">
        <w:rPr>
          <w:rFonts w:eastAsia="Times New Roman"/>
        </w:rPr>
        <w:t xml:space="preserve"> </w:t>
      </w:r>
      <w:r w:rsidRPr="00BC7422">
        <w:rPr>
          <w:rFonts w:eastAsia="Times New Roman"/>
        </w:rPr>
        <w:t>(далее – ЕОСЗ) в его действующей редакции,</w:t>
      </w:r>
      <w:r w:rsidRPr="00BC7422">
        <w:rPr>
          <w:rFonts w:eastAsia="Times New Roman"/>
          <w:color w:val="FF0000"/>
        </w:rPr>
        <w:t xml:space="preserve"> </w:t>
      </w:r>
      <w:r w:rsidRPr="00BC7422">
        <w:rPr>
          <w:rFonts w:eastAsia="Times New Roman"/>
        </w:rPr>
        <w:t>с использованием функционала ЭТП АКД согласно регламенту ее работы.</w:t>
      </w:r>
      <w:proofErr w:type="gramEnd"/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  <w:b/>
          <w:bCs/>
        </w:rPr>
      </w:pPr>
      <w:r w:rsidRPr="00BC7422">
        <w:rPr>
          <w:rFonts w:eastAsia="Times New Roman"/>
          <w:b/>
          <w:bCs/>
        </w:rPr>
        <w:t>Информация о заказе:</w:t>
      </w:r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</w:rPr>
      </w:pPr>
      <w:r w:rsidRPr="00BC7422">
        <w:rPr>
          <w:rFonts w:eastAsia="Times New Roman"/>
        </w:rPr>
        <w:t>Заказчик: АО "НИАЭП"</w:t>
      </w:r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  <w:r w:rsidRPr="00BC7422">
        <w:rPr>
          <w:rFonts w:eastAsia="Times New Roman"/>
        </w:rPr>
        <w:t>Организатор размещения заказа: АО "НИАЭП"</w:t>
      </w:r>
    </w:p>
    <w:p w:rsidR="00BC7422" w:rsidRPr="00BC7422" w:rsidRDefault="00BC7422" w:rsidP="00BC7422">
      <w:pPr>
        <w:keepLines/>
        <w:tabs>
          <w:tab w:val="left" w:pos="252"/>
        </w:tabs>
        <w:ind w:firstLine="567"/>
        <w:jc w:val="both"/>
        <w:rPr>
          <w:rFonts w:eastAsia="Times New Roman"/>
          <w:color w:val="FF0000"/>
        </w:rPr>
      </w:pPr>
      <w:r w:rsidRPr="00BC7422">
        <w:rPr>
          <w:rFonts w:eastAsia="Times New Roman"/>
        </w:rPr>
        <w:t xml:space="preserve">Предмет запроса предложений: право заключения договора на передачу права использования программного обеспечения </w:t>
      </w:r>
      <w:proofErr w:type="spellStart"/>
      <w:r w:rsidRPr="00BC7422">
        <w:rPr>
          <w:rFonts w:eastAsia="Times New Roman"/>
          <w:lang w:val="en-US"/>
        </w:rPr>
        <w:t>InterBridge</w:t>
      </w:r>
      <w:proofErr w:type="spellEnd"/>
      <w:r w:rsidRPr="00BC7422">
        <w:rPr>
          <w:rFonts w:eastAsia="Times New Roman"/>
        </w:rPr>
        <w:t>/</w:t>
      </w:r>
      <w:proofErr w:type="spellStart"/>
      <w:r w:rsidRPr="00BC7422">
        <w:rPr>
          <w:rFonts w:eastAsia="Times New Roman"/>
          <w:lang w:val="en-US"/>
        </w:rPr>
        <w:t>InterView</w:t>
      </w:r>
      <w:proofErr w:type="spellEnd"/>
      <w:r w:rsidRPr="00BC7422">
        <w:rPr>
          <w:rFonts w:eastAsia="Times New Roman"/>
        </w:rPr>
        <w:t xml:space="preserve"> и оказание услуг по технической поддержке программного обеспечения </w:t>
      </w:r>
      <w:proofErr w:type="spellStart"/>
      <w:r w:rsidRPr="00BC7422">
        <w:rPr>
          <w:rFonts w:eastAsia="Times New Roman"/>
          <w:lang w:val="en-US"/>
        </w:rPr>
        <w:t>InterView</w:t>
      </w:r>
      <w:proofErr w:type="spellEnd"/>
      <w:r w:rsidRPr="00BC7422">
        <w:rPr>
          <w:rFonts w:eastAsia="Times New Roman"/>
        </w:rPr>
        <w:t xml:space="preserve"> для нужд АО НИАЭП (лот №126ИТ/ЗП-015) </w:t>
      </w:r>
    </w:p>
    <w:p w:rsidR="00BC7422" w:rsidRPr="00BC7422" w:rsidRDefault="00BC7422" w:rsidP="00BC7422">
      <w:pPr>
        <w:ind w:firstLine="567"/>
        <w:jc w:val="both"/>
        <w:rPr>
          <w:rFonts w:eastAsiaTheme="minorHAnsi"/>
        </w:rPr>
      </w:pPr>
      <w:r w:rsidRPr="00BC7422">
        <w:rPr>
          <w:rFonts w:eastAsiaTheme="minorHAnsi"/>
        </w:rPr>
        <w:t xml:space="preserve">Предмет договора: Передача права использования программного обеспечения </w:t>
      </w:r>
      <w:proofErr w:type="spellStart"/>
      <w:r w:rsidRPr="00BC7422">
        <w:rPr>
          <w:rFonts w:eastAsiaTheme="minorHAnsi"/>
        </w:rPr>
        <w:t>InterBridge</w:t>
      </w:r>
      <w:proofErr w:type="spellEnd"/>
      <w:r w:rsidRPr="00BC7422">
        <w:rPr>
          <w:rFonts w:eastAsiaTheme="minorHAnsi"/>
        </w:rPr>
        <w:t>/</w:t>
      </w:r>
      <w:proofErr w:type="spellStart"/>
      <w:r w:rsidRPr="00BC7422">
        <w:rPr>
          <w:rFonts w:eastAsiaTheme="minorHAnsi"/>
        </w:rPr>
        <w:t>InterView</w:t>
      </w:r>
      <w:proofErr w:type="spellEnd"/>
      <w:r w:rsidRPr="00BC7422">
        <w:rPr>
          <w:rFonts w:eastAsiaTheme="minorHAnsi"/>
        </w:rPr>
        <w:t xml:space="preserve"> и оказание услуг по технической поддержке программного обеспечения </w:t>
      </w:r>
      <w:proofErr w:type="spellStart"/>
      <w:r w:rsidRPr="00BC7422">
        <w:rPr>
          <w:rFonts w:eastAsiaTheme="minorHAnsi"/>
        </w:rPr>
        <w:t>InterView</w:t>
      </w:r>
      <w:proofErr w:type="spellEnd"/>
      <w:r w:rsidRPr="00BC7422">
        <w:rPr>
          <w:rFonts w:eastAsiaTheme="minorHAnsi"/>
        </w:rPr>
        <w:t xml:space="preserve"> для нужд АО НИАЭП </w:t>
      </w:r>
    </w:p>
    <w:p w:rsidR="00BC7422" w:rsidRPr="00BC7422" w:rsidRDefault="00BC7422" w:rsidP="00BC7422">
      <w:pPr>
        <w:ind w:firstLine="567"/>
        <w:rPr>
          <w:rFonts w:eastAsiaTheme="minorHAnsi"/>
        </w:rPr>
      </w:pPr>
    </w:p>
    <w:p w:rsidR="00BC7422" w:rsidRPr="00BC7422" w:rsidRDefault="00BC7422" w:rsidP="00BC7422">
      <w:pPr>
        <w:ind w:firstLine="567"/>
        <w:jc w:val="both"/>
        <w:rPr>
          <w:rFonts w:eastAsiaTheme="minorHAnsi"/>
        </w:rPr>
      </w:pPr>
      <w:r w:rsidRPr="00BC7422">
        <w:rPr>
          <w:rFonts w:eastAsiaTheme="minorHAnsi"/>
        </w:rPr>
        <w:t xml:space="preserve">Начальная (максимальная) цена договора: 3 919 400 (Три миллиона девятьсот девятнадцать тысяч четыреста) рублей 00 копеек, включая НДС. </w:t>
      </w:r>
    </w:p>
    <w:p w:rsidR="00BC7422" w:rsidRPr="00BC7422" w:rsidRDefault="00BC7422" w:rsidP="00BC7422">
      <w:pPr>
        <w:ind w:firstLine="567"/>
        <w:rPr>
          <w:rFonts w:eastAsiaTheme="minorHAnsi"/>
        </w:rPr>
      </w:pPr>
    </w:p>
    <w:p w:rsidR="00232885" w:rsidRPr="00232885" w:rsidRDefault="00BC7422" w:rsidP="00BC7422">
      <w:pPr>
        <w:keepLines/>
        <w:ind w:firstLine="567"/>
        <w:jc w:val="both"/>
        <w:rPr>
          <w:rFonts w:eastAsia="Times New Roman"/>
        </w:rPr>
      </w:pPr>
      <w:proofErr w:type="gramStart"/>
      <w:r w:rsidRPr="00BC7422">
        <w:rPr>
          <w:rFonts w:eastAsia="Times New Roman"/>
        </w:rPr>
        <w:t xml:space="preserve">Извещение о проведении </w:t>
      </w:r>
      <w:r w:rsidRPr="00BC7422">
        <w:rPr>
          <w:rFonts w:eastAsia="Times New Roman"/>
          <w:bCs/>
        </w:rPr>
        <w:t>запроса предложений</w:t>
      </w:r>
      <w:r w:rsidRPr="00BC7422">
        <w:rPr>
          <w:rFonts w:eastAsia="Times New Roman"/>
        </w:rPr>
        <w:t xml:space="preserve"> и документация по запросу предложений опубликованы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C7422">
          <w:rPr>
            <w:rFonts w:eastAsia="Times New Roman"/>
            <w:color w:val="0000FF"/>
            <w:u w:val="single"/>
          </w:rPr>
          <w:t>http://www.zakupki.gov.ru</w:t>
        </w:r>
      </w:hyperlink>
      <w:r w:rsidRPr="00BC7422">
        <w:rPr>
          <w:rFonts w:eastAsia="Times New Roman"/>
          <w:color w:val="0000FF"/>
          <w:u w:val="single"/>
        </w:rPr>
        <w:t>/</w:t>
      </w:r>
      <w:r w:rsidRPr="00BC7422">
        <w:rPr>
          <w:rFonts w:eastAsia="Times New Roman"/>
        </w:rPr>
        <w:t xml:space="preserve">, закупка № 31502572571,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BC7422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BC7422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BC7422">
          <w:rPr>
            <w:rFonts w:eastAsia="Times New Roman"/>
            <w:color w:val="0000FF"/>
            <w:u w:val="single"/>
          </w:rPr>
          <w:t>.</w:t>
        </w:r>
        <w:proofErr w:type="spellStart"/>
        <w:r w:rsidRPr="00BC7422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BC7422">
        <w:rPr>
          <w:rFonts w:eastAsia="Times New Roman"/>
          <w:color w:val="0000FF"/>
          <w:u w:val="single"/>
        </w:rPr>
        <w:t>/</w:t>
      </w:r>
      <w:r w:rsidRPr="00BC7422">
        <w:rPr>
          <w:rFonts w:eastAsia="Times New Roman"/>
        </w:rPr>
        <w:t>, закупка №150715/0536</w:t>
      </w:r>
      <w:proofErr w:type="gramEnd"/>
      <w:r w:rsidRPr="00BC7422">
        <w:rPr>
          <w:rFonts w:eastAsia="Times New Roman"/>
        </w:rPr>
        <w:t>/809, на ЭТП АКД, закупка  №R027539</w:t>
      </w:r>
      <w:r w:rsidR="00232885" w:rsidRPr="00232885">
        <w:rPr>
          <w:rFonts w:eastAsia="Times New Roman"/>
        </w:rPr>
        <w:t>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551700" w:rsidRDefault="00232885" w:rsidP="00232885">
      <w:pPr>
        <w:ind w:firstLine="709"/>
        <w:jc w:val="both"/>
        <w:rPr>
          <w:color w:val="000000"/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>, с учетом данных преддоговорных переговоров.</w:t>
      </w:r>
    </w:p>
    <w:p w:rsidR="00BC7422" w:rsidRPr="00BC7422" w:rsidRDefault="00232885" w:rsidP="00232885">
      <w:pPr>
        <w:ind w:firstLine="708"/>
        <w:jc w:val="both"/>
        <w:outlineLvl w:val="0"/>
      </w:pPr>
      <w:r w:rsidRPr="00551700">
        <w:rPr>
          <w:color w:val="000000"/>
        </w:rPr>
        <w:t xml:space="preserve">Цена </w:t>
      </w:r>
      <w:r w:rsidRPr="00551700">
        <w:t xml:space="preserve">договора, предложенная единственным участником запроса предложений Акционерное общество «НЕОЛАНТ» (город Москва, ул. Покровка, д. 47А) </w:t>
      </w:r>
      <w:r w:rsidR="00BC7422">
        <w:t xml:space="preserve">в заявке на участие в запросе предложений составляет </w:t>
      </w:r>
      <w:r w:rsidR="00BC7422">
        <w:rPr>
          <w:rFonts w:eastAsiaTheme="minorHAnsi"/>
        </w:rPr>
        <w:t>3 919 400 (Три миллиона девятьсот девятнадцать тысяч четыреста) рублей 00 копеек, включая НДС</w:t>
      </w:r>
      <w:r w:rsidR="00BC7422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10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2431A0" w:rsidRDefault="002431A0" w:rsidP="00F81F42">
      <w:pPr>
        <w:ind w:firstLine="708"/>
        <w:jc w:val="both"/>
        <w:rPr>
          <w:b/>
        </w:rPr>
      </w:pPr>
    </w:p>
    <w:p w:rsidR="002431A0" w:rsidRDefault="002431A0" w:rsidP="00F81F42">
      <w:pPr>
        <w:ind w:firstLine="708"/>
        <w:jc w:val="both"/>
        <w:rPr>
          <w:b/>
        </w:rPr>
      </w:pPr>
    </w:p>
    <w:p w:rsidR="002431A0" w:rsidRPr="004975FA" w:rsidRDefault="002431A0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lastRenderedPageBreak/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431A0" w:rsidP="009D3D0D">
            <w:pPr>
              <w:rPr>
                <w:color w:val="000000"/>
              </w:rPr>
            </w:pPr>
            <w:proofErr w:type="spellStart"/>
            <w:r>
              <w:t>Тихоновский</w:t>
            </w:r>
            <w:proofErr w:type="spellEnd"/>
            <w:r>
              <w:t xml:space="preserve"> </w:t>
            </w:r>
            <w:r w:rsidRPr="00675295">
              <w:t xml:space="preserve">Владислав Леонидович </w:t>
            </w:r>
            <w:r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9D3D0D">
            <w:pPr>
              <w:autoSpaceDE w:val="0"/>
              <w:autoSpaceDN w:val="0"/>
              <w:adjustRightInd w:val="0"/>
            </w:pPr>
            <w:proofErr w:type="spellStart"/>
            <w:proofErr w:type="gramStart"/>
            <w:r>
              <w:t>Вр.и</w:t>
            </w:r>
            <w:proofErr w:type="gramEnd"/>
            <w:r>
              <w:t>.о</w:t>
            </w:r>
            <w:proofErr w:type="spellEnd"/>
            <w:r>
              <w:t>. Генеральный директор АО «НЕОЛАНТ»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 xml:space="preserve">*- принял участие в </w:t>
      </w:r>
      <w:proofErr w:type="gramStart"/>
      <w:r w:rsidRPr="0089181C">
        <w:rPr>
          <w:rStyle w:val="af2"/>
          <w:color w:val="000000"/>
          <w:sz w:val="20"/>
          <w:szCs w:val="20"/>
        </w:rPr>
        <w:t>режиме</w:t>
      </w:r>
      <w:proofErr w:type="gramEnd"/>
      <w:r w:rsidRPr="0089181C">
        <w:rPr>
          <w:rStyle w:val="af2"/>
          <w:color w:val="000000"/>
          <w:sz w:val="20"/>
          <w:szCs w:val="20"/>
        </w:rPr>
        <w:t xml:space="preserve">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>
        <w:rPr>
          <w:color w:val="000000"/>
        </w:rPr>
        <w:t>3 857 625</w:t>
      </w:r>
      <w:r w:rsidRPr="007F754B">
        <w:rPr>
          <w:color w:val="000000"/>
        </w:rPr>
        <w:t xml:space="preserve"> (</w:t>
      </w:r>
      <w:r>
        <w:rPr>
          <w:color w:val="000000"/>
        </w:rPr>
        <w:t>Три миллиона восемьсот пятьдесят семь тысяч шестьсот двадцать пять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2431A0" w:rsidP="009D3D0D">
            <w:pPr>
              <w:rPr>
                <w:color w:val="000000"/>
              </w:rPr>
            </w:pPr>
            <w:proofErr w:type="spellStart"/>
            <w:r>
              <w:t>Тихоновский</w:t>
            </w:r>
            <w:proofErr w:type="spellEnd"/>
            <w:r>
              <w:t xml:space="preserve"> </w:t>
            </w:r>
            <w:r w:rsidRPr="00675295">
              <w:t xml:space="preserve">Владислав Леонидович </w:t>
            </w:r>
            <w:r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1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24BAD">
      <w:rPr>
        <w:rStyle w:val="ac"/>
        <w:noProof/>
      </w:rPr>
      <w:t>1</w:t>
    </w:r>
    <w:r>
      <w:rPr>
        <w:rStyle w:val="ac"/>
      </w:rPr>
      <w:fldChar w:fldCharType="end"/>
    </w:r>
  </w:p>
  <w:p w:rsidR="00AA2A38" w:rsidRPr="00AC775F" w:rsidRDefault="00BC7422" w:rsidP="00BC7422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  <w:r>
      <w:rPr>
        <w:b w:val="0"/>
        <w:color w:val="000000" w:themeColor="text1"/>
        <w:sz w:val="16"/>
        <w:szCs w:val="16"/>
      </w:rPr>
      <w:t xml:space="preserve">Протокол </w:t>
    </w:r>
    <w:r w:rsidRPr="00BC7422">
      <w:rPr>
        <w:b w:val="0"/>
        <w:color w:val="000000" w:themeColor="text1"/>
        <w:sz w:val="16"/>
        <w:szCs w:val="16"/>
      </w:rPr>
      <w:t>126ИТ/ЗП-015-2</w:t>
    </w:r>
    <w:r w:rsidR="00C24BAD">
      <w:rPr>
        <w:b w:val="0"/>
        <w:color w:val="000000" w:themeColor="text1"/>
        <w:sz w:val="16"/>
        <w:szCs w:val="16"/>
      </w:rPr>
      <w:t xml:space="preserve"> от 10.08.2015г.</w:t>
    </w:r>
    <w:r w:rsidRPr="00BC7422">
      <w:rPr>
        <w:b w:val="0"/>
        <w:color w:val="000000" w:themeColor="text1"/>
        <w:sz w:val="16"/>
        <w:szCs w:val="16"/>
      </w:rPr>
      <w:t xml:space="preserve"> 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передачу права использования программного обеспечения </w:t>
    </w:r>
    <w:proofErr w:type="spellStart"/>
    <w:r w:rsidRPr="00BC7422">
      <w:rPr>
        <w:b w:val="0"/>
        <w:color w:val="000000" w:themeColor="text1"/>
        <w:sz w:val="16"/>
        <w:szCs w:val="16"/>
      </w:rPr>
      <w:t>InterBridge</w:t>
    </w:r>
    <w:proofErr w:type="spellEnd"/>
    <w:r w:rsidRPr="00BC7422">
      <w:rPr>
        <w:b w:val="0"/>
        <w:color w:val="000000" w:themeColor="text1"/>
        <w:sz w:val="16"/>
        <w:szCs w:val="16"/>
      </w:rPr>
      <w:t>/</w:t>
    </w:r>
    <w:proofErr w:type="spellStart"/>
    <w:r w:rsidRPr="00BC7422">
      <w:rPr>
        <w:b w:val="0"/>
        <w:color w:val="000000" w:themeColor="text1"/>
        <w:sz w:val="16"/>
        <w:szCs w:val="16"/>
      </w:rPr>
      <w:t>InterView</w:t>
    </w:r>
    <w:proofErr w:type="spellEnd"/>
    <w:r w:rsidRPr="00BC7422">
      <w:rPr>
        <w:b w:val="0"/>
        <w:color w:val="000000" w:themeColor="text1"/>
        <w:sz w:val="16"/>
        <w:szCs w:val="16"/>
      </w:rPr>
      <w:t xml:space="preserve"> и оказание услуг по технической поддержке программного обеспечения </w:t>
    </w:r>
    <w:proofErr w:type="spellStart"/>
    <w:r w:rsidRPr="00BC7422">
      <w:rPr>
        <w:b w:val="0"/>
        <w:color w:val="000000" w:themeColor="text1"/>
        <w:sz w:val="16"/>
        <w:szCs w:val="16"/>
      </w:rPr>
      <w:t>InterView</w:t>
    </w:r>
    <w:proofErr w:type="spellEnd"/>
    <w:r w:rsidRPr="00BC7422">
      <w:rPr>
        <w:b w:val="0"/>
        <w:color w:val="000000" w:themeColor="text1"/>
        <w:sz w:val="16"/>
        <w:szCs w:val="16"/>
      </w:rPr>
      <w:t xml:space="preserve"> для нужд АО НИАЭП (лот №126ИТ/ЗП-015)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D2238-DC9A-4A4B-9DAD-88318FE70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480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14</cp:revision>
  <cp:lastPrinted>2015-01-14T15:12:00Z</cp:lastPrinted>
  <dcterms:created xsi:type="dcterms:W3CDTF">2015-01-16T06:31:00Z</dcterms:created>
  <dcterms:modified xsi:type="dcterms:W3CDTF">2015-08-10T08:21:00Z</dcterms:modified>
</cp:coreProperties>
</file>