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>ПРОТОКОЛ № Z039617-2</w:t>
      </w:r>
    </w:p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652D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C652DC">
        <w:rPr>
          <w:rFonts w:ascii="Times New Roman" w:hAnsi="Times New Roman"/>
          <w:b/>
          <w:bCs/>
        </w:rPr>
        <w:t xml:space="preserve"> проката из молибденового сплава М-МП</w:t>
      </w:r>
    </w:p>
    <w:p w:rsidR="00C652DC" w:rsidRPr="00C652DC" w:rsidRDefault="00C652DC" w:rsidP="00C652DC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652DC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652DC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8"/>
        <w:gridCol w:w="5123"/>
      </w:tblGrid>
      <w:tr w:rsidR="00C652DC" w:rsidRPr="00C652DC" w:rsidTr="000B4152">
        <w:tc>
          <w:tcPr>
            <w:tcW w:w="5128" w:type="dxa"/>
            <w:hideMark/>
          </w:tcPr>
          <w:p w:rsidR="00C652DC" w:rsidRPr="00C652DC" w:rsidRDefault="00C652DC" w:rsidP="006D3968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652D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652D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3" w:type="dxa"/>
            <w:hideMark/>
          </w:tcPr>
          <w:p w:rsidR="00C652DC" w:rsidRPr="00C652DC" w:rsidRDefault="00C652DC" w:rsidP="006D3968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652DC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C652DC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C652DC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652D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  <w:r w:rsidRPr="00C652DC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C652D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</w:t>
      </w:r>
      <w:r>
        <w:rPr>
          <w:rFonts w:ascii="Times New Roman" w:hAnsi="Times New Roman"/>
        </w:rPr>
        <w:t xml:space="preserve">, </w:t>
      </w:r>
      <w:r w:rsidRPr="00C652DC">
        <w:rPr>
          <w:rFonts w:ascii="Times New Roman" w:hAnsi="Times New Roman"/>
        </w:rPr>
        <w:t xml:space="preserve"> в его действующей редакции,</w:t>
      </w:r>
      <w:r w:rsidRPr="00C652DC">
        <w:rPr>
          <w:rFonts w:ascii="Times New Roman" w:hAnsi="Times New Roman"/>
          <w:color w:val="FF0000"/>
        </w:rPr>
        <w:t xml:space="preserve"> </w:t>
      </w:r>
      <w:r w:rsidRPr="00C652DC">
        <w:rPr>
          <w:rFonts w:ascii="Times New Roman" w:hAnsi="Times New Roman"/>
        </w:rPr>
        <w:t>с использованием функционала ЭТП Аук. Конк. Дом</w:t>
      </w:r>
      <w:r w:rsidRPr="00C652DC">
        <w:rPr>
          <w:rFonts w:ascii="Times New Roman" w:hAnsi="Times New Roman"/>
          <w:color w:val="FF0000"/>
        </w:rPr>
        <w:t xml:space="preserve"> </w:t>
      </w:r>
      <w:r w:rsidRPr="00C652DC">
        <w:rPr>
          <w:rFonts w:ascii="Times New Roman" w:hAnsi="Times New Roman"/>
        </w:rPr>
        <w:t>согласно регламенту ее работы.</w:t>
      </w:r>
    </w:p>
    <w:p w:rsidR="00C652DC" w:rsidRPr="00C652DC" w:rsidRDefault="00C652DC" w:rsidP="00C652D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652DC">
        <w:rPr>
          <w:rFonts w:ascii="Times New Roman" w:hAnsi="Times New Roman"/>
          <w:b/>
          <w:bCs/>
        </w:rPr>
        <w:t>Информация о заказе:</w:t>
      </w:r>
    </w:p>
    <w:p w:rsidR="00C652DC" w:rsidRPr="00C652DC" w:rsidRDefault="00C652DC" w:rsidP="00C652DC">
      <w:pPr>
        <w:tabs>
          <w:tab w:val="left" w:pos="252"/>
        </w:tabs>
        <w:outlineLvl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>Заказчик: АО "НИКИЭТ"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  <w:r w:rsidRPr="00C652DC">
        <w:rPr>
          <w:rFonts w:ascii="Times New Roman" w:hAnsi="Times New Roman"/>
        </w:rPr>
        <w:t>Организатор размещения заказа: АО "НИКИЭТ"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  <w:color w:val="FF0000"/>
        </w:rPr>
      </w:pPr>
      <w:r w:rsidRPr="00C652DC">
        <w:rPr>
          <w:rFonts w:ascii="Times New Roman" w:hAnsi="Times New Roman"/>
        </w:rPr>
        <w:t>Предмет запроса цен: право заключения договора на поставку проката из молибденового сплава М-МП</w:t>
      </w: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Предмет договора: поставка проката из молибденового сплава М-МП </w:t>
      </w:r>
    </w:p>
    <w:p w:rsidR="00C652DC" w:rsidRPr="00C652DC" w:rsidRDefault="00C652DC" w:rsidP="00C652DC">
      <w:pPr>
        <w:keepLines w:val="0"/>
        <w:jc w:val="left"/>
        <w:rPr>
          <w:rFonts w:ascii="Times New Roman" w:hAnsi="Times New Roman"/>
        </w:rPr>
      </w:pPr>
    </w:p>
    <w:p w:rsidR="00C652DC" w:rsidRPr="00C652DC" w:rsidRDefault="00C652DC" w:rsidP="00C652DC">
      <w:pPr>
        <w:keepLines w:val="0"/>
        <w:rPr>
          <w:rFonts w:ascii="Times New Roman" w:hAnsi="Times New Roman"/>
        </w:rPr>
      </w:pPr>
      <w:r w:rsidRPr="00C652DC">
        <w:rPr>
          <w:rFonts w:ascii="Times New Roman" w:hAnsi="Times New Roman"/>
        </w:rPr>
        <w:t xml:space="preserve">Начальная (максимальная) цена договора: 4 508 154 (Четыре миллиона пятьсот восемь тысяч сто пятьдесят четыре) рубля 00 копеек, включая НДС. </w:t>
      </w:r>
    </w:p>
    <w:p w:rsidR="00C652DC" w:rsidRPr="00C652DC" w:rsidRDefault="00C652DC" w:rsidP="00C652DC">
      <w:pPr>
        <w:keepLines w:val="0"/>
        <w:jc w:val="left"/>
        <w:rPr>
          <w:rFonts w:ascii="Times New Roman" w:hAnsi="Times New Roman"/>
        </w:rPr>
      </w:pPr>
    </w:p>
    <w:p w:rsidR="00C652DC" w:rsidRPr="00C652DC" w:rsidRDefault="00C652DC" w:rsidP="00C652DC">
      <w:pPr>
        <w:rPr>
          <w:rFonts w:ascii="Times New Roman" w:hAnsi="Times New Roman"/>
        </w:rPr>
      </w:pPr>
      <w:proofErr w:type="gramStart"/>
      <w:r w:rsidRPr="00C652DC">
        <w:rPr>
          <w:rFonts w:ascii="Times New Roman" w:hAnsi="Times New Roman"/>
        </w:rPr>
        <w:t xml:space="preserve">Извещение о проведении </w:t>
      </w:r>
      <w:r w:rsidRPr="00C652DC">
        <w:rPr>
          <w:rFonts w:ascii="Times New Roman" w:hAnsi="Times New Roman"/>
          <w:bCs/>
        </w:rPr>
        <w:t>запроса цен</w:t>
      </w:r>
      <w:r w:rsidRPr="00C652DC">
        <w:rPr>
          <w:rFonts w:ascii="Times New Roman" w:hAnsi="Times New Roman"/>
        </w:rPr>
        <w:t xml:space="preserve"> и закупочная документация опубликованы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652D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652DC">
        <w:rPr>
          <w:rStyle w:val="a3"/>
          <w:rFonts w:ascii="Times New Roman" w:hAnsi="Times New Roman"/>
          <w:color w:val="0000FF"/>
          <w:u w:val="single"/>
        </w:rPr>
        <w:t>/</w:t>
      </w:r>
      <w:r w:rsidRPr="00C652DC">
        <w:rPr>
          <w:rFonts w:ascii="Times New Roman" w:hAnsi="Times New Roman"/>
        </w:rPr>
        <w:t xml:space="preserve">, закупка № 31502578230,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652D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652D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652DC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652DC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652DC">
        <w:rPr>
          <w:rStyle w:val="a3"/>
          <w:rFonts w:ascii="Times New Roman" w:hAnsi="Times New Roman"/>
          <w:color w:val="0000FF"/>
          <w:u w:val="single"/>
        </w:rPr>
        <w:t>/</w:t>
      </w:r>
      <w:r w:rsidRPr="00C652DC">
        <w:rPr>
          <w:rFonts w:ascii="Times New Roman" w:hAnsi="Times New Roman"/>
        </w:rPr>
        <w:t>, закупка №150717/0499/355, на</w:t>
      </w:r>
      <w:proofErr w:type="gramEnd"/>
      <w:r w:rsidRPr="00C652DC">
        <w:rPr>
          <w:rFonts w:ascii="Times New Roman" w:hAnsi="Times New Roman"/>
        </w:rPr>
        <w:t xml:space="preserve"> ЭТП Аук. Конк. Дом, закупка  №Z039617.</w:t>
      </w:r>
    </w:p>
    <w:p w:rsidR="00C652DC" w:rsidRPr="00C652DC" w:rsidRDefault="00C652DC" w:rsidP="00C652DC">
      <w:pPr>
        <w:tabs>
          <w:tab w:val="left" w:pos="252"/>
        </w:tabs>
        <w:rPr>
          <w:rFonts w:ascii="Times New Roman" w:hAnsi="Times New Roman"/>
        </w:rPr>
      </w:pPr>
    </w:p>
    <w:p w:rsidR="00C652DC" w:rsidRPr="00C652DC" w:rsidRDefault="00C652DC" w:rsidP="00C652DC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652DC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«30» июля 2015 года, по </w:t>
      </w:r>
      <w:r w:rsidRPr="00C652DC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652DC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652DC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652DC" w:rsidRDefault="00C652DC" w:rsidP="00C652DC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803" w:type="pct"/>
        <w:tblInd w:w="45" w:type="dxa"/>
        <w:tblLayout w:type="fixed"/>
        <w:tblLook w:val="04A0"/>
      </w:tblPr>
      <w:tblGrid>
        <w:gridCol w:w="4408"/>
        <w:gridCol w:w="5318"/>
      </w:tblGrid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FF558E" w:rsidRDefault="00C652DC" w:rsidP="00792CA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FF558E" w:rsidRDefault="00C652DC" w:rsidP="00792CA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652DC" w:rsidRPr="009E1102" w:rsidTr="00792C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652DC" w:rsidRPr="009E1102" w:rsidTr="00792CA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hyperlink r:id="rId9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hyperlink r:id="rId10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hyperlink r:id="rId11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12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13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14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652DC" w:rsidRPr="009E1102" w:rsidTr="00792CAE"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15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696597" w:rsidRDefault="00696597" w:rsidP="00C652DC">
      <w:pPr>
        <w:ind w:right="-314"/>
        <w:rPr>
          <w:rFonts w:ascii="Times New Roman" w:hAnsi="Times New Roman"/>
        </w:rPr>
      </w:pPr>
    </w:p>
    <w:p w:rsidR="00C652DC" w:rsidRPr="009E1102" w:rsidRDefault="00C652DC" w:rsidP="00C652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696597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652DC" w:rsidRDefault="00C652DC" w:rsidP="00C652DC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696597" w:rsidRPr="009E1102" w:rsidRDefault="00696597" w:rsidP="00C652DC">
      <w:pPr>
        <w:ind w:right="-314"/>
        <w:rPr>
          <w:rFonts w:ascii="Times New Roman" w:hAnsi="Times New Roman"/>
        </w:rPr>
      </w:pPr>
    </w:p>
    <w:p w:rsidR="00C652DC" w:rsidRDefault="00C652DC" w:rsidP="00C652DC">
      <w:pPr>
        <w:rPr>
          <w:rFonts w:ascii="Times New Roman" w:hAnsi="Times New Roman"/>
        </w:rPr>
      </w:pPr>
      <w:r w:rsidRPr="00C652D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28.07.2015 № Z039617-1 к рассмотрению приняты котировочные заявки от следующих участников процедуры закупки:</w:t>
      </w:r>
    </w:p>
    <w:p w:rsidR="00696597" w:rsidRPr="00C652DC" w:rsidRDefault="00696597" w:rsidP="00C652DC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769"/>
        <w:gridCol w:w="1844"/>
        <w:gridCol w:w="4564"/>
      </w:tblGrid>
      <w:tr w:rsidR="00C652DC" w:rsidRPr="00C652DC" w:rsidTr="006D39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652D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60295572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Общество с ограниченной ответственностью «Группа Компаний «</w:t>
            </w:r>
            <w:proofErr w:type="spellStart"/>
            <w:r w:rsidRPr="00C652DC">
              <w:rPr>
                <w:rFonts w:ascii="Times New Roman" w:hAnsi="Times New Roman"/>
              </w:rPr>
              <w:t>СпецМеталлМастер</w:t>
            </w:r>
            <w:proofErr w:type="spellEnd"/>
            <w:r w:rsidRPr="00C652DC">
              <w:rPr>
                <w:rFonts w:ascii="Times New Roman" w:hAnsi="Times New Roman"/>
              </w:rPr>
              <w:t>»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3 077 591 (Три миллиона семьдесят семь тысяч пятьсот девяносто один) рубль 28 копеек, включая НДС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60295796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ОАО ПОЛЕМА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3 021 673 (Три миллиона двадцать одна тысяча шестьсот семьдесят три) рубля 20 копеек, включая НДС</w:t>
            </w:r>
          </w:p>
        </w:tc>
      </w:tr>
      <w:tr w:rsidR="00C652DC" w:rsidRPr="00C652DC" w:rsidTr="00C652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60295681</w:t>
            </w:r>
          </w:p>
        </w:tc>
        <w:tc>
          <w:tcPr>
            <w:tcW w:w="1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C652DC">
              <w:rPr>
                <w:rFonts w:ascii="Times New Roman" w:hAnsi="Times New Roman"/>
              </w:rPr>
              <w:t>МетПрод</w:t>
            </w:r>
            <w:proofErr w:type="spellEnd"/>
            <w:r w:rsidRPr="00C652DC">
              <w:rPr>
                <w:rFonts w:ascii="Times New Roman" w:hAnsi="Times New Roman"/>
              </w:rPr>
              <w:t>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C652DC">
            <w:pPr>
              <w:keepLines w:val="0"/>
              <w:jc w:val="center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2DC" w:rsidRPr="00C652DC" w:rsidRDefault="00C652DC" w:rsidP="006D3968">
            <w:pPr>
              <w:keepLines w:val="0"/>
              <w:rPr>
                <w:rFonts w:ascii="Times New Roman" w:hAnsi="Times New Roman"/>
              </w:rPr>
            </w:pPr>
            <w:r w:rsidRPr="00C652DC">
              <w:rPr>
                <w:rFonts w:ascii="Times New Roman" w:hAnsi="Times New Roman"/>
                <w:u w:val="single"/>
              </w:rPr>
              <w:t>Цена заявки</w:t>
            </w:r>
            <w:r w:rsidRPr="00C652DC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652DC">
              <w:rPr>
                <w:rFonts w:ascii="Times New Roman" w:hAnsi="Times New Roman"/>
              </w:rPr>
              <w:t>4 449 773 (Четыре миллиона четыреста сорок девять тысяч семьсот семьдесят три) рубля 34 копейки, включая НДС</w:t>
            </w:r>
          </w:p>
        </w:tc>
      </w:tr>
    </w:tbl>
    <w:p w:rsidR="00696597" w:rsidRDefault="00696597" w:rsidP="00C652D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652DC" w:rsidRDefault="00C652DC" w:rsidP="00C652D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652DC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B4152" w:rsidRPr="00C652DC" w:rsidRDefault="000B4152" w:rsidP="00C652DC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696597" w:rsidRPr="00696597" w:rsidRDefault="00C652DC" w:rsidP="00696597">
      <w:pPr>
        <w:pStyle w:val="a7"/>
        <w:spacing w:after="0"/>
        <w:outlineLvl w:val="0"/>
        <w:rPr>
          <w:rFonts w:ascii="Times New Roman" w:hAnsi="Times New Roman"/>
          <w:bCs/>
        </w:rPr>
      </w:pPr>
      <w:r w:rsidRPr="00C652DC">
        <w:rPr>
          <w:rFonts w:ascii="Times New Roman" w:hAnsi="Times New Roman"/>
        </w:rPr>
        <w:t xml:space="preserve">2.1. </w:t>
      </w:r>
      <w:r w:rsidR="00696597">
        <w:rPr>
          <w:rFonts w:ascii="Times New Roman" w:hAnsi="Times New Roman"/>
        </w:rPr>
        <w:t xml:space="preserve">перенести рассмотрение заявок </w:t>
      </w:r>
      <w:r w:rsidR="00696597" w:rsidRPr="00696597">
        <w:rPr>
          <w:rFonts w:ascii="Times New Roman" w:hAnsi="Times New Roman"/>
          <w:bCs/>
        </w:rPr>
        <w:t>на участие в открытом зап</w:t>
      </w:r>
      <w:r w:rsidR="00696597">
        <w:rPr>
          <w:rFonts w:ascii="Times New Roman" w:hAnsi="Times New Roman"/>
          <w:bCs/>
        </w:rPr>
        <w:t xml:space="preserve">росе цен в электронной форме на </w:t>
      </w:r>
      <w:r w:rsidR="00696597" w:rsidRPr="00696597">
        <w:rPr>
          <w:rFonts w:ascii="Times New Roman" w:hAnsi="Times New Roman"/>
          <w:bCs/>
        </w:rPr>
        <w:t>право заключения договора на поставку проката из молибденового сплава М-МП</w:t>
      </w:r>
      <w:r w:rsidR="00696597">
        <w:rPr>
          <w:rFonts w:ascii="Times New Roman" w:hAnsi="Times New Roman"/>
          <w:bCs/>
        </w:rPr>
        <w:t xml:space="preserve"> </w:t>
      </w:r>
      <w:r w:rsidR="00696597" w:rsidRPr="00696597">
        <w:rPr>
          <w:rFonts w:ascii="Times New Roman" w:hAnsi="Times New Roman"/>
          <w:b/>
          <w:bCs/>
          <w:i/>
          <w:u w:val="single"/>
        </w:rPr>
        <w:t>на 06.08.2015г.</w:t>
      </w:r>
    </w:p>
    <w:p w:rsidR="00C652DC" w:rsidRPr="00696597" w:rsidRDefault="00C652DC" w:rsidP="00696597">
      <w:pPr>
        <w:keepLines w:val="0"/>
      </w:pPr>
    </w:p>
    <w:p w:rsidR="00C652DC" w:rsidRPr="00DF5BC1" w:rsidRDefault="00C652DC" w:rsidP="00C652DC">
      <w:pPr>
        <w:keepLines w:val="0"/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Результаты голосования: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«за» – </w:t>
      </w:r>
      <w:r w:rsidR="00696597">
        <w:rPr>
          <w:rFonts w:ascii="Times New Roman" w:hAnsi="Times New Roman"/>
        </w:rPr>
        <w:t>8</w:t>
      </w:r>
      <w:r w:rsidRPr="00DF5BC1">
        <w:rPr>
          <w:rFonts w:ascii="Times New Roman" w:hAnsi="Times New Roman"/>
        </w:rPr>
        <w:t xml:space="preserve"> голосов;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«против» – </w:t>
      </w:r>
      <w:r w:rsidR="00696597">
        <w:rPr>
          <w:rFonts w:ascii="Times New Roman" w:hAnsi="Times New Roman"/>
        </w:rPr>
        <w:t>0</w:t>
      </w:r>
      <w:r w:rsidRPr="00DF5BC1">
        <w:rPr>
          <w:rFonts w:ascii="Times New Roman" w:hAnsi="Times New Roman"/>
        </w:rPr>
        <w:t xml:space="preserve"> голосов; </w:t>
      </w:r>
    </w:p>
    <w:p w:rsidR="00C652DC" w:rsidRPr="00DF5BC1" w:rsidRDefault="00C652DC" w:rsidP="00C652DC">
      <w:pPr>
        <w:keepLines w:val="0"/>
        <w:numPr>
          <w:ilvl w:val="0"/>
          <w:numId w:val="4"/>
        </w:numPr>
        <w:rPr>
          <w:rFonts w:ascii="Times New Roman" w:hAnsi="Times New Roman"/>
        </w:rPr>
      </w:pPr>
      <w:r w:rsidRPr="00DF5BC1">
        <w:rPr>
          <w:rFonts w:ascii="Times New Roman" w:hAnsi="Times New Roman"/>
        </w:rPr>
        <w:t xml:space="preserve">«воздержался» – </w:t>
      </w:r>
      <w:r w:rsidR="00696597">
        <w:rPr>
          <w:rFonts w:ascii="Times New Roman" w:hAnsi="Times New Roman"/>
        </w:rPr>
        <w:t>0</w:t>
      </w:r>
      <w:r w:rsidRPr="00DF5BC1">
        <w:rPr>
          <w:rFonts w:ascii="Times New Roman" w:hAnsi="Times New Roman"/>
        </w:rPr>
        <w:t xml:space="preserve"> голосов. </w:t>
      </w:r>
    </w:p>
    <w:p w:rsidR="00C652DC" w:rsidRPr="00C652DC" w:rsidRDefault="00C652DC" w:rsidP="00C652DC">
      <w:pPr>
        <w:pStyle w:val="a4"/>
        <w:spacing w:before="0" w:beforeAutospacing="0" w:after="0" w:afterAutospacing="0"/>
        <w:jc w:val="both"/>
      </w:pPr>
      <w:r>
        <w:rPr>
          <w:lang w:val="en-US"/>
        </w:rPr>
        <w:t> </w:t>
      </w:r>
    </w:p>
    <w:p w:rsidR="00C652DC" w:rsidRPr="009E1102" w:rsidRDefault="00C652DC" w:rsidP="00C652DC">
      <w:pPr>
        <w:ind w:right="-314"/>
        <w:outlineLvl w:val="0"/>
        <w:rPr>
          <w:rFonts w:ascii="Times New Roman" w:hAnsi="Times New Roman"/>
          <w:b/>
        </w:rPr>
      </w:pPr>
      <w:r w:rsidRPr="009E1102">
        <w:rPr>
          <w:rFonts w:ascii="Times New Roman" w:hAnsi="Times New Roman"/>
          <w:b/>
        </w:rPr>
        <w:t>Комиссия:</w:t>
      </w:r>
    </w:p>
    <w:tbl>
      <w:tblPr>
        <w:tblW w:w="5113" w:type="pct"/>
        <w:tblInd w:w="45" w:type="dxa"/>
        <w:tblLook w:val="04A0"/>
      </w:tblPr>
      <w:tblGrid>
        <w:gridCol w:w="3686"/>
        <w:gridCol w:w="4819"/>
        <w:gridCol w:w="1849"/>
      </w:tblGrid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546EE8" w:rsidP="00792CA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546EE8" w:rsidP="00792CA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546EE8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546EE8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C652DC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546EE8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546EE8" w:rsidP="00792CA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Default="00546EE8" w:rsidP="00792CAE">
            <w:pPr>
              <w:spacing w:line="0" w:lineRule="atLeast"/>
              <w:ind w:right="-314"/>
            </w:pPr>
            <w:hyperlink r:id="rId22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Default="00546EE8" w:rsidP="00792CAE">
            <w:pPr>
              <w:spacing w:line="0" w:lineRule="atLeast"/>
              <w:ind w:right="-314"/>
            </w:pPr>
            <w:hyperlink r:id="rId23" w:history="1">
              <w:r w:rsidR="00C652DC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D3795C" w:rsidRDefault="00C652DC" w:rsidP="00792CA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C652DC" w:rsidP="00792CAE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pPr>
              <w:ind w:right="-44"/>
            </w:pPr>
            <w:hyperlink r:id="rId24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546EE8" w:rsidP="00792CA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26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652DC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652DC" w:rsidRPr="009E1102" w:rsidRDefault="00C652DC" w:rsidP="00792CA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652DC" w:rsidRPr="009E1102" w:rsidRDefault="00546EE8" w:rsidP="00792CAE">
            <w:pPr>
              <w:ind w:right="-314"/>
              <w:rPr>
                <w:lang w:eastAsia="en-US"/>
              </w:rPr>
            </w:pPr>
            <w:hyperlink r:id="rId27" w:history="1">
              <w:r w:rsidR="00C652DC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652DC" w:rsidRPr="009E1102" w:rsidRDefault="00C652DC" w:rsidP="00792CA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  <w:tr w:rsidR="00696597" w:rsidRPr="009E1102" w:rsidTr="000B4152">
        <w:tc>
          <w:tcPr>
            <w:tcW w:w="17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96597" w:rsidRPr="009E1102" w:rsidRDefault="00696597" w:rsidP="00792CA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96597" w:rsidRDefault="00696597" w:rsidP="00792CAE">
            <w:pPr>
              <w:ind w:right="-314"/>
            </w:pPr>
            <w:hyperlink r:id="rId28" w:history="1">
              <w:r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8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96597" w:rsidRPr="009E1102" w:rsidRDefault="00696597" w:rsidP="00792CA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652DC" w:rsidRPr="009E1102" w:rsidRDefault="00C652DC" w:rsidP="00C652DC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C652DC" w:rsidRPr="009E1102" w:rsidSect="000B4152">
      <w:footerReference w:type="default" r:id="rId29"/>
      <w:pgSz w:w="11906" w:h="16838"/>
      <w:pgMar w:top="28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77F5" w:rsidRDefault="005277F5" w:rsidP="00955783">
      <w:r>
        <w:separator/>
      </w:r>
    </w:p>
  </w:endnote>
  <w:endnote w:type="continuationSeparator" w:id="0">
    <w:p w:rsidR="005277F5" w:rsidRDefault="005277F5" w:rsidP="00955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CAE" w:rsidRDefault="005277F5">
    <w:pPr>
      <w:pStyle w:val="a5"/>
      <w:rPr>
        <w:rFonts w:ascii="Times New Roman" w:hAnsi="Times New Roman"/>
        <w:sz w:val="16"/>
        <w:szCs w:val="16"/>
        <w:lang w:val="en-US"/>
      </w:rPr>
    </w:pPr>
  </w:p>
  <w:p w:rsidR="00792CAE" w:rsidRPr="00C652DC" w:rsidRDefault="000B4152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652DC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652DC">
      <w:rPr>
        <w:rFonts w:ascii="Times New Roman" w:hAnsi="Times New Roman"/>
        <w:sz w:val="16"/>
        <w:szCs w:val="16"/>
      </w:rPr>
      <w:t xml:space="preserve">039617-2 </w:t>
    </w:r>
    <w:r>
      <w:rPr>
        <w:rFonts w:ascii="Times New Roman" w:hAnsi="Times New Roman"/>
        <w:sz w:val="16"/>
        <w:szCs w:val="16"/>
      </w:rPr>
      <w:t>от</w:t>
    </w:r>
    <w:r w:rsidRPr="00C652DC">
      <w:rPr>
        <w:rFonts w:ascii="Times New Roman" w:hAnsi="Times New Roman"/>
        <w:sz w:val="16"/>
        <w:szCs w:val="16"/>
      </w:rPr>
      <w:t xml:space="preserve"> «30» июля 2015 </w:t>
    </w:r>
    <w:r>
      <w:rPr>
        <w:rFonts w:ascii="Times New Roman" w:hAnsi="Times New Roman"/>
        <w:sz w:val="16"/>
        <w:szCs w:val="16"/>
      </w:rPr>
      <w:t>заседания</w:t>
    </w:r>
    <w:r w:rsidRPr="00C652DC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652DC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652DC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652DC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652DC">
      <w:rPr>
        <w:rFonts w:ascii="Times New Roman" w:hAnsi="Times New Roman"/>
        <w:sz w:val="16"/>
        <w:szCs w:val="16"/>
      </w:rPr>
      <w:t>х{</w:t>
    </w:r>
    <w:proofErr w:type="gramEnd"/>
    <w:r w:rsidRPr="00C652DC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652DC">
      <w:rPr>
        <w:rFonts w:ascii="Times New Roman" w:hAnsi="Times New Roman"/>
        <w:sz w:val="16"/>
        <w:szCs w:val="16"/>
      </w:rPr>
      <w:t>сопоставлению#</w:t>
    </w:r>
    <w:proofErr w:type="spellEnd"/>
    <w:r w:rsidRPr="00C652DC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поставку проката из молибденового сплава М-МП</w:t>
    </w:r>
  </w:p>
  <w:p w:rsidR="00792CAE" w:rsidRDefault="000B4152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546EE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546EE8">
      <w:rPr>
        <w:rFonts w:ascii="Times New Roman" w:hAnsi="Times New Roman"/>
        <w:sz w:val="16"/>
        <w:szCs w:val="16"/>
      </w:rPr>
      <w:fldChar w:fldCharType="separate"/>
    </w:r>
    <w:r w:rsidR="00696597">
      <w:rPr>
        <w:rFonts w:ascii="Times New Roman" w:hAnsi="Times New Roman"/>
        <w:noProof/>
        <w:sz w:val="16"/>
        <w:szCs w:val="16"/>
      </w:rPr>
      <w:t>2</w:t>
    </w:r>
    <w:r w:rsidR="00546EE8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546EE8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546EE8">
      <w:rPr>
        <w:rFonts w:ascii="Times New Roman" w:hAnsi="Times New Roman"/>
        <w:sz w:val="16"/>
        <w:szCs w:val="16"/>
      </w:rPr>
      <w:fldChar w:fldCharType="separate"/>
    </w:r>
    <w:r w:rsidR="00696597">
      <w:rPr>
        <w:rFonts w:ascii="Times New Roman" w:hAnsi="Times New Roman"/>
        <w:noProof/>
        <w:sz w:val="16"/>
        <w:szCs w:val="16"/>
      </w:rPr>
      <w:t>2</w:t>
    </w:r>
    <w:r w:rsidR="00546EE8">
      <w:rPr>
        <w:rFonts w:ascii="Times New Roman" w:hAnsi="Times New Roman"/>
        <w:sz w:val="16"/>
        <w:szCs w:val="16"/>
      </w:rPr>
      <w:fldChar w:fldCharType="end"/>
    </w:r>
  </w:p>
  <w:p w:rsidR="00792CAE" w:rsidRDefault="005277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77F5" w:rsidRDefault="005277F5" w:rsidP="00955783">
      <w:r>
        <w:separator/>
      </w:r>
    </w:p>
  </w:footnote>
  <w:footnote w:type="continuationSeparator" w:id="0">
    <w:p w:rsidR="005277F5" w:rsidRDefault="005277F5" w:rsidP="009557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199"/>
    <w:multiLevelType w:val="multilevel"/>
    <w:tmpl w:val="A5C64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A40EA"/>
    <w:multiLevelType w:val="multilevel"/>
    <w:tmpl w:val="3D22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B97A56"/>
    <w:multiLevelType w:val="multilevel"/>
    <w:tmpl w:val="3322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EC1F93"/>
    <w:multiLevelType w:val="multilevel"/>
    <w:tmpl w:val="9D846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52DC"/>
    <w:rsid w:val="0001623C"/>
    <w:rsid w:val="000B4152"/>
    <w:rsid w:val="001400C4"/>
    <w:rsid w:val="00207138"/>
    <w:rsid w:val="00234958"/>
    <w:rsid w:val="005277F5"/>
    <w:rsid w:val="00546EE8"/>
    <w:rsid w:val="005C1BA8"/>
    <w:rsid w:val="005F38EB"/>
    <w:rsid w:val="00696597"/>
    <w:rsid w:val="00955783"/>
    <w:rsid w:val="00AD2F59"/>
    <w:rsid w:val="00C652DC"/>
    <w:rsid w:val="00CA7395"/>
    <w:rsid w:val="00D37AD9"/>
    <w:rsid w:val="00D4596B"/>
    <w:rsid w:val="00DA63F6"/>
    <w:rsid w:val="00DA7150"/>
    <w:rsid w:val="00DF5BC1"/>
    <w:rsid w:val="00E8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2D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652DC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652D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652D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52D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652D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652D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652DC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652D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2</cp:revision>
  <cp:lastPrinted>2015-07-31T06:26:00Z</cp:lastPrinted>
  <dcterms:created xsi:type="dcterms:W3CDTF">2015-07-31T06:26:00Z</dcterms:created>
  <dcterms:modified xsi:type="dcterms:W3CDTF">2015-07-31T06:26:00Z</dcterms:modified>
</cp:coreProperties>
</file>