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2DC" w:rsidRPr="00C652DC" w:rsidRDefault="00C652DC" w:rsidP="00C652D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52DC">
        <w:rPr>
          <w:rFonts w:ascii="Times New Roman" w:hAnsi="Times New Roman"/>
          <w:b/>
          <w:bCs/>
        </w:rPr>
        <w:t>ПРОТОКОЛ № Z039617-2</w:t>
      </w:r>
    </w:p>
    <w:p w:rsidR="00C652DC" w:rsidRPr="00C652DC" w:rsidRDefault="00C652DC" w:rsidP="00C652D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52DC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C652DC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C652DC">
        <w:rPr>
          <w:rFonts w:ascii="Times New Roman" w:hAnsi="Times New Roman"/>
          <w:b/>
          <w:bCs/>
        </w:rPr>
        <w:t xml:space="preserve"> проката из молибденового сплава М-МП</w:t>
      </w:r>
    </w:p>
    <w:p w:rsidR="00C652DC" w:rsidRPr="00C652DC" w:rsidRDefault="00C652DC" w:rsidP="00C652D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C652DC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C652DC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8"/>
        <w:gridCol w:w="5123"/>
      </w:tblGrid>
      <w:tr w:rsidR="00C652DC" w:rsidRPr="00C652DC" w:rsidTr="000B4152">
        <w:tc>
          <w:tcPr>
            <w:tcW w:w="5128" w:type="dxa"/>
            <w:hideMark/>
          </w:tcPr>
          <w:p w:rsidR="00C652DC" w:rsidRPr="00C652DC" w:rsidRDefault="00C652DC" w:rsidP="006D3968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652D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652D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3" w:type="dxa"/>
            <w:hideMark/>
          </w:tcPr>
          <w:p w:rsidR="00C652DC" w:rsidRPr="00C652DC" w:rsidRDefault="00C652DC" w:rsidP="008436B1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52DC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8436B1">
              <w:rPr>
                <w:rFonts w:ascii="Times New Roman" w:hAnsi="Times New Roman"/>
                <w:bCs/>
                <w:lang w:val="en-US" w:eastAsia="en-US"/>
              </w:rPr>
              <w:t>06</w:t>
            </w:r>
            <w:r w:rsidRPr="00C652DC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8436B1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C652D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C652D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652DC" w:rsidRPr="00C652DC" w:rsidRDefault="00C652DC" w:rsidP="00C652DC">
      <w:pPr>
        <w:tabs>
          <w:tab w:val="left" w:pos="252"/>
        </w:tabs>
        <w:rPr>
          <w:rFonts w:ascii="Times New Roman" w:hAnsi="Times New Roman"/>
        </w:rPr>
      </w:pPr>
      <w:r w:rsidRPr="00C652DC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C652D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>
        <w:rPr>
          <w:rFonts w:ascii="Times New Roman" w:hAnsi="Times New Roman"/>
        </w:rPr>
        <w:t xml:space="preserve">, </w:t>
      </w:r>
      <w:r w:rsidRPr="00C652DC">
        <w:rPr>
          <w:rFonts w:ascii="Times New Roman" w:hAnsi="Times New Roman"/>
        </w:rPr>
        <w:t xml:space="preserve"> в его действующей редакции,</w:t>
      </w:r>
      <w:r w:rsidRPr="00C652DC">
        <w:rPr>
          <w:rFonts w:ascii="Times New Roman" w:hAnsi="Times New Roman"/>
          <w:color w:val="FF0000"/>
        </w:rPr>
        <w:t xml:space="preserve"> </w:t>
      </w:r>
      <w:r w:rsidRPr="00C652DC">
        <w:rPr>
          <w:rFonts w:ascii="Times New Roman" w:hAnsi="Times New Roman"/>
        </w:rPr>
        <w:t>с использованием функционала ЭТП Аук. Конк. Дом</w:t>
      </w:r>
      <w:r w:rsidRPr="00C652DC">
        <w:rPr>
          <w:rFonts w:ascii="Times New Roman" w:hAnsi="Times New Roman"/>
          <w:color w:val="FF0000"/>
        </w:rPr>
        <w:t xml:space="preserve"> </w:t>
      </w:r>
      <w:r w:rsidRPr="00C652DC">
        <w:rPr>
          <w:rFonts w:ascii="Times New Roman" w:hAnsi="Times New Roman"/>
        </w:rPr>
        <w:t>согласно регламенту ее работы.</w:t>
      </w:r>
    </w:p>
    <w:p w:rsidR="00C652DC" w:rsidRPr="00C652DC" w:rsidRDefault="00C652DC" w:rsidP="00C652D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52DC">
        <w:rPr>
          <w:rFonts w:ascii="Times New Roman" w:hAnsi="Times New Roman"/>
          <w:b/>
          <w:bCs/>
        </w:rPr>
        <w:t>Информация о заказе:</w:t>
      </w:r>
    </w:p>
    <w:p w:rsidR="00C652DC" w:rsidRPr="00C652DC" w:rsidRDefault="00C652DC" w:rsidP="00C652DC">
      <w:pPr>
        <w:tabs>
          <w:tab w:val="left" w:pos="252"/>
        </w:tabs>
        <w:outlineLvl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>Заказчик: АО "НИКИЭТ"</w:t>
      </w:r>
    </w:p>
    <w:p w:rsidR="00C652DC" w:rsidRPr="00C652DC" w:rsidRDefault="00C652DC" w:rsidP="00C652DC">
      <w:pPr>
        <w:tabs>
          <w:tab w:val="left" w:pos="252"/>
        </w:tabs>
        <w:rPr>
          <w:rFonts w:ascii="Times New Roman" w:hAnsi="Times New Roman"/>
        </w:rPr>
      </w:pPr>
      <w:r w:rsidRPr="00C652DC">
        <w:rPr>
          <w:rFonts w:ascii="Times New Roman" w:hAnsi="Times New Roman"/>
        </w:rPr>
        <w:t>Организатор размещения заказа: АО "НИКИЭТ"</w:t>
      </w:r>
    </w:p>
    <w:p w:rsidR="00C652DC" w:rsidRPr="00C652DC" w:rsidRDefault="00C652DC" w:rsidP="00C652DC">
      <w:pPr>
        <w:tabs>
          <w:tab w:val="left" w:pos="252"/>
        </w:tabs>
        <w:rPr>
          <w:rFonts w:ascii="Times New Roman" w:hAnsi="Times New Roman"/>
          <w:color w:val="FF0000"/>
        </w:rPr>
      </w:pPr>
      <w:r w:rsidRPr="00C652DC">
        <w:rPr>
          <w:rFonts w:ascii="Times New Roman" w:hAnsi="Times New Roman"/>
        </w:rPr>
        <w:t>Предмет запроса цен: право заключения договора на поставку проката из молибденового сплава М-МП</w:t>
      </w:r>
    </w:p>
    <w:p w:rsidR="00C652DC" w:rsidRPr="00C652DC" w:rsidRDefault="00C652DC" w:rsidP="00C652DC">
      <w:pPr>
        <w:keepLines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Предмет договора: поставка проката из молибденового сплава М-МП </w:t>
      </w:r>
    </w:p>
    <w:p w:rsidR="00C652DC" w:rsidRPr="00C652DC" w:rsidRDefault="00C652DC" w:rsidP="00C652DC">
      <w:pPr>
        <w:keepLines w:val="0"/>
        <w:jc w:val="left"/>
        <w:rPr>
          <w:rFonts w:ascii="Times New Roman" w:hAnsi="Times New Roman"/>
        </w:rPr>
      </w:pPr>
    </w:p>
    <w:p w:rsidR="00C652DC" w:rsidRPr="00C652DC" w:rsidRDefault="00C652DC" w:rsidP="00C652DC">
      <w:pPr>
        <w:keepLines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Начальная (максимальная) цена договора: 4 508 154 (Четыре миллиона пятьсот восемь тысяч сто пятьдесят четыре) рубля 00 копеек, включая НДС. </w:t>
      </w:r>
    </w:p>
    <w:p w:rsidR="00C652DC" w:rsidRPr="00C652DC" w:rsidRDefault="00C652DC" w:rsidP="00C652DC">
      <w:pPr>
        <w:keepLines w:val="0"/>
        <w:jc w:val="left"/>
        <w:rPr>
          <w:rFonts w:ascii="Times New Roman" w:hAnsi="Times New Roman"/>
        </w:rPr>
      </w:pPr>
    </w:p>
    <w:p w:rsidR="00C652DC" w:rsidRPr="00C652DC" w:rsidRDefault="00C652DC" w:rsidP="00C652DC">
      <w:pPr>
        <w:rPr>
          <w:rFonts w:ascii="Times New Roman" w:hAnsi="Times New Roman"/>
        </w:rPr>
      </w:pPr>
      <w:proofErr w:type="gramStart"/>
      <w:r w:rsidRPr="00C652DC">
        <w:rPr>
          <w:rFonts w:ascii="Times New Roman" w:hAnsi="Times New Roman"/>
        </w:rPr>
        <w:t xml:space="preserve">Извещение о проведении </w:t>
      </w:r>
      <w:r w:rsidRPr="00C652DC">
        <w:rPr>
          <w:rFonts w:ascii="Times New Roman" w:hAnsi="Times New Roman"/>
          <w:bCs/>
        </w:rPr>
        <w:t>запроса цен</w:t>
      </w:r>
      <w:r w:rsidRPr="00C652DC">
        <w:rPr>
          <w:rFonts w:ascii="Times New Roman" w:hAnsi="Times New Roman"/>
        </w:rPr>
        <w:t xml:space="preserve"> и закупочная документация опубликованы «17»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652D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652DC">
        <w:rPr>
          <w:rStyle w:val="a3"/>
          <w:rFonts w:ascii="Times New Roman" w:hAnsi="Times New Roman"/>
          <w:color w:val="0000FF"/>
          <w:u w:val="single"/>
        </w:rPr>
        <w:t>/</w:t>
      </w:r>
      <w:r w:rsidRPr="00C652DC">
        <w:rPr>
          <w:rFonts w:ascii="Times New Roman" w:hAnsi="Times New Roman"/>
        </w:rPr>
        <w:t xml:space="preserve">, закупка № 31502578230,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652D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652D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652D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652D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652DC">
        <w:rPr>
          <w:rStyle w:val="a3"/>
          <w:rFonts w:ascii="Times New Roman" w:hAnsi="Times New Roman"/>
          <w:color w:val="0000FF"/>
          <w:u w:val="single"/>
        </w:rPr>
        <w:t>/</w:t>
      </w:r>
      <w:r w:rsidRPr="00C652DC">
        <w:rPr>
          <w:rFonts w:ascii="Times New Roman" w:hAnsi="Times New Roman"/>
        </w:rPr>
        <w:t>, закупка №150717/0499/355, на</w:t>
      </w:r>
      <w:proofErr w:type="gramEnd"/>
      <w:r w:rsidRPr="00C652DC">
        <w:rPr>
          <w:rFonts w:ascii="Times New Roman" w:hAnsi="Times New Roman"/>
        </w:rPr>
        <w:t xml:space="preserve"> ЭТП Аук. Конк. Дом, закупка  №Z039617.</w:t>
      </w:r>
    </w:p>
    <w:p w:rsidR="00C652DC" w:rsidRPr="00C652DC" w:rsidRDefault="00C652DC" w:rsidP="00C652DC">
      <w:pPr>
        <w:tabs>
          <w:tab w:val="left" w:pos="252"/>
        </w:tabs>
        <w:rPr>
          <w:rFonts w:ascii="Times New Roman" w:hAnsi="Times New Roman"/>
        </w:rPr>
      </w:pPr>
    </w:p>
    <w:p w:rsidR="00C652DC" w:rsidRPr="00C652DC" w:rsidRDefault="00C652DC" w:rsidP="00C652DC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C652DC">
        <w:rPr>
          <w:b w:val="0"/>
          <w:bCs w:val="0"/>
          <w:sz w:val="24"/>
          <w:szCs w:val="24"/>
        </w:rPr>
        <w:t>Заседание закупочной комиссии проводится в 15:00:00 (время московское) «</w:t>
      </w:r>
      <w:r w:rsidR="008436B1">
        <w:rPr>
          <w:b w:val="0"/>
          <w:bCs w:val="0"/>
          <w:sz w:val="24"/>
          <w:szCs w:val="24"/>
        </w:rPr>
        <w:t>06</w:t>
      </w:r>
      <w:r w:rsidRPr="00C652DC">
        <w:rPr>
          <w:b w:val="0"/>
          <w:bCs w:val="0"/>
          <w:sz w:val="24"/>
          <w:szCs w:val="24"/>
        </w:rPr>
        <w:t xml:space="preserve">» </w:t>
      </w:r>
      <w:r w:rsidR="008436B1" w:rsidRPr="008436B1">
        <w:rPr>
          <w:b w:val="0"/>
          <w:bCs w:val="0"/>
          <w:sz w:val="24"/>
          <w:szCs w:val="24"/>
          <w:lang w:eastAsia="en-US"/>
        </w:rPr>
        <w:t>августа</w:t>
      </w:r>
      <w:r w:rsidRPr="00C652DC">
        <w:rPr>
          <w:b w:val="0"/>
          <w:bCs w:val="0"/>
          <w:sz w:val="24"/>
          <w:szCs w:val="24"/>
        </w:rPr>
        <w:t xml:space="preserve"> 2015 года, по </w:t>
      </w:r>
      <w:r w:rsidRPr="00C652DC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C652DC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C652DC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C652DC" w:rsidRDefault="00C652DC" w:rsidP="00C652DC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FF558E" w:rsidRDefault="00C652DC" w:rsidP="00792CA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FF558E" w:rsidRDefault="00C652DC" w:rsidP="00792CA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C652DC" w:rsidRPr="009E1102" w:rsidTr="00792C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C652DC" w:rsidRPr="009E1102" w:rsidTr="00792C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C652DC" w:rsidP="00792CA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C652DC" w:rsidP="00792CAE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EB1F14" w:rsidP="00792CAE">
            <w:hyperlink r:id="rId9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EB1F14" w:rsidP="00792CAE">
            <w:hyperlink r:id="rId10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EB1F14" w:rsidP="00792CAE">
            <w:hyperlink r:id="rId11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EB1F14" w:rsidP="00792CAE">
            <w:pPr>
              <w:ind w:right="-314"/>
              <w:rPr>
                <w:lang w:eastAsia="en-US"/>
              </w:rPr>
            </w:pPr>
            <w:hyperlink r:id="rId12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52DC" w:rsidRPr="009E1102" w:rsidRDefault="00EB1F14" w:rsidP="00792CAE">
            <w:pPr>
              <w:ind w:right="-314"/>
              <w:rPr>
                <w:lang w:eastAsia="en-US"/>
              </w:rPr>
            </w:pPr>
            <w:hyperlink r:id="rId13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52DC" w:rsidRPr="009E1102" w:rsidRDefault="00EB1F14" w:rsidP="00792CAE">
            <w:pPr>
              <w:ind w:right="-314"/>
              <w:rPr>
                <w:lang w:eastAsia="en-US"/>
              </w:rPr>
            </w:pPr>
            <w:hyperlink r:id="rId14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EB1F14" w:rsidP="00792CAE">
            <w:pPr>
              <w:ind w:right="-314"/>
              <w:rPr>
                <w:lang w:eastAsia="en-US"/>
              </w:rPr>
            </w:pPr>
            <w:hyperlink r:id="rId15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C652DC" w:rsidRPr="009E1102" w:rsidRDefault="00C652DC" w:rsidP="00C652D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lastRenderedPageBreak/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553488" w:rsidRPr="00553488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C652DC" w:rsidRPr="009E1102" w:rsidRDefault="00C652DC" w:rsidP="00C652D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C652DC" w:rsidRPr="00C652DC" w:rsidRDefault="00C652DC" w:rsidP="00C652DC">
      <w:pPr>
        <w:rPr>
          <w:rFonts w:ascii="Times New Roman" w:hAnsi="Times New Roman"/>
        </w:rPr>
      </w:pPr>
      <w:r w:rsidRPr="00C652D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28.07.2015 № Z039617-1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769"/>
        <w:gridCol w:w="1844"/>
        <w:gridCol w:w="4564"/>
      </w:tblGrid>
      <w:tr w:rsidR="00C652DC" w:rsidRPr="00C652DC" w:rsidTr="006D39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52DC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52DC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52DC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52D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C652DC" w:rsidRPr="00C652DC" w:rsidTr="00C65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60295572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Общество с ограниченной ответственностью «Группа Компаний «</w:t>
            </w:r>
            <w:proofErr w:type="spellStart"/>
            <w:r w:rsidRPr="00C652DC">
              <w:rPr>
                <w:rFonts w:ascii="Times New Roman" w:hAnsi="Times New Roman"/>
              </w:rPr>
              <w:t>СпецМеталлМастер</w:t>
            </w:r>
            <w:proofErr w:type="spellEnd"/>
            <w:r w:rsidRPr="00C652DC">
              <w:rPr>
                <w:rFonts w:ascii="Times New Roman" w:hAnsi="Times New Roman"/>
              </w:rPr>
              <w:t>»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  <w:u w:val="single"/>
              </w:rPr>
              <w:t>Цена заявки</w:t>
            </w:r>
            <w:r w:rsidRPr="00C652DC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652DC">
              <w:rPr>
                <w:rFonts w:ascii="Times New Roman" w:hAnsi="Times New Roman"/>
              </w:rPr>
              <w:t>3 077 591 (Три миллиона семьдесят семь тысяч пятьсот девяносто один) рубль 28 копеек, включая НДС</w:t>
            </w:r>
          </w:p>
        </w:tc>
      </w:tr>
      <w:tr w:rsidR="00C652DC" w:rsidRPr="00C652DC" w:rsidTr="00C65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60295796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ОАО ПОЛЕМА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  <w:u w:val="single"/>
              </w:rPr>
              <w:t>Цена заявки</w:t>
            </w:r>
            <w:r w:rsidRPr="00C652DC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652DC">
              <w:rPr>
                <w:rFonts w:ascii="Times New Roman" w:hAnsi="Times New Roman"/>
              </w:rPr>
              <w:t>3 021 673 (Три миллиона двадцать одна тысяча шестьсот семьдесят три) рубля 20 копеек, включая НДС</w:t>
            </w:r>
          </w:p>
        </w:tc>
      </w:tr>
      <w:tr w:rsidR="00C652DC" w:rsidRPr="00C652DC" w:rsidTr="00C65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60295681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C652DC">
              <w:rPr>
                <w:rFonts w:ascii="Times New Roman" w:hAnsi="Times New Roman"/>
              </w:rPr>
              <w:t>МетПрод</w:t>
            </w:r>
            <w:proofErr w:type="spellEnd"/>
            <w:r w:rsidRPr="00C652DC">
              <w:rPr>
                <w:rFonts w:ascii="Times New Roman" w:hAnsi="Times New Roman"/>
              </w:rPr>
              <w:t>"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  <w:u w:val="single"/>
              </w:rPr>
              <w:t>Цена заявки</w:t>
            </w:r>
            <w:r w:rsidRPr="00C652DC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652DC">
              <w:rPr>
                <w:rFonts w:ascii="Times New Roman" w:hAnsi="Times New Roman"/>
              </w:rPr>
              <w:t>4 449 773 (Четыре миллиона четыреста сорок девять тысяч семьсот семьдесят три) рубля 34 копейки, включая НДС</w:t>
            </w:r>
          </w:p>
        </w:tc>
      </w:tr>
    </w:tbl>
    <w:p w:rsidR="00C652DC" w:rsidRDefault="00C652DC" w:rsidP="00C652DC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C652DC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B4152" w:rsidRPr="00C652DC" w:rsidRDefault="000B4152" w:rsidP="00C652DC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652DC" w:rsidRPr="00C652DC" w:rsidRDefault="00C652DC" w:rsidP="00C652DC">
      <w:pPr>
        <w:keepLines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C652DC" w:rsidRPr="00C652DC" w:rsidRDefault="00C652DC" w:rsidP="00C652DC">
      <w:pPr>
        <w:keepLines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2.1.1. </w:t>
      </w:r>
      <w:r w:rsidRPr="00C652DC">
        <w:rPr>
          <w:rFonts w:ascii="Times New Roman" w:hAnsi="Times New Roman"/>
          <w:b/>
        </w:rPr>
        <w:t>Общество с ограниченной ответственностью "</w:t>
      </w:r>
      <w:proofErr w:type="spellStart"/>
      <w:r w:rsidRPr="00C652DC">
        <w:rPr>
          <w:rFonts w:ascii="Times New Roman" w:hAnsi="Times New Roman"/>
          <w:b/>
        </w:rPr>
        <w:t>МетПрод</w:t>
      </w:r>
      <w:proofErr w:type="spellEnd"/>
      <w:r w:rsidRPr="00C652DC">
        <w:rPr>
          <w:rFonts w:ascii="Times New Roman" w:hAnsi="Times New Roman"/>
          <w:b/>
        </w:rPr>
        <w:t>"</w:t>
      </w:r>
      <w:r w:rsidRPr="00C652DC">
        <w:rPr>
          <w:rFonts w:ascii="Times New Roman" w:hAnsi="Times New Roman"/>
        </w:rPr>
        <w:t xml:space="preserve"> (г. </w:t>
      </w:r>
      <w:r>
        <w:rPr>
          <w:rFonts w:ascii="Times New Roman" w:hAnsi="Times New Roman"/>
        </w:rPr>
        <w:t xml:space="preserve">Котельники, ул. </w:t>
      </w:r>
      <w:proofErr w:type="spellStart"/>
      <w:r>
        <w:rPr>
          <w:rFonts w:ascii="Times New Roman" w:hAnsi="Times New Roman"/>
        </w:rPr>
        <w:t>Кузьминская</w:t>
      </w:r>
      <w:proofErr w:type="spellEnd"/>
      <w:r>
        <w:rPr>
          <w:rFonts w:ascii="Times New Roman" w:hAnsi="Times New Roman"/>
        </w:rPr>
        <w:t xml:space="preserve">, </w:t>
      </w:r>
      <w:r w:rsidRPr="00C652DC">
        <w:rPr>
          <w:rFonts w:ascii="Times New Roman" w:hAnsi="Times New Roman"/>
        </w:rPr>
        <w:t xml:space="preserve">д.15, </w:t>
      </w:r>
      <w:proofErr w:type="spellStart"/>
      <w:r w:rsidRPr="00C652DC">
        <w:rPr>
          <w:rFonts w:ascii="Times New Roman" w:hAnsi="Times New Roman"/>
        </w:rPr>
        <w:t>оф</w:t>
      </w:r>
      <w:proofErr w:type="spellEnd"/>
      <w:r w:rsidRPr="00C652DC">
        <w:rPr>
          <w:rFonts w:ascii="Times New Roman" w:hAnsi="Times New Roman"/>
        </w:rPr>
        <w:t xml:space="preserve">. 17) </w:t>
      </w:r>
    </w:p>
    <w:p w:rsidR="00C652DC" w:rsidRPr="00C652DC" w:rsidRDefault="00C652DC" w:rsidP="005F38EB">
      <w:pPr>
        <w:pStyle w:val="a4"/>
        <w:spacing w:before="0" w:beforeAutospacing="0" w:after="0" w:afterAutospacing="0"/>
        <w:jc w:val="both"/>
      </w:pPr>
      <w:r w:rsidRPr="00C652DC">
        <w:t xml:space="preserve">  Результаты голосования: </w:t>
      </w:r>
    </w:p>
    <w:p w:rsidR="00C652DC" w:rsidRPr="00C652DC" w:rsidRDefault="00C652DC" w:rsidP="00C652DC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«за» – </w:t>
      </w:r>
      <w:r w:rsidR="00553488">
        <w:rPr>
          <w:rFonts w:ascii="Times New Roman" w:hAnsi="Times New Roman"/>
          <w:lang w:val="en-US"/>
        </w:rPr>
        <w:t>7</w:t>
      </w:r>
      <w:r w:rsidRPr="00C652DC">
        <w:rPr>
          <w:rFonts w:ascii="Times New Roman" w:hAnsi="Times New Roman"/>
        </w:rPr>
        <w:t xml:space="preserve"> голосов; </w:t>
      </w:r>
    </w:p>
    <w:p w:rsidR="00C652DC" w:rsidRPr="00C652DC" w:rsidRDefault="00C652DC" w:rsidP="00C652DC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«против» – </w:t>
      </w:r>
      <w:r w:rsidR="00553488">
        <w:rPr>
          <w:rFonts w:ascii="Times New Roman" w:hAnsi="Times New Roman"/>
          <w:lang w:val="en-US"/>
        </w:rPr>
        <w:t>0</w:t>
      </w:r>
      <w:r w:rsidRPr="00C652DC">
        <w:rPr>
          <w:rFonts w:ascii="Times New Roman" w:hAnsi="Times New Roman"/>
        </w:rPr>
        <w:t xml:space="preserve"> голосов; </w:t>
      </w:r>
    </w:p>
    <w:p w:rsidR="00C652DC" w:rsidRPr="00C652DC" w:rsidRDefault="00C652DC" w:rsidP="00C652DC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«воздержался» – </w:t>
      </w:r>
      <w:r w:rsidR="00553488">
        <w:rPr>
          <w:rFonts w:ascii="Times New Roman" w:hAnsi="Times New Roman"/>
          <w:lang w:val="en-US"/>
        </w:rPr>
        <w:t>0</w:t>
      </w:r>
      <w:r w:rsidRPr="00C652DC">
        <w:rPr>
          <w:rFonts w:ascii="Times New Roman" w:hAnsi="Times New Roman"/>
        </w:rPr>
        <w:t xml:space="preserve"> голосов. </w:t>
      </w:r>
    </w:p>
    <w:p w:rsidR="00C652DC" w:rsidRDefault="00C652DC" w:rsidP="00DF5BC1">
      <w:pPr>
        <w:pStyle w:val="a4"/>
        <w:spacing w:before="0" w:beforeAutospacing="0" w:after="0" w:afterAutospacing="0"/>
        <w:jc w:val="both"/>
      </w:pPr>
      <w:r w:rsidRPr="00C652DC">
        <w:t xml:space="preserve">  2.2. Отклонить котировочные заявки следующих участников процедуры закупки: </w:t>
      </w:r>
    </w:p>
    <w:p w:rsidR="00DA7150" w:rsidRDefault="00C652DC" w:rsidP="00C652DC">
      <w:pPr>
        <w:keepLines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2.2.1. </w:t>
      </w:r>
      <w:proofErr w:type="gramStart"/>
      <w:r w:rsidRPr="00C652DC">
        <w:rPr>
          <w:rFonts w:ascii="Times New Roman" w:hAnsi="Times New Roman"/>
          <w:b/>
        </w:rPr>
        <w:t>Общество с ограниченной ответственностью «Группа Компаний «</w:t>
      </w:r>
      <w:proofErr w:type="spellStart"/>
      <w:r w:rsidRPr="00C652DC">
        <w:rPr>
          <w:rFonts w:ascii="Times New Roman" w:hAnsi="Times New Roman"/>
          <w:b/>
        </w:rPr>
        <w:t>СпецМеталлМастер</w:t>
      </w:r>
      <w:proofErr w:type="spellEnd"/>
      <w:r w:rsidRPr="00C652DC">
        <w:rPr>
          <w:rFonts w:ascii="Times New Roman" w:hAnsi="Times New Roman"/>
          <w:b/>
        </w:rPr>
        <w:t>»</w:t>
      </w:r>
      <w:r w:rsidRPr="00C652DC">
        <w:rPr>
          <w:rFonts w:ascii="Times New Roman" w:hAnsi="Times New Roman"/>
        </w:rPr>
        <w:t>, (г</w:t>
      </w:r>
      <w:r>
        <w:rPr>
          <w:rFonts w:ascii="Times New Roman" w:hAnsi="Times New Roman"/>
        </w:rPr>
        <w:t>.</w:t>
      </w:r>
      <w:r w:rsidRPr="00C652DC">
        <w:rPr>
          <w:rFonts w:ascii="Times New Roman" w:hAnsi="Times New Roman"/>
        </w:rPr>
        <w:t xml:space="preserve"> Москва, ул. Нижегородская, д. 70, </w:t>
      </w:r>
      <w:proofErr w:type="spellStart"/>
      <w:r w:rsidRPr="00C652DC">
        <w:rPr>
          <w:rFonts w:ascii="Times New Roman" w:hAnsi="Times New Roman"/>
        </w:rPr>
        <w:t>кор</w:t>
      </w:r>
      <w:proofErr w:type="spellEnd"/>
      <w:r>
        <w:rPr>
          <w:rFonts w:ascii="Times New Roman" w:hAnsi="Times New Roman"/>
        </w:rPr>
        <w:t>.</w:t>
      </w:r>
      <w:r w:rsidRPr="00C652DC">
        <w:rPr>
          <w:rFonts w:ascii="Times New Roman" w:hAnsi="Times New Roman"/>
        </w:rPr>
        <w:t xml:space="preserve"> 2) в соответствии с разделом 20 ЕОСЗ, на основании подпункта </w:t>
      </w:r>
      <w:proofErr w:type="spellStart"/>
      <w:r w:rsidR="005C1BA8">
        <w:rPr>
          <w:rFonts w:ascii="Times New Roman" w:hAnsi="Times New Roman"/>
        </w:rPr>
        <w:t>д</w:t>
      </w:r>
      <w:proofErr w:type="spellEnd"/>
      <w:r w:rsidR="005F38EB">
        <w:rPr>
          <w:rFonts w:ascii="Times New Roman" w:hAnsi="Times New Roman"/>
        </w:rPr>
        <w:t>)</w:t>
      </w:r>
      <w:r w:rsidRPr="00C652DC">
        <w:rPr>
          <w:rFonts w:ascii="Times New Roman" w:hAnsi="Times New Roman"/>
        </w:rPr>
        <w:t xml:space="preserve"> пункта 14.9.4 ЕОСЗ и пункта </w:t>
      </w:r>
      <w:r w:rsidR="005C1BA8">
        <w:rPr>
          <w:rFonts w:ascii="Times New Roman" w:hAnsi="Times New Roman"/>
        </w:rPr>
        <w:t>4.3.9. в)</w:t>
      </w:r>
      <w:r w:rsidRPr="00C652DC">
        <w:rPr>
          <w:rFonts w:ascii="Times New Roman" w:hAnsi="Times New Roman"/>
        </w:rPr>
        <w:t xml:space="preserve"> </w:t>
      </w:r>
      <w:r w:rsidR="00D4596B">
        <w:rPr>
          <w:rFonts w:ascii="Times New Roman" w:hAnsi="Times New Roman"/>
        </w:rPr>
        <w:t xml:space="preserve">документации по запросу цен </w:t>
      </w:r>
      <w:r w:rsidR="00DA7150">
        <w:rPr>
          <w:rFonts w:ascii="Times New Roman" w:hAnsi="Times New Roman"/>
        </w:rPr>
        <w:t>(</w:t>
      </w:r>
      <w:r w:rsidR="00D4596B">
        <w:rPr>
          <w:rFonts w:ascii="Times New Roman" w:hAnsi="Times New Roman"/>
        </w:rPr>
        <w:t>несоответствие продукции и (или) договорных условий, указанных в заявке на участие, требованиям документации</w:t>
      </w:r>
      <w:r w:rsidR="00DA7150">
        <w:rPr>
          <w:rFonts w:ascii="Times New Roman" w:hAnsi="Times New Roman"/>
        </w:rPr>
        <w:t xml:space="preserve">) – техническое предложение участника не соответствует </w:t>
      </w:r>
      <w:r w:rsidR="00E81B21">
        <w:rPr>
          <w:rFonts w:ascii="Times New Roman" w:hAnsi="Times New Roman"/>
        </w:rPr>
        <w:t xml:space="preserve">требованиям </w:t>
      </w:r>
      <w:r w:rsidR="00DA7150">
        <w:rPr>
          <w:rFonts w:ascii="Times New Roman" w:hAnsi="Times New Roman"/>
        </w:rPr>
        <w:t xml:space="preserve">технической части, </w:t>
      </w:r>
      <w:r w:rsidR="00D4596B">
        <w:rPr>
          <w:rFonts w:ascii="Times New Roman" w:hAnsi="Times New Roman"/>
        </w:rPr>
        <w:t xml:space="preserve"> </w:t>
      </w:r>
      <w:r w:rsidR="00D4596B" w:rsidRPr="00C652DC">
        <w:rPr>
          <w:rFonts w:ascii="Times New Roman" w:hAnsi="Times New Roman"/>
        </w:rPr>
        <w:t xml:space="preserve">а именно: </w:t>
      </w:r>
      <w:proofErr w:type="gramEnd"/>
    </w:p>
    <w:p w:rsidR="00DA7150" w:rsidRDefault="00DA7150" w:rsidP="00DA7150">
      <w:pPr>
        <w:keepNext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Cs/>
        </w:rPr>
        <w:t xml:space="preserve">в </w:t>
      </w:r>
      <w:r w:rsidRPr="00DA715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техническом предложении участника в п.</w:t>
      </w:r>
      <w:r w:rsidRPr="00DA7150">
        <w:rPr>
          <w:rFonts w:ascii="Times New Roman" w:hAnsi="Times New Roman"/>
          <w:bCs/>
        </w:rPr>
        <w:t xml:space="preserve"> 1 предложен лист 4х522х522 с допуском на толщину равным </w:t>
      </w:r>
      <w:r w:rsidRPr="00DA7150">
        <w:rPr>
          <w:rFonts w:ascii="Times New Roman" w:hAnsi="Times New Roman"/>
          <w:b/>
        </w:rPr>
        <w:t>±0,4</w:t>
      </w:r>
      <w:r>
        <w:rPr>
          <w:rFonts w:ascii="Times New Roman" w:hAnsi="Times New Roman"/>
        </w:rPr>
        <w:t xml:space="preserve">, а в технической части </w:t>
      </w:r>
      <w:r w:rsidRPr="00DA7150">
        <w:rPr>
          <w:rFonts w:ascii="Times New Roman" w:hAnsi="Times New Roman"/>
        </w:rPr>
        <w:t xml:space="preserve"> допуск на толщину составляет </w:t>
      </w:r>
      <w:r w:rsidRPr="00DA7150">
        <w:rPr>
          <w:rFonts w:ascii="Times New Roman" w:hAnsi="Times New Roman"/>
          <w:b/>
        </w:rPr>
        <w:t>±0,25</w:t>
      </w:r>
      <w:r>
        <w:rPr>
          <w:rFonts w:ascii="Times New Roman" w:hAnsi="Times New Roman"/>
        </w:rPr>
        <w:t>;</w:t>
      </w:r>
    </w:p>
    <w:p w:rsidR="00E81B21" w:rsidRDefault="00DA7150" w:rsidP="00E81B21">
      <w:pPr>
        <w:keepNext/>
        <w:ind w:left="36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Cs/>
        </w:rPr>
        <w:t xml:space="preserve"> </w:t>
      </w:r>
      <w:r w:rsidR="00E81B21">
        <w:rPr>
          <w:rFonts w:ascii="Times New Roman" w:hAnsi="Times New Roman"/>
          <w:bCs/>
        </w:rPr>
        <w:t xml:space="preserve">в </w:t>
      </w:r>
      <w:r w:rsidR="00E81B21" w:rsidRPr="00DA7150">
        <w:rPr>
          <w:rFonts w:ascii="Times New Roman" w:hAnsi="Times New Roman"/>
          <w:bCs/>
        </w:rPr>
        <w:t xml:space="preserve"> </w:t>
      </w:r>
      <w:r w:rsidR="00E81B21">
        <w:rPr>
          <w:rFonts w:ascii="Times New Roman" w:hAnsi="Times New Roman"/>
          <w:bCs/>
        </w:rPr>
        <w:t>техническом предложении участника в п.</w:t>
      </w:r>
      <w:r w:rsidR="00E81B21" w:rsidRPr="00DA7150">
        <w:rPr>
          <w:rFonts w:ascii="Times New Roman" w:hAnsi="Times New Roman"/>
          <w:bCs/>
        </w:rPr>
        <w:t xml:space="preserve"> 1 </w:t>
      </w:r>
      <w:r w:rsidRPr="00DA7150">
        <w:rPr>
          <w:rFonts w:ascii="Times New Roman" w:hAnsi="Times New Roman"/>
          <w:bCs/>
        </w:rPr>
        <w:t xml:space="preserve"> поверхность листов</w:t>
      </w:r>
      <w:r w:rsidR="00E81B21">
        <w:rPr>
          <w:rFonts w:ascii="Times New Roman" w:hAnsi="Times New Roman"/>
          <w:bCs/>
        </w:rPr>
        <w:t xml:space="preserve"> </w:t>
      </w:r>
      <w:r w:rsidRPr="00DA7150">
        <w:rPr>
          <w:rFonts w:ascii="Times New Roman" w:hAnsi="Times New Roman"/>
          <w:bCs/>
        </w:rPr>
        <w:t xml:space="preserve">- </w:t>
      </w:r>
      <w:r w:rsidRPr="00DA7150">
        <w:rPr>
          <w:rFonts w:ascii="Times New Roman" w:hAnsi="Times New Roman"/>
          <w:b/>
          <w:bCs/>
        </w:rPr>
        <w:t>после проката (без мех</w:t>
      </w:r>
      <w:r w:rsidR="00E81B21">
        <w:rPr>
          <w:rFonts w:ascii="Times New Roman" w:hAnsi="Times New Roman"/>
          <w:b/>
          <w:bCs/>
        </w:rPr>
        <w:t xml:space="preserve">анической </w:t>
      </w:r>
      <w:r w:rsidRPr="00DA7150">
        <w:rPr>
          <w:rFonts w:ascii="Times New Roman" w:hAnsi="Times New Roman"/>
          <w:b/>
          <w:bCs/>
        </w:rPr>
        <w:t xml:space="preserve"> обработки)</w:t>
      </w:r>
      <w:r w:rsidR="00E81B21">
        <w:rPr>
          <w:rFonts w:ascii="Times New Roman" w:hAnsi="Times New Roman"/>
          <w:bCs/>
        </w:rPr>
        <w:t xml:space="preserve">, </w:t>
      </w:r>
      <w:r w:rsidRPr="00DA7150">
        <w:rPr>
          <w:rFonts w:ascii="Times New Roman" w:hAnsi="Times New Roman"/>
          <w:bCs/>
        </w:rPr>
        <w:t xml:space="preserve"> </w:t>
      </w:r>
      <w:r w:rsidR="00E81B21">
        <w:rPr>
          <w:rFonts w:ascii="Times New Roman" w:hAnsi="Times New Roman"/>
        </w:rPr>
        <w:t xml:space="preserve">а в технической части </w:t>
      </w:r>
      <w:r w:rsidR="00E81B21" w:rsidRPr="00DA7150">
        <w:rPr>
          <w:rFonts w:ascii="Times New Roman" w:hAnsi="Times New Roman"/>
        </w:rPr>
        <w:t xml:space="preserve"> </w:t>
      </w:r>
      <w:r w:rsidRPr="00DA7150">
        <w:rPr>
          <w:rFonts w:ascii="Times New Roman" w:hAnsi="Times New Roman"/>
          <w:bCs/>
        </w:rPr>
        <w:t xml:space="preserve">поверхность </w:t>
      </w:r>
      <w:r w:rsidRPr="00DA7150">
        <w:rPr>
          <w:rFonts w:ascii="Times New Roman" w:hAnsi="Times New Roman"/>
          <w:b/>
          <w:bCs/>
        </w:rPr>
        <w:t xml:space="preserve">должна быть механически обработана не более </w:t>
      </w:r>
      <w:proofErr w:type="spellStart"/>
      <w:r w:rsidRPr="00DA7150">
        <w:rPr>
          <w:rFonts w:ascii="Times New Roman" w:hAnsi="Times New Roman"/>
          <w:b/>
          <w:bCs/>
          <w:lang w:val="en-US"/>
        </w:rPr>
        <w:t>Rz</w:t>
      </w:r>
      <w:proofErr w:type="spellEnd"/>
      <w:r w:rsidR="00E81B21">
        <w:rPr>
          <w:rFonts w:ascii="Times New Roman" w:hAnsi="Times New Roman"/>
          <w:b/>
          <w:bCs/>
        </w:rPr>
        <w:t xml:space="preserve">40; </w:t>
      </w:r>
    </w:p>
    <w:p w:rsidR="00DA7150" w:rsidRPr="00DA7150" w:rsidRDefault="00E81B21" w:rsidP="00E81B21">
      <w:pPr>
        <w:keepNext/>
        <w:ind w:left="36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- </w:t>
      </w:r>
      <w:r>
        <w:rPr>
          <w:rFonts w:ascii="Times New Roman" w:hAnsi="Times New Roman"/>
          <w:bCs/>
        </w:rPr>
        <w:t xml:space="preserve">в </w:t>
      </w:r>
      <w:r w:rsidRPr="00DA715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техническом предложении участника </w:t>
      </w:r>
      <w:proofErr w:type="spellStart"/>
      <w:r>
        <w:rPr>
          <w:rFonts w:ascii="Times New Roman" w:hAnsi="Times New Roman"/>
          <w:bCs/>
        </w:rPr>
        <w:t>к</w:t>
      </w:r>
      <w:r w:rsidR="00DA7150" w:rsidRPr="00DA7150">
        <w:rPr>
          <w:rFonts w:ascii="Times New Roman" w:hAnsi="Times New Roman"/>
          <w:bCs/>
        </w:rPr>
        <w:t>оробоватость</w:t>
      </w:r>
      <w:proofErr w:type="spellEnd"/>
      <w:r w:rsidR="00DA7150" w:rsidRPr="00DA7150">
        <w:rPr>
          <w:rFonts w:ascii="Times New Roman" w:hAnsi="Times New Roman"/>
          <w:bCs/>
        </w:rPr>
        <w:t xml:space="preserve"> лист и полос</w:t>
      </w:r>
      <w:r w:rsidR="00DA7150" w:rsidRPr="00DA7150">
        <w:rPr>
          <w:rFonts w:ascii="Times New Roman" w:hAnsi="Times New Roman"/>
          <w:b/>
          <w:bCs/>
        </w:rPr>
        <w:t xml:space="preserve">– </w:t>
      </w:r>
      <w:proofErr w:type="gramStart"/>
      <w:r w:rsidR="00DA7150" w:rsidRPr="00DA7150">
        <w:rPr>
          <w:rFonts w:ascii="Times New Roman" w:hAnsi="Times New Roman"/>
          <w:b/>
          <w:bCs/>
        </w:rPr>
        <w:t>до</w:t>
      </w:r>
      <w:proofErr w:type="gramEnd"/>
      <w:r w:rsidR="00DA7150" w:rsidRPr="00DA7150">
        <w:rPr>
          <w:rFonts w:ascii="Times New Roman" w:hAnsi="Times New Roman"/>
          <w:b/>
          <w:bCs/>
        </w:rPr>
        <w:t xml:space="preserve"> 0.3мм.</w:t>
      </w:r>
      <w:r>
        <w:rPr>
          <w:rFonts w:ascii="Times New Roman" w:hAnsi="Times New Roman"/>
          <w:b/>
          <w:bCs/>
        </w:rPr>
        <w:t xml:space="preserve">, </w:t>
      </w:r>
      <w:r w:rsidR="00DA7150" w:rsidRPr="00DA715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 xml:space="preserve">в технической части </w:t>
      </w:r>
      <w:r w:rsidRPr="00DA7150">
        <w:rPr>
          <w:rFonts w:ascii="Times New Roman" w:hAnsi="Times New Roman"/>
        </w:rPr>
        <w:t xml:space="preserve"> </w:t>
      </w:r>
      <w:r w:rsidR="00DA7150" w:rsidRPr="00DA7150">
        <w:rPr>
          <w:rFonts w:ascii="Times New Roman" w:hAnsi="Times New Roman"/>
          <w:b/>
          <w:bCs/>
        </w:rPr>
        <w:t xml:space="preserve">– не более 0.1мм </w:t>
      </w:r>
      <w:r w:rsidR="00DA7150" w:rsidRPr="00DA7150">
        <w:rPr>
          <w:rFonts w:ascii="Times New Roman" w:hAnsi="Times New Roman"/>
          <w:bCs/>
        </w:rPr>
        <w:t>(пункт 3.2.3)</w:t>
      </w:r>
    </w:p>
    <w:p w:rsidR="00C652DC" w:rsidRPr="00C652DC" w:rsidRDefault="00C652DC" w:rsidP="00C652DC">
      <w:pPr>
        <w:keepLines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 </w:t>
      </w:r>
      <w:r w:rsidRPr="00C652DC">
        <w:t xml:space="preserve">  </w:t>
      </w:r>
      <w:r w:rsidR="000B4152">
        <w:t xml:space="preserve">   </w:t>
      </w:r>
      <w:r w:rsidRPr="00C652DC">
        <w:rPr>
          <w:rFonts w:ascii="Times New Roman" w:hAnsi="Times New Roman"/>
        </w:rPr>
        <w:t xml:space="preserve">Результаты голосования: </w:t>
      </w:r>
    </w:p>
    <w:p w:rsidR="00C652DC" w:rsidRPr="00C652DC" w:rsidRDefault="00C652DC" w:rsidP="00C652DC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«за» – </w:t>
      </w:r>
      <w:r w:rsidR="00553488">
        <w:rPr>
          <w:rFonts w:ascii="Times New Roman" w:hAnsi="Times New Roman"/>
          <w:lang w:val="en-US"/>
        </w:rPr>
        <w:t>7</w:t>
      </w:r>
      <w:r w:rsidRPr="00C652DC">
        <w:rPr>
          <w:rFonts w:ascii="Times New Roman" w:hAnsi="Times New Roman"/>
        </w:rPr>
        <w:t xml:space="preserve"> голосов; </w:t>
      </w:r>
    </w:p>
    <w:p w:rsidR="00C652DC" w:rsidRPr="00C652DC" w:rsidRDefault="00C652DC" w:rsidP="00C652DC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«против» – </w:t>
      </w:r>
      <w:r w:rsidR="00553488">
        <w:rPr>
          <w:rFonts w:ascii="Times New Roman" w:hAnsi="Times New Roman"/>
          <w:lang w:val="en-US"/>
        </w:rPr>
        <w:t>0</w:t>
      </w:r>
      <w:r w:rsidRPr="00C652DC">
        <w:rPr>
          <w:rFonts w:ascii="Times New Roman" w:hAnsi="Times New Roman"/>
        </w:rPr>
        <w:t xml:space="preserve"> голосов; </w:t>
      </w:r>
    </w:p>
    <w:p w:rsidR="00C652DC" w:rsidRDefault="00C652DC" w:rsidP="00C652DC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«воздержался» – </w:t>
      </w:r>
      <w:r w:rsidR="00553488">
        <w:rPr>
          <w:rFonts w:ascii="Times New Roman" w:hAnsi="Times New Roman"/>
          <w:lang w:val="en-US"/>
        </w:rPr>
        <w:t>0</w:t>
      </w:r>
      <w:r w:rsidRPr="00C652DC">
        <w:rPr>
          <w:rFonts w:ascii="Times New Roman" w:hAnsi="Times New Roman"/>
        </w:rPr>
        <w:t xml:space="preserve"> голосов. </w:t>
      </w:r>
    </w:p>
    <w:p w:rsidR="00E81B21" w:rsidRDefault="000B4152" w:rsidP="000B4152">
      <w:pPr>
        <w:pStyle w:val="a4"/>
        <w:spacing w:before="0" w:beforeAutospacing="0" w:after="0" w:afterAutospacing="0"/>
        <w:jc w:val="both"/>
      </w:pPr>
      <w:r>
        <w:t> </w:t>
      </w:r>
      <w:r w:rsidR="00C652DC" w:rsidRPr="00C652DC">
        <w:t xml:space="preserve">2.2.2. </w:t>
      </w:r>
      <w:proofErr w:type="gramStart"/>
      <w:r w:rsidR="00C652DC" w:rsidRPr="00C652DC">
        <w:rPr>
          <w:b/>
        </w:rPr>
        <w:t>Общество с ограниченной ответственностью</w:t>
      </w:r>
      <w:r w:rsidR="00C652DC" w:rsidRPr="00C652DC">
        <w:t xml:space="preserve"> </w:t>
      </w:r>
      <w:r w:rsidR="00C652DC" w:rsidRPr="00C652DC">
        <w:rPr>
          <w:b/>
        </w:rPr>
        <w:t>«ПОЛЕМА»,</w:t>
      </w:r>
      <w:r w:rsidR="00C652DC" w:rsidRPr="00C652DC">
        <w:t xml:space="preserve"> (</w:t>
      </w:r>
      <w:r w:rsidR="00C652DC">
        <w:t xml:space="preserve">г. Тула, ул. Пржевальского, </w:t>
      </w:r>
      <w:r w:rsidR="00C652DC" w:rsidRPr="00C652DC">
        <w:t xml:space="preserve"> д.3) </w:t>
      </w:r>
      <w:r w:rsidR="00E81B21" w:rsidRPr="00C652DC">
        <w:t xml:space="preserve">в соответствии с разделом 20 ЕОСЗ, на основании подпункта </w:t>
      </w:r>
      <w:proofErr w:type="spellStart"/>
      <w:r w:rsidR="00E81B21">
        <w:t>д</w:t>
      </w:r>
      <w:proofErr w:type="spellEnd"/>
      <w:r w:rsidR="00E81B21">
        <w:t>)</w:t>
      </w:r>
      <w:r w:rsidR="00E81B21" w:rsidRPr="00C652DC">
        <w:t xml:space="preserve"> пункта 14.9.4 ЕОСЗ и пункта </w:t>
      </w:r>
      <w:r w:rsidR="00E81B21">
        <w:t>4.3.9. в)</w:t>
      </w:r>
      <w:r w:rsidR="00E81B21" w:rsidRPr="00C652DC">
        <w:t xml:space="preserve"> </w:t>
      </w:r>
      <w:r w:rsidR="00E81B21">
        <w:t xml:space="preserve">документации по запросу цен (несоответствие продукции и (или) договорных условий, </w:t>
      </w:r>
      <w:r w:rsidR="00E81B21">
        <w:lastRenderedPageBreak/>
        <w:t xml:space="preserve">указанных в заявке на участие, требованиям документации) – техническое предложение участника не соответствует требованиям технической части,  </w:t>
      </w:r>
      <w:r w:rsidR="00E81B21" w:rsidRPr="00C652DC">
        <w:t>а именно:</w:t>
      </w:r>
      <w:proofErr w:type="gramEnd"/>
    </w:p>
    <w:p w:rsidR="000B4152" w:rsidRDefault="00E81B21" w:rsidP="000B4152">
      <w:pPr>
        <w:keepLines w:val="0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- </w:t>
      </w:r>
      <w:r w:rsidR="000B4152">
        <w:rPr>
          <w:rFonts w:ascii="Times New Roman" w:hAnsi="Times New Roman"/>
          <w:bCs/>
        </w:rPr>
        <w:t xml:space="preserve">в заявке и техническом </w:t>
      </w:r>
      <w:r w:rsidR="000B4152" w:rsidRPr="000B4152">
        <w:rPr>
          <w:rFonts w:ascii="Times New Roman" w:hAnsi="Times New Roman"/>
          <w:bCs/>
        </w:rPr>
        <w:t xml:space="preserve"> предложении участника </w:t>
      </w:r>
      <w:r w:rsidR="000B4152">
        <w:rPr>
          <w:rFonts w:ascii="Times New Roman" w:hAnsi="Times New Roman"/>
          <w:bCs/>
        </w:rPr>
        <w:t xml:space="preserve"> </w:t>
      </w:r>
      <w:r w:rsidR="000B4152" w:rsidRPr="000B4152">
        <w:rPr>
          <w:rFonts w:ascii="Times New Roman" w:hAnsi="Times New Roman"/>
          <w:bCs/>
        </w:rPr>
        <w:t xml:space="preserve">п.4 товарной номенклатуры имеет размеры </w:t>
      </w:r>
    </w:p>
    <w:p w:rsidR="00C652DC" w:rsidRPr="000B4152" w:rsidRDefault="000B4152" w:rsidP="000B4152">
      <w:pPr>
        <w:keepLines w:val="0"/>
        <w:ind w:left="284"/>
        <w:rPr>
          <w:rFonts w:ascii="Times New Roman" w:hAnsi="Times New Roman"/>
        </w:rPr>
      </w:pPr>
      <w:r w:rsidRPr="000B4152">
        <w:rPr>
          <w:rFonts w:ascii="Times New Roman" w:hAnsi="Times New Roman"/>
          <w:bCs/>
        </w:rPr>
        <w:t>15х</w:t>
      </w:r>
      <w:r w:rsidRPr="000B4152">
        <w:rPr>
          <w:rFonts w:ascii="Times New Roman" w:hAnsi="Times New Roman"/>
          <w:b/>
          <w:bCs/>
        </w:rPr>
        <w:t>60</w:t>
      </w:r>
      <w:r>
        <w:rPr>
          <w:rFonts w:ascii="Times New Roman" w:hAnsi="Times New Roman"/>
          <w:bCs/>
        </w:rPr>
        <w:t xml:space="preserve">х780, а в Технической части документации </w:t>
      </w:r>
      <w:r w:rsidRPr="000B4152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- </w:t>
      </w:r>
      <w:r w:rsidRPr="000B4152">
        <w:rPr>
          <w:rFonts w:ascii="Times New Roman" w:hAnsi="Times New Roman"/>
          <w:bCs/>
        </w:rPr>
        <w:t>размер полосы составляет 15х</w:t>
      </w:r>
      <w:r w:rsidRPr="000B4152">
        <w:rPr>
          <w:rFonts w:ascii="Times New Roman" w:hAnsi="Times New Roman"/>
          <w:b/>
          <w:bCs/>
        </w:rPr>
        <w:t>84</w:t>
      </w:r>
      <w:r w:rsidRPr="000B4152">
        <w:rPr>
          <w:rFonts w:ascii="Times New Roman" w:hAnsi="Times New Roman"/>
          <w:bCs/>
        </w:rPr>
        <w:t>х780</w:t>
      </w:r>
      <w:r>
        <w:rPr>
          <w:rFonts w:ascii="Times New Roman" w:hAnsi="Times New Roman"/>
        </w:rPr>
        <w:t>.</w:t>
      </w:r>
    </w:p>
    <w:p w:rsidR="00C652DC" w:rsidRPr="00C652DC" w:rsidRDefault="000B4152" w:rsidP="00C652DC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C652DC" w:rsidRPr="00C652DC">
        <w:rPr>
          <w:rFonts w:ascii="Times New Roman" w:hAnsi="Times New Roman"/>
        </w:rPr>
        <w:t xml:space="preserve">Результаты голосования: </w:t>
      </w:r>
    </w:p>
    <w:p w:rsidR="00C652DC" w:rsidRPr="00C652DC" w:rsidRDefault="00C652DC" w:rsidP="00C652DC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«за» – </w:t>
      </w:r>
      <w:r w:rsidR="00553488">
        <w:rPr>
          <w:rFonts w:ascii="Times New Roman" w:hAnsi="Times New Roman"/>
          <w:lang w:val="en-US"/>
        </w:rPr>
        <w:t>7</w:t>
      </w:r>
      <w:r w:rsidRPr="00C652DC">
        <w:rPr>
          <w:rFonts w:ascii="Times New Roman" w:hAnsi="Times New Roman"/>
        </w:rPr>
        <w:t xml:space="preserve"> голосов; </w:t>
      </w:r>
    </w:p>
    <w:p w:rsidR="00C652DC" w:rsidRPr="00C652DC" w:rsidRDefault="00C652DC" w:rsidP="00C652DC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«против» – </w:t>
      </w:r>
      <w:r w:rsidR="00553488">
        <w:rPr>
          <w:rFonts w:ascii="Times New Roman" w:hAnsi="Times New Roman"/>
          <w:lang w:val="en-US"/>
        </w:rPr>
        <w:t>0</w:t>
      </w:r>
      <w:r w:rsidRPr="00C652DC">
        <w:rPr>
          <w:rFonts w:ascii="Times New Roman" w:hAnsi="Times New Roman"/>
        </w:rPr>
        <w:t xml:space="preserve"> голосов; </w:t>
      </w:r>
    </w:p>
    <w:p w:rsidR="00C652DC" w:rsidRPr="00991D8B" w:rsidRDefault="00C652DC" w:rsidP="00C652DC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«воздержался» – </w:t>
      </w:r>
      <w:r w:rsidR="00553488">
        <w:rPr>
          <w:rFonts w:ascii="Times New Roman" w:hAnsi="Times New Roman"/>
          <w:lang w:val="en-US"/>
        </w:rPr>
        <w:t>0</w:t>
      </w:r>
      <w:r w:rsidRPr="00C652DC">
        <w:rPr>
          <w:rFonts w:ascii="Times New Roman" w:hAnsi="Times New Roman"/>
        </w:rPr>
        <w:t xml:space="preserve"> голосов. </w:t>
      </w:r>
    </w:p>
    <w:p w:rsidR="00991D8B" w:rsidRDefault="00991D8B" w:rsidP="00991D8B">
      <w:pPr>
        <w:keepLines w:val="0"/>
        <w:rPr>
          <w:rFonts w:ascii="Times New Roman" w:hAnsi="Times New Roman"/>
          <w:lang w:val="en-US"/>
        </w:rPr>
      </w:pPr>
    </w:p>
    <w:p w:rsidR="00991D8B" w:rsidRPr="00553488" w:rsidRDefault="00991D8B" w:rsidP="00991D8B">
      <w:pPr>
        <w:keepLines w:val="0"/>
        <w:rPr>
          <w:rFonts w:ascii="Times New Roman" w:hAnsi="Times New Roman"/>
        </w:rPr>
      </w:pPr>
      <w:r w:rsidRPr="00991D8B">
        <w:rPr>
          <w:rFonts w:ascii="Times New Roman" w:eastAsiaTheme="minorHAnsi" w:hAnsi="Times New Roman"/>
        </w:rPr>
        <w:t xml:space="preserve">2.3. </w:t>
      </w:r>
      <w:r w:rsidRPr="00991D8B">
        <w:rPr>
          <w:rFonts w:ascii="Times New Roman" w:hAnsi="Times New Roman"/>
        </w:rPr>
        <w:t xml:space="preserve"> В связи с тем, что по результатам рассмотрения заявок только 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</w:t>
      </w:r>
    </w:p>
    <w:p w:rsidR="00991D8B" w:rsidRPr="00553488" w:rsidRDefault="00991D8B" w:rsidP="00991D8B">
      <w:pPr>
        <w:keepLines w:val="0"/>
        <w:rPr>
          <w:rFonts w:ascii="Times New Roman" w:hAnsi="Times New Roman"/>
        </w:rPr>
      </w:pPr>
    </w:p>
    <w:p w:rsidR="00C652DC" w:rsidRPr="00C652DC" w:rsidRDefault="00C652DC" w:rsidP="00991D8B">
      <w:pPr>
        <w:pStyle w:val="a4"/>
        <w:spacing w:before="0" w:beforeAutospacing="0" w:after="0" w:afterAutospacing="0"/>
        <w:jc w:val="both"/>
      </w:pPr>
      <w:r w:rsidRPr="00C652DC">
        <w:t xml:space="preserve">  </w:t>
      </w:r>
      <w:r w:rsidR="00991D8B" w:rsidRPr="00553488">
        <w:t>2</w:t>
      </w:r>
      <w:r w:rsidR="00991D8B">
        <w:t>.</w:t>
      </w:r>
      <w:r w:rsidR="00991D8B" w:rsidRPr="00553488">
        <w:t>4</w:t>
      </w:r>
      <w:r w:rsidR="00DF5BC1">
        <w:t xml:space="preserve">. Единая комиссия рекомендует </w:t>
      </w:r>
      <w:r w:rsidR="001400C4">
        <w:t xml:space="preserve">заключить договор на </w:t>
      </w:r>
      <w:r w:rsidR="001400C4" w:rsidRPr="00C652DC">
        <w:t>поставку проката из молибденового сплава М-МП</w:t>
      </w:r>
      <w:r w:rsidR="001400C4">
        <w:t xml:space="preserve"> с единственным участником </w:t>
      </w:r>
      <w:r w:rsidR="001400C4" w:rsidRPr="00C652DC">
        <w:rPr>
          <w:b/>
        </w:rPr>
        <w:t>Общество с ограниченной ответственностью "</w:t>
      </w:r>
      <w:proofErr w:type="spellStart"/>
      <w:r w:rsidR="001400C4" w:rsidRPr="00C652DC">
        <w:rPr>
          <w:b/>
        </w:rPr>
        <w:t>МетПрод</w:t>
      </w:r>
      <w:proofErr w:type="spellEnd"/>
      <w:r w:rsidR="001400C4" w:rsidRPr="00C652DC">
        <w:rPr>
          <w:b/>
        </w:rPr>
        <w:t>"</w:t>
      </w:r>
      <w:r w:rsidR="001400C4">
        <w:rPr>
          <w:b/>
        </w:rPr>
        <w:t xml:space="preserve"> после </w:t>
      </w:r>
      <w:r w:rsidR="001400C4">
        <w:t xml:space="preserve"> проведения преддоговорных</w:t>
      </w:r>
      <w:r w:rsidR="00DF5BC1">
        <w:t xml:space="preserve"> переговор</w:t>
      </w:r>
      <w:r w:rsidR="001400C4">
        <w:t>ов</w:t>
      </w:r>
      <w:r w:rsidR="00DF5BC1">
        <w:t xml:space="preserve"> по снижению цены договора. </w:t>
      </w:r>
      <w:r w:rsidRPr="00C652DC">
        <w:t xml:space="preserve"> </w:t>
      </w:r>
    </w:p>
    <w:p w:rsidR="00C652DC" w:rsidRPr="00C652DC" w:rsidRDefault="00C652DC" w:rsidP="00C652DC">
      <w:pPr>
        <w:pStyle w:val="a4"/>
        <w:spacing w:before="0" w:beforeAutospacing="0" w:after="0" w:afterAutospacing="0"/>
        <w:jc w:val="both"/>
      </w:pPr>
      <w:r w:rsidRPr="00C652DC">
        <w:rPr>
          <w:lang w:val="en-US"/>
        </w:rPr>
        <w:t> </w:t>
      </w:r>
      <w:r w:rsidRPr="00C652DC">
        <w:t xml:space="preserve"> </w:t>
      </w:r>
    </w:p>
    <w:p w:rsidR="00C652DC" w:rsidRPr="00DF5BC1" w:rsidRDefault="00C652DC" w:rsidP="00C652DC">
      <w:pPr>
        <w:keepLines w:val="0"/>
        <w:rPr>
          <w:rFonts w:ascii="Times New Roman" w:hAnsi="Times New Roman"/>
        </w:rPr>
      </w:pPr>
      <w:r w:rsidRPr="00DF5BC1">
        <w:rPr>
          <w:rFonts w:ascii="Times New Roman" w:hAnsi="Times New Roman"/>
        </w:rPr>
        <w:t xml:space="preserve">Результаты голосования: </w:t>
      </w:r>
    </w:p>
    <w:p w:rsidR="00C652DC" w:rsidRPr="00DF5BC1" w:rsidRDefault="00C652DC" w:rsidP="00C652DC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DF5BC1">
        <w:rPr>
          <w:rFonts w:ascii="Times New Roman" w:hAnsi="Times New Roman"/>
        </w:rPr>
        <w:t xml:space="preserve">«за» – </w:t>
      </w:r>
      <w:r w:rsidR="00553488">
        <w:rPr>
          <w:rFonts w:ascii="Times New Roman" w:hAnsi="Times New Roman"/>
          <w:lang w:val="en-US"/>
        </w:rPr>
        <w:t>7</w:t>
      </w:r>
      <w:r w:rsidRPr="00DF5BC1">
        <w:rPr>
          <w:rFonts w:ascii="Times New Roman" w:hAnsi="Times New Roman"/>
        </w:rPr>
        <w:t xml:space="preserve"> голосов; </w:t>
      </w:r>
    </w:p>
    <w:p w:rsidR="00C652DC" w:rsidRPr="00DF5BC1" w:rsidRDefault="00C652DC" w:rsidP="00C652DC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DF5BC1">
        <w:rPr>
          <w:rFonts w:ascii="Times New Roman" w:hAnsi="Times New Roman"/>
        </w:rPr>
        <w:t xml:space="preserve">«против» – </w:t>
      </w:r>
      <w:r w:rsidR="00553488">
        <w:rPr>
          <w:rFonts w:ascii="Times New Roman" w:hAnsi="Times New Roman"/>
          <w:lang w:val="en-US"/>
        </w:rPr>
        <w:t>0</w:t>
      </w:r>
      <w:r w:rsidRPr="00DF5BC1">
        <w:rPr>
          <w:rFonts w:ascii="Times New Roman" w:hAnsi="Times New Roman"/>
        </w:rPr>
        <w:t xml:space="preserve"> голосов; </w:t>
      </w:r>
    </w:p>
    <w:p w:rsidR="00C652DC" w:rsidRPr="00DF5BC1" w:rsidRDefault="00C652DC" w:rsidP="00C652DC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DF5BC1">
        <w:rPr>
          <w:rFonts w:ascii="Times New Roman" w:hAnsi="Times New Roman"/>
        </w:rPr>
        <w:t xml:space="preserve">«воздержался» – </w:t>
      </w:r>
      <w:r w:rsidR="00553488">
        <w:rPr>
          <w:rFonts w:ascii="Times New Roman" w:hAnsi="Times New Roman"/>
          <w:lang w:val="en-US"/>
        </w:rPr>
        <w:t>0</w:t>
      </w:r>
      <w:r w:rsidRPr="00DF5BC1">
        <w:rPr>
          <w:rFonts w:ascii="Times New Roman" w:hAnsi="Times New Roman"/>
        </w:rPr>
        <w:t xml:space="preserve"> голосов. </w:t>
      </w:r>
    </w:p>
    <w:p w:rsidR="00C652DC" w:rsidRPr="00C652DC" w:rsidRDefault="00C652DC" w:rsidP="00C652DC">
      <w:pPr>
        <w:pStyle w:val="a4"/>
        <w:spacing w:before="0" w:beforeAutospacing="0" w:after="0" w:afterAutospacing="0"/>
        <w:jc w:val="both"/>
      </w:pPr>
      <w:r>
        <w:rPr>
          <w:lang w:val="en-US"/>
        </w:rPr>
        <w:t> </w:t>
      </w:r>
    </w:p>
    <w:p w:rsidR="00C652DC" w:rsidRPr="009E1102" w:rsidRDefault="00C652DC" w:rsidP="00C652DC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EB1F14" w:rsidP="00792CA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C652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EB1F14" w:rsidP="00792CA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C652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EB1F14" w:rsidP="00792CA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C652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C652DC" w:rsidRPr="009E1102" w:rsidTr="000B415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EB1F14" w:rsidP="00792CA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C652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EB1F14" w:rsidP="00792CA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EB1F14" w:rsidP="00792CA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Default="00EB1F14" w:rsidP="00792CAE">
            <w:pPr>
              <w:spacing w:line="0" w:lineRule="atLeast"/>
              <w:ind w:right="-314"/>
            </w:pPr>
            <w:hyperlink r:id="rId22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Default="00EB1F14" w:rsidP="00792CAE">
            <w:pPr>
              <w:spacing w:line="0" w:lineRule="atLeast"/>
              <w:ind w:right="-314"/>
            </w:pPr>
            <w:hyperlink r:id="rId23" w:history="1">
              <w:r w:rsidR="00C652DC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C652DC" w:rsidP="00792CA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C652DC" w:rsidP="00792CAE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EB1F14" w:rsidP="00792CAE">
            <w:pPr>
              <w:ind w:right="-44"/>
            </w:pPr>
            <w:hyperlink r:id="rId24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EB1F14" w:rsidP="00792CAE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EB1F14" w:rsidP="00792CAE">
            <w:pPr>
              <w:ind w:right="-314"/>
              <w:rPr>
                <w:lang w:eastAsia="en-US"/>
              </w:rPr>
            </w:pPr>
            <w:hyperlink r:id="rId26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EB1F14" w:rsidP="00792CAE">
            <w:pPr>
              <w:ind w:right="-314"/>
              <w:rPr>
                <w:lang w:eastAsia="en-US"/>
              </w:rPr>
            </w:pPr>
            <w:hyperlink r:id="rId27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2DC" w:rsidRPr="009E1102" w:rsidRDefault="00C652DC" w:rsidP="00792CAE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553488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488" w:rsidRPr="009E1102" w:rsidRDefault="00553488" w:rsidP="00792CA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53488" w:rsidRDefault="00553488" w:rsidP="00792CAE">
            <w:pPr>
              <w:ind w:right="-314"/>
            </w:pPr>
            <w:hyperlink r:id="rId28" w:history="1">
              <w:r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3488" w:rsidRPr="009E1102" w:rsidRDefault="00553488" w:rsidP="00792CAE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C652DC" w:rsidRPr="009E1102" w:rsidRDefault="00C652DC" w:rsidP="00C652DC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C652DC" w:rsidRDefault="00C652DC" w:rsidP="00C652DC">
      <w:pPr>
        <w:spacing w:before="240"/>
        <w:outlineLvl w:val="0"/>
        <w:rPr>
          <w:rFonts w:ascii="Times New Roman" w:hAnsi="Times New Roman"/>
          <w:b/>
        </w:rPr>
      </w:pPr>
    </w:p>
    <w:sectPr w:rsidR="00C652DC" w:rsidSect="000B4152">
      <w:footerReference w:type="default" r:id="rId29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2DB" w:rsidRDefault="006852DB" w:rsidP="00955783">
      <w:r>
        <w:separator/>
      </w:r>
    </w:p>
  </w:endnote>
  <w:endnote w:type="continuationSeparator" w:id="0">
    <w:p w:rsidR="006852DB" w:rsidRDefault="006852DB" w:rsidP="00955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CAE" w:rsidRDefault="006852DB">
    <w:pPr>
      <w:pStyle w:val="a5"/>
      <w:rPr>
        <w:rFonts w:ascii="Times New Roman" w:hAnsi="Times New Roman"/>
        <w:sz w:val="16"/>
        <w:szCs w:val="16"/>
        <w:lang w:val="en-US"/>
      </w:rPr>
    </w:pPr>
  </w:p>
  <w:p w:rsidR="00792CAE" w:rsidRPr="00C652DC" w:rsidRDefault="000B4152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C652DC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C652DC">
      <w:rPr>
        <w:rFonts w:ascii="Times New Roman" w:hAnsi="Times New Roman"/>
        <w:sz w:val="16"/>
        <w:szCs w:val="16"/>
      </w:rPr>
      <w:t xml:space="preserve">039617-2 </w:t>
    </w:r>
    <w:r>
      <w:rPr>
        <w:rFonts w:ascii="Times New Roman" w:hAnsi="Times New Roman"/>
        <w:sz w:val="16"/>
        <w:szCs w:val="16"/>
      </w:rPr>
      <w:t>от</w:t>
    </w:r>
    <w:r w:rsidRPr="00C652DC">
      <w:rPr>
        <w:rFonts w:ascii="Times New Roman" w:hAnsi="Times New Roman"/>
        <w:sz w:val="16"/>
        <w:szCs w:val="16"/>
      </w:rPr>
      <w:t xml:space="preserve"> «30» июля 2015 </w:t>
    </w:r>
    <w:r>
      <w:rPr>
        <w:rFonts w:ascii="Times New Roman" w:hAnsi="Times New Roman"/>
        <w:sz w:val="16"/>
        <w:szCs w:val="16"/>
      </w:rPr>
      <w:t>заседания</w:t>
    </w:r>
    <w:r w:rsidRPr="00C652DC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C652D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C652DC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C652DC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C652DC">
      <w:rPr>
        <w:rFonts w:ascii="Times New Roman" w:hAnsi="Times New Roman"/>
        <w:sz w:val="16"/>
        <w:szCs w:val="16"/>
      </w:rPr>
      <w:t>х{</w:t>
    </w:r>
    <w:proofErr w:type="gramEnd"/>
    <w:r w:rsidRPr="00C652DC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C652DC">
      <w:rPr>
        <w:rFonts w:ascii="Times New Roman" w:hAnsi="Times New Roman"/>
        <w:sz w:val="16"/>
        <w:szCs w:val="16"/>
      </w:rPr>
      <w:t>сопоставлению#</w:t>
    </w:r>
    <w:proofErr w:type="spellEnd"/>
    <w:r w:rsidRPr="00C652DC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поставку проката из молибденового сплава М-МП</w:t>
    </w:r>
  </w:p>
  <w:p w:rsidR="00792CAE" w:rsidRDefault="000B4152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B1F1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B1F14">
      <w:rPr>
        <w:rFonts w:ascii="Times New Roman" w:hAnsi="Times New Roman"/>
        <w:sz w:val="16"/>
        <w:szCs w:val="16"/>
      </w:rPr>
      <w:fldChar w:fldCharType="separate"/>
    </w:r>
    <w:r w:rsidR="00553488">
      <w:rPr>
        <w:rFonts w:ascii="Times New Roman" w:hAnsi="Times New Roman"/>
        <w:noProof/>
        <w:sz w:val="16"/>
        <w:szCs w:val="16"/>
      </w:rPr>
      <w:t>3</w:t>
    </w:r>
    <w:r w:rsidR="00EB1F1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B1F1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B1F14">
      <w:rPr>
        <w:rFonts w:ascii="Times New Roman" w:hAnsi="Times New Roman"/>
        <w:sz w:val="16"/>
        <w:szCs w:val="16"/>
      </w:rPr>
      <w:fldChar w:fldCharType="separate"/>
    </w:r>
    <w:r w:rsidR="00553488">
      <w:rPr>
        <w:rFonts w:ascii="Times New Roman" w:hAnsi="Times New Roman"/>
        <w:noProof/>
        <w:sz w:val="16"/>
        <w:szCs w:val="16"/>
      </w:rPr>
      <w:t>3</w:t>
    </w:r>
    <w:r w:rsidR="00EB1F14">
      <w:rPr>
        <w:rFonts w:ascii="Times New Roman" w:hAnsi="Times New Roman"/>
        <w:sz w:val="16"/>
        <w:szCs w:val="16"/>
      </w:rPr>
      <w:fldChar w:fldCharType="end"/>
    </w:r>
  </w:p>
  <w:p w:rsidR="00792CAE" w:rsidRDefault="006852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2DB" w:rsidRDefault="006852DB" w:rsidP="00955783">
      <w:r>
        <w:separator/>
      </w:r>
    </w:p>
  </w:footnote>
  <w:footnote w:type="continuationSeparator" w:id="0">
    <w:p w:rsidR="006852DB" w:rsidRDefault="006852DB" w:rsidP="009557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199"/>
    <w:multiLevelType w:val="multilevel"/>
    <w:tmpl w:val="A5C64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CA40EA"/>
    <w:multiLevelType w:val="multilevel"/>
    <w:tmpl w:val="3D22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B97A56"/>
    <w:multiLevelType w:val="multilevel"/>
    <w:tmpl w:val="3322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EC1F93"/>
    <w:multiLevelType w:val="multilevel"/>
    <w:tmpl w:val="9D846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52DC"/>
    <w:rsid w:val="0001623C"/>
    <w:rsid w:val="000B4152"/>
    <w:rsid w:val="001400C4"/>
    <w:rsid w:val="001D4279"/>
    <w:rsid w:val="00207138"/>
    <w:rsid w:val="00234958"/>
    <w:rsid w:val="00553488"/>
    <w:rsid w:val="005C1BA8"/>
    <w:rsid w:val="005F38EB"/>
    <w:rsid w:val="006852DB"/>
    <w:rsid w:val="007D0503"/>
    <w:rsid w:val="008436B1"/>
    <w:rsid w:val="00955783"/>
    <w:rsid w:val="00991D8B"/>
    <w:rsid w:val="00AA7D5B"/>
    <w:rsid w:val="00AD2F59"/>
    <w:rsid w:val="00C652DC"/>
    <w:rsid w:val="00C772E1"/>
    <w:rsid w:val="00CA7395"/>
    <w:rsid w:val="00D37AD9"/>
    <w:rsid w:val="00D4596B"/>
    <w:rsid w:val="00DA63F6"/>
    <w:rsid w:val="00DA7150"/>
    <w:rsid w:val="00DF5BC1"/>
    <w:rsid w:val="00E81B21"/>
    <w:rsid w:val="00EB1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2D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52DC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C652D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C652D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52D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652D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C652D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652DC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652D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7828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13</cp:revision>
  <cp:lastPrinted>2015-08-06T07:04:00Z</cp:lastPrinted>
  <dcterms:created xsi:type="dcterms:W3CDTF">2015-07-29T11:30:00Z</dcterms:created>
  <dcterms:modified xsi:type="dcterms:W3CDTF">2015-08-06T13:55:00Z</dcterms:modified>
</cp:coreProperties>
</file>