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75F" w:rsidRPr="00CE7C10" w:rsidRDefault="0002475F" w:rsidP="0002475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CE7C10">
        <w:rPr>
          <w:rFonts w:ascii="Times New Roman" w:hAnsi="Times New Roman"/>
          <w:b/>
          <w:bCs/>
          <w:sz w:val="25"/>
          <w:szCs w:val="25"/>
        </w:rPr>
        <w:t>П</w:t>
      </w:r>
      <w:r>
        <w:rPr>
          <w:rFonts w:ascii="Times New Roman" w:hAnsi="Times New Roman"/>
          <w:b/>
          <w:bCs/>
          <w:sz w:val="25"/>
          <w:szCs w:val="25"/>
        </w:rPr>
        <w:t>ротокол</w:t>
      </w:r>
      <w:r w:rsidR="00125490">
        <w:rPr>
          <w:rFonts w:ascii="Times New Roman" w:hAnsi="Times New Roman"/>
          <w:b/>
          <w:bCs/>
          <w:sz w:val="25"/>
          <w:szCs w:val="25"/>
        </w:rPr>
        <w:t xml:space="preserve"> № 7284/435 К2-1-15-8</w:t>
      </w:r>
    </w:p>
    <w:p w:rsidR="0002475F" w:rsidRPr="00CE7C10" w:rsidRDefault="0002475F" w:rsidP="0002475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CE7C10">
        <w:rPr>
          <w:rFonts w:ascii="Times New Roman" w:hAnsi="Times New Roman"/>
          <w:b/>
          <w:bCs/>
          <w:sz w:val="25"/>
          <w:szCs w:val="25"/>
        </w:rPr>
        <w:t xml:space="preserve">заседания закупочной комиссии </w:t>
      </w:r>
      <w:proofErr w:type="gramStart"/>
      <w:r w:rsidRPr="00CE7C10">
        <w:rPr>
          <w:rFonts w:ascii="Times New Roman" w:hAnsi="Times New Roman"/>
          <w:b/>
          <w:bCs/>
          <w:sz w:val="25"/>
          <w:szCs w:val="25"/>
        </w:rPr>
        <w:t xml:space="preserve">по рассмотрению заявок на участие в </w:t>
      </w:r>
      <w:r w:rsidR="00FA24ED">
        <w:rPr>
          <w:rFonts w:ascii="Times New Roman" w:hAnsi="Times New Roman"/>
          <w:b/>
          <w:bCs/>
          <w:sz w:val="25"/>
          <w:szCs w:val="25"/>
        </w:rPr>
        <w:t xml:space="preserve">повторной </w:t>
      </w:r>
      <w:r w:rsidRPr="00CE7C10">
        <w:rPr>
          <w:rFonts w:ascii="Times New Roman" w:hAnsi="Times New Roman"/>
          <w:b/>
          <w:bCs/>
          <w:sz w:val="25"/>
          <w:szCs w:val="25"/>
        </w:rPr>
        <w:t>переторжке по открытому конкурсу на право</w:t>
      </w:r>
      <w:proofErr w:type="gramEnd"/>
      <w:r w:rsidRPr="00CE7C10">
        <w:rPr>
          <w:rFonts w:ascii="Times New Roman" w:hAnsi="Times New Roman"/>
          <w:b/>
          <w:bCs/>
          <w:sz w:val="25"/>
          <w:szCs w:val="25"/>
        </w:rPr>
        <w:t xml:space="preserve"> заключения договора на поставку товара по лоту № 7284/435 К2-1-15 «Поставка КРУ 10 кВ в модульном здании для ПС 330/10 кВ для сооружения энергоблока №1 Курской АЭС-2 (подготовительный период)» </w:t>
      </w:r>
    </w:p>
    <w:p w:rsidR="0002475F" w:rsidRPr="00CE7C10" w:rsidRDefault="0002475F" w:rsidP="0002475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2475F" w:rsidRPr="00CE7C10" w:rsidTr="003703BB">
        <w:tc>
          <w:tcPr>
            <w:tcW w:w="5126" w:type="dxa"/>
            <w:hideMark/>
          </w:tcPr>
          <w:p w:rsidR="0002475F" w:rsidRPr="00CE7C10" w:rsidRDefault="0002475F" w:rsidP="003703BB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CE7C1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Нижний</w:t>
            </w:r>
            <w:proofErr w:type="spellEnd"/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</w:t>
            </w:r>
            <w:proofErr w:type="spellStart"/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5" w:type="dxa"/>
            <w:hideMark/>
          </w:tcPr>
          <w:p w:rsidR="0002475F" w:rsidRPr="00CE7C10" w:rsidRDefault="0002475F" w:rsidP="003703BB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20</w:t>
            </w:r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proofErr w:type="spellStart"/>
            <w:r w:rsidRPr="00CE7C1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ок</w:t>
            </w:r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тября</w:t>
            </w:r>
            <w:proofErr w:type="spellEnd"/>
            <w:r w:rsidRPr="00CE7C1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2015</w:t>
            </w:r>
            <w:r w:rsidRPr="00CE7C1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02475F" w:rsidRPr="00CE7C10" w:rsidRDefault="0002475F" w:rsidP="0002475F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02475F" w:rsidRPr="00CE7C10" w:rsidRDefault="0002475F" w:rsidP="0002475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proofErr w:type="gramStart"/>
      <w:r w:rsidRPr="00CE7C10">
        <w:rPr>
          <w:rFonts w:ascii="Times New Roman" w:hAnsi="Times New Roman"/>
          <w:sz w:val="25"/>
          <w:szCs w:val="25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E7C10">
        <w:rPr>
          <w:rFonts w:ascii="Times New Roman" w:hAnsi="Times New Roman"/>
          <w:sz w:val="25"/>
          <w:szCs w:val="25"/>
        </w:rPr>
        <w:t>Росатом</w:t>
      </w:r>
      <w:proofErr w:type="spellEnd"/>
      <w:r w:rsidRPr="00CE7C10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CE7C10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CE7C10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CE7C10">
        <w:rPr>
          <w:rFonts w:ascii="Times New Roman" w:hAnsi="Times New Roman"/>
          <w:sz w:val="25"/>
          <w:szCs w:val="25"/>
        </w:rPr>
        <w:t>Росатом</w:t>
      </w:r>
      <w:proofErr w:type="spellEnd"/>
      <w:r w:rsidRPr="00CE7C10">
        <w:rPr>
          <w:rFonts w:ascii="Times New Roman" w:hAnsi="Times New Roman"/>
          <w:sz w:val="25"/>
          <w:szCs w:val="25"/>
        </w:rPr>
        <w:t>» (протокол от 29.07.2015 № 75) (далее – ЕОСЗ) в его действующей редакции,</w:t>
      </w:r>
      <w:r w:rsidRPr="00CE7C10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CE7C10">
        <w:rPr>
          <w:rFonts w:ascii="Times New Roman" w:hAnsi="Times New Roman"/>
          <w:sz w:val="25"/>
          <w:szCs w:val="25"/>
        </w:rPr>
        <w:t>с использованием функционала ЭТП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CE7C10">
        <w:rPr>
          <w:rFonts w:ascii="Times New Roman" w:hAnsi="Times New Roman"/>
          <w:sz w:val="25"/>
          <w:szCs w:val="25"/>
        </w:rPr>
        <w:t>a</w:t>
      </w:r>
      <w:r w:rsidRPr="00CE7C10">
        <w:rPr>
          <w:rFonts w:ascii="Times New Roman" w:hAnsi="Times New Roman"/>
          <w:sz w:val="25"/>
          <w:szCs w:val="25"/>
        </w:rPr>
        <w:noBreakHyphen/>
        <w:t>k</w:t>
      </w:r>
      <w:r w:rsidRPr="00CE7C10">
        <w:rPr>
          <w:rFonts w:ascii="Times New Roman" w:hAnsi="Times New Roman"/>
          <w:sz w:val="25"/>
          <w:szCs w:val="25"/>
        </w:rPr>
        <w:noBreakHyphen/>
        <w:t>d.ru</w:t>
      </w:r>
      <w:proofErr w:type="spellEnd"/>
      <w:r>
        <w:fldChar w:fldCharType="end"/>
      </w:r>
      <w:r w:rsidRPr="00CE7C10">
        <w:rPr>
          <w:rFonts w:ascii="Times New Roman" w:hAnsi="Times New Roman"/>
          <w:sz w:val="25"/>
          <w:szCs w:val="25"/>
        </w:rPr>
        <w:t>» согласно регламенту ее работы.</w:t>
      </w:r>
      <w:proofErr w:type="gramEnd"/>
    </w:p>
    <w:p w:rsidR="0002475F" w:rsidRPr="00CE7C10" w:rsidRDefault="0002475F" w:rsidP="0002475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CE7C10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02475F" w:rsidRPr="00CE7C10" w:rsidRDefault="0002475F" w:rsidP="0002475F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Заказчик: Акционерное общество НИЖЕГОРОДСКАЯ ИНЖИНИРИНГОВАЯ КОМПАНИЯ «АТОМЭНЕРГОПРОЕКТ»</w:t>
      </w:r>
    </w:p>
    <w:p w:rsidR="0002475F" w:rsidRPr="00CE7C10" w:rsidRDefault="0002475F" w:rsidP="0002475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Организатор </w:t>
      </w:r>
      <w:r w:rsidRPr="00CE7C10">
        <w:rPr>
          <w:rFonts w:ascii="Times New Roman" w:hAnsi="Times New Roman"/>
          <w:bCs/>
          <w:sz w:val="25"/>
          <w:szCs w:val="25"/>
        </w:rPr>
        <w:t>конкурса</w:t>
      </w:r>
      <w:r w:rsidRPr="00CE7C10">
        <w:rPr>
          <w:rFonts w:ascii="Times New Roman" w:hAnsi="Times New Roman"/>
          <w:sz w:val="25"/>
          <w:szCs w:val="25"/>
        </w:rPr>
        <w:t>: АО «НИАЭП»</w:t>
      </w:r>
    </w:p>
    <w:p w:rsidR="0002475F" w:rsidRPr="00CE7C10" w:rsidRDefault="0002475F" w:rsidP="0002475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Предмет </w:t>
      </w:r>
      <w:r w:rsidRPr="00CE7C10">
        <w:rPr>
          <w:rFonts w:ascii="Times New Roman" w:hAnsi="Times New Roman"/>
          <w:bCs/>
          <w:sz w:val="25"/>
          <w:szCs w:val="25"/>
        </w:rPr>
        <w:t>конкурса</w:t>
      </w:r>
      <w:r w:rsidRPr="00CE7C10">
        <w:rPr>
          <w:rFonts w:ascii="Times New Roman" w:hAnsi="Times New Roman"/>
          <w:sz w:val="25"/>
          <w:szCs w:val="25"/>
        </w:rPr>
        <w:t>: право заключения договора на поставку товара по лоту № 7284/435 К2</w:t>
      </w:r>
      <w:r w:rsidRPr="00CE7C10">
        <w:rPr>
          <w:rFonts w:ascii="Times New Roman" w:hAnsi="Times New Roman"/>
          <w:sz w:val="25"/>
          <w:szCs w:val="25"/>
        </w:rPr>
        <w:noBreakHyphen/>
        <w:t>1</w:t>
      </w:r>
      <w:r w:rsidRPr="00CE7C10">
        <w:rPr>
          <w:rFonts w:ascii="Times New Roman" w:hAnsi="Times New Roman"/>
          <w:sz w:val="25"/>
          <w:szCs w:val="25"/>
        </w:rPr>
        <w:noBreakHyphen/>
        <w:t xml:space="preserve">15 «Поставка КРУ 10 кВ в модульном здании для ПС 330/10 кВ для сооружения энергоблока №1 </w:t>
      </w:r>
      <w:proofErr w:type="gramStart"/>
      <w:r w:rsidRPr="00CE7C10">
        <w:rPr>
          <w:rFonts w:ascii="Times New Roman" w:hAnsi="Times New Roman"/>
          <w:sz w:val="25"/>
          <w:szCs w:val="25"/>
        </w:rPr>
        <w:t>Курской</w:t>
      </w:r>
      <w:proofErr w:type="gramEnd"/>
      <w:r w:rsidRPr="00CE7C10">
        <w:rPr>
          <w:rFonts w:ascii="Times New Roman" w:hAnsi="Times New Roman"/>
          <w:sz w:val="25"/>
          <w:szCs w:val="25"/>
        </w:rPr>
        <w:t xml:space="preserve"> АЭС-2 (подготовительный период)» </w:t>
      </w:r>
    </w:p>
    <w:p w:rsidR="0002475F" w:rsidRPr="00CE7C10" w:rsidRDefault="0002475F" w:rsidP="0002475F">
      <w:pPr>
        <w:keepLines w:val="0"/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keepLines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Предмет договора: Поставка КРУ 10 кВ в модульном здании для ПС 330/10 кВ для сооружения энергоблока №1 </w:t>
      </w:r>
      <w:proofErr w:type="gramStart"/>
      <w:r w:rsidRPr="00CE7C10">
        <w:rPr>
          <w:rFonts w:ascii="Times New Roman" w:hAnsi="Times New Roman"/>
          <w:sz w:val="25"/>
          <w:szCs w:val="25"/>
        </w:rPr>
        <w:t>Курской</w:t>
      </w:r>
      <w:proofErr w:type="gramEnd"/>
      <w:r w:rsidRPr="00CE7C10">
        <w:rPr>
          <w:rFonts w:ascii="Times New Roman" w:hAnsi="Times New Roman"/>
          <w:sz w:val="25"/>
          <w:szCs w:val="25"/>
        </w:rPr>
        <w:t xml:space="preserve"> АЭС-2 (подготовительный период). </w:t>
      </w:r>
    </w:p>
    <w:p w:rsidR="0002475F" w:rsidRPr="00CE7C10" w:rsidRDefault="0002475F" w:rsidP="0002475F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keepLines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Начальная (максимальная) цена договора: 29 935 291,38 (Двадцать девять миллионов девятьсот тридцать пять тысяч двести девяносто один) рубль 38 копеек, включая НДС. </w:t>
      </w:r>
    </w:p>
    <w:p w:rsidR="0002475F" w:rsidRPr="00CE7C10" w:rsidRDefault="0002475F" w:rsidP="0002475F">
      <w:pPr>
        <w:keepLines w:val="0"/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Срок, объем исполнения договора: в соответствии со спецификацией, приведенной в закупочной документации.</w:t>
      </w:r>
    </w:p>
    <w:p w:rsidR="0002475F" w:rsidRPr="00CE7C10" w:rsidRDefault="0002475F" w:rsidP="0002475F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rPr>
          <w:rFonts w:ascii="Times New Roman" w:hAnsi="Times New Roman"/>
          <w:color w:val="000000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CE7C10">
        <w:rPr>
          <w:rFonts w:ascii="Times New Roman" w:hAnsi="Times New Roman"/>
          <w:bCs/>
          <w:sz w:val="25"/>
          <w:szCs w:val="25"/>
        </w:rPr>
        <w:t>конкурса</w:t>
      </w:r>
      <w:r w:rsidRPr="00CE7C10">
        <w:rPr>
          <w:rFonts w:ascii="Times New Roman" w:hAnsi="Times New Roman"/>
          <w:sz w:val="25"/>
          <w:szCs w:val="25"/>
        </w:rPr>
        <w:t xml:space="preserve"> и конкурсная документация опубликованы «24»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E7C10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http://www.zakupki.gov.ru</w:t>
        </w:r>
      </w:hyperlink>
      <w:r w:rsidRPr="00CE7C10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CE7C10">
        <w:rPr>
          <w:rFonts w:ascii="Times New Roman" w:hAnsi="Times New Roman"/>
          <w:sz w:val="25"/>
          <w:szCs w:val="25"/>
        </w:rPr>
        <w:t xml:space="preserve">, закупка № 31502602465, на официальном сайте о размещении заказов  на закупки товаров, работ и услуг для нужд </w:t>
      </w:r>
      <w:proofErr w:type="spellStart"/>
      <w:r w:rsidRPr="00CE7C10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CE7C10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CE7C10">
        <w:rPr>
          <w:rFonts w:ascii="Times New Roman" w:hAnsi="Times New Roman"/>
          <w:sz w:val="25"/>
          <w:szCs w:val="25"/>
        </w:rPr>
        <w:t>Росатом</w:t>
      </w:r>
      <w:proofErr w:type="spellEnd"/>
      <w:r w:rsidRPr="00CE7C10">
        <w:rPr>
          <w:rFonts w:ascii="Times New Roman" w:hAnsi="Times New Roman"/>
          <w:sz w:val="25"/>
          <w:szCs w:val="25"/>
        </w:rPr>
        <w:t xml:space="preserve">» </w:t>
      </w:r>
      <w:hyperlink r:id="rId7" w:history="1">
        <w:r w:rsidRPr="00CE7C10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http://zakupki.</w:t>
        </w:r>
        <w:proofErr w:type="spellStart"/>
        <w:r w:rsidRPr="00CE7C10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proofErr w:type="spellEnd"/>
        <w:r w:rsidRPr="00CE7C10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proofErr w:type="spellStart"/>
        <w:r w:rsidRPr="00CE7C10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ru</w:t>
        </w:r>
        <w:proofErr w:type="spellEnd"/>
      </w:hyperlink>
      <w:r w:rsidRPr="00CE7C10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CE7C10">
        <w:rPr>
          <w:rFonts w:ascii="Times New Roman" w:hAnsi="Times New Roman"/>
          <w:sz w:val="25"/>
          <w:szCs w:val="25"/>
        </w:rPr>
        <w:t>, закупка №150724/0536/861, на ЭТП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CE7C10">
        <w:rPr>
          <w:rFonts w:ascii="Times New Roman" w:hAnsi="Times New Roman"/>
          <w:sz w:val="25"/>
          <w:szCs w:val="25"/>
        </w:rPr>
        <w:t>a</w:t>
      </w:r>
      <w:r w:rsidRPr="00CE7C10">
        <w:rPr>
          <w:rFonts w:ascii="Times New Roman" w:hAnsi="Times New Roman"/>
          <w:sz w:val="25"/>
          <w:szCs w:val="25"/>
        </w:rPr>
        <w:noBreakHyphen/>
        <w:t>k</w:t>
      </w:r>
      <w:r w:rsidRPr="00CE7C10">
        <w:rPr>
          <w:rFonts w:ascii="Times New Roman" w:hAnsi="Times New Roman"/>
          <w:sz w:val="25"/>
          <w:szCs w:val="25"/>
        </w:rPr>
        <w:noBreakHyphen/>
        <w:t>d.ru</w:t>
      </w:r>
      <w:proofErr w:type="spellEnd"/>
      <w:r>
        <w:fldChar w:fldCharType="end"/>
      </w:r>
      <w:r w:rsidRPr="00CE7C10">
        <w:rPr>
          <w:rFonts w:ascii="Times New Roman" w:hAnsi="Times New Roman"/>
          <w:sz w:val="25"/>
          <w:szCs w:val="25"/>
        </w:rPr>
        <w:t>», закупка  №C021277.</w:t>
      </w:r>
    </w:p>
    <w:p w:rsidR="0002475F" w:rsidRPr="00CE7C10" w:rsidRDefault="0002475F" w:rsidP="0002475F">
      <w:pPr>
        <w:pStyle w:val="31"/>
        <w:ind w:firstLine="0"/>
        <w:rPr>
          <w:b w:val="0"/>
          <w:bCs w:val="0"/>
          <w:sz w:val="25"/>
          <w:szCs w:val="25"/>
        </w:rPr>
      </w:pPr>
    </w:p>
    <w:p w:rsidR="0002475F" w:rsidRPr="00CE7C10" w:rsidRDefault="0002475F" w:rsidP="0002475F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CE7C10">
        <w:rPr>
          <w:b w:val="0"/>
          <w:bCs w:val="0"/>
          <w:sz w:val="25"/>
          <w:szCs w:val="25"/>
        </w:rPr>
        <w:t>Заседание закупочной комиссии проводится в 10:00:00 (время московское) «</w:t>
      </w:r>
      <w:r>
        <w:rPr>
          <w:b w:val="0"/>
          <w:bCs w:val="0"/>
          <w:sz w:val="25"/>
          <w:szCs w:val="25"/>
        </w:rPr>
        <w:t>20</w:t>
      </w:r>
      <w:r w:rsidRPr="00CE7C10">
        <w:rPr>
          <w:b w:val="0"/>
          <w:bCs w:val="0"/>
          <w:sz w:val="25"/>
          <w:szCs w:val="25"/>
        </w:rPr>
        <w:t xml:space="preserve">» октября 2015 года, по адресу: </w:t>
      </w:r>
      <w:r w:rsidRPr="00CE7C10">
        <w:rPr>
          <w:b w:val="0"/>
          <w:bCs w:val="0"/>
          <w:color w:val="000000"/>
          <w:sz w:val="25"/>
          <w:szCs w:val="25"/>
        </w:rPr>
        <w:t>603006, г.Н.Новгород, пл. Свободы, д. 3.</w:t>
      </w:r>
    </w:p>
    <w:p w:rsidR="0002475F" w:rsidRPr="00CE7C10" w:rsidRDefault="0002475F" w:rsidP="0002475F">
      <w:pPr>
        <w:outlineLvl w:val="0"/>
        <w:rPr>
          <w:rFonts w:ascii="Times New Roman" w:hAnsi="Times New Roman"/>
          <w:sz w:val="25"/>
          <w:szCs w:val="25"/>
        </w:rPr>
      </w:pPr>
    </w:p>
    <w:p w:rsidR="0002475F" w:rsidRPr="00125490" w:rsidRDefault="0002475F" w:rsidP="0002475F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125490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125490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125490" w:rsidRPr="003F386E" w:rsidTr="00847460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125490" w:rsidRPr="003F386E" w:rsidTr="00847460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125490" w:rsidRPr="003F386E" w:rsidTr="00847460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125490" w:rsidRPr="003F386E" w:rsidTr="00847460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 с правом «вето»:</w:t>
            </w:r>
          </w:p>
        </w:tc>
      </w:tr>
      <w:tr w:rsidR="00125490" w:rsidRPr="003F386E" w:rsidTr="0084746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8" w:history="1">
              <w:hyperlink r:id="rId9" w:history="1">
                <w:r w:rsidRPr="003F386E">
                  <w:rPr>
                    <w:rStyle w:val="a3"/>
                    <w:rFonts w:ascii="Times New Roman" w:hAnsi="Times New Roman"/>
                    <w:color w:val="000000"/>
                    <w:sz w:val="25"/>
                    <w:szCs w:val="25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25490" w:rsidRPr="003F386E" w:rsidTr="00847460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125490" w:rsidRPr="003F386E" w:rsidTr="0084746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Мильниченко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Росэнергоатом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125490" w:rsidRPr="003F386E" w:rsidTr="0084746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Начальник финансового управления российских проектов АО</w:t>
            </w:r>
            <w:r w:rsidRPr="003F386E">
              <w:rPr>
                <w:rFonts w:ascii="Times New Roman" w:hAnsi="Times New Roman"/>
                <w:sz w:val="25"/>
                <w:szCs w:val="25"/>
                <w:lang w:val="en-US"/>
              </w:rPr>
              <w:t> 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«НИАЭП»</w:t>
            </w:r>
          </w:p>
        </w:tc>
      </w:tr>
      <w:tr w:rsidR="00125490" w:rsidRPr="003F386E" w:rsidTr="0084746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отдела организации закупочных процедур АО «НИАЭП»</w:t>
            </w:r>
          </w:p>
        </w:tc>
      </w:tr>
      <w:tr w:rsidR="00125490" w:rsidRPr="003F386E" w:rsidTr="0084746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Буланенко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Начальник сметно-договорного отдела филиала ОАО «Концерн </w:t>
            </w: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Росэнергоатом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» «Курская атомная станция» (присутствовал в режиме видеоконференции)</w:t>
            </w:r>
          </w:p>
        </w:tc>
      </w:tr>
      <w:tr w:rsidR="00125490" w:rsidRPr="003F386E" w:rsidTr="0084746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Хлыбов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группы сопровождения субподрядных договоров АО «НИАЭП»</w:t>
            </w:r>
          </w:p>
        </w:tc>
      </w:tr>
      <w:tr w:rsidR="00125490" w:rsidRPr="003F386E" w:rsidTr="0084746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125490" w:rsidRPr="003F386E" w:rsidTr="0084746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Начальник отдела закупок филиала ОАО «Концерн </w:t>
            </w: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Росэнергоатом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» «</w:t>
            </w:r>
            <w:proofErr w:type="gram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Курская</w:t>
            </w:r>
            <w:proofErr w:type="gram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АЭС-2» (присутствовал в режиме видеоконференции)</w:t>
            </w:r>
          </w:p>
        </w:tc>
      </w:tr>
      <w:tr w:rsidR="00125490" w:rsidRPr="003F386E" w:rsidTr="0084746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Эксперт </w:t>
            </w:r>
            <w:proofErr w:type="gram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АО «НИАЭП»</w:t>
            </w:r>
          </w:p>
        </w:tc>
      </w:tr>
      <w:tr w:rsidR="00125490" w:rsidRPr="003F386E" w:rsidTr="0084746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Беляев Дмитрий Олегович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Эксперт отдела поставок тепломеханического оборудования АО «НИАЭП»</w:t>
            </w:r>
          </w:p>
        </w:tc>
      </w:tr>
      <w:tr w:rsidR="00125490" w:rsidRPr="003F386E" w:rsidTr="0084746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color w:val="000000"/>
                <w:sz w:val="25"/>
                <w:szCs w:val="25"/>
              </w:rPr>
              <w:t>Мизонов Виктор Иванович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(присутствовал в режиме видеоконференции)</w:t>
            </w:r>
          </w:p>
        </w:tc>
      </w:tr>
      <w:tr w:rsidR="00125490" w:rsidRPr="003F386E" w:rsidTr="00847460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125490" w:rsidRPr="003F386E" w:rsidTr="00847460">
        <w:trPr>
          <w:trHeight w:val="50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10" w:history="1">
              <w:r w:rsidRPr="003F386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Сычев</w:t>
              </w:r>
            </w:hyperlink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Антон Александрович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hyperlink r:id="rId11" w:history="1">
              <w:r w:rsidRPr="003F386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125490" w:rsidRPr="003F386E" w:rsidRDefault="00125490" w:rsidP="00125490">
      <w:pPr>
        <w:ind w:firstLine="567"/>
        <w:rPr>
          <w:rFonts w:ascii="Times New Roman" w:hAnsi="Times New Roman"/>
          <w:sz w:val="25"/>
          <w:szCs w:val="25"/>
        </w:rPr>
      </w:pPr>
      <w:r w:rsidRPr="003F386E">
        <w:rPr>
          <w:rFonts w:ascii="Times New Roman" w:hAnsi="Times New Roman"/>
          <w:sz w:val="25"/>
          <w:szCs w:val="25"/>
        </w:rPr>
        <w:t>Заседание проводится в присутствии 12 из 14 членов закупочной комиссии, что составляет 85 % от общего количества членов закупочной комиссии. Кворум имеется. Заседание правомочно.</w:t>
      </w:r>
    </w:p>
    <w:p w:rsidR="00125490" w:rsidRPr="003F386E" w:rsidRDefault="00125490" w:rsidP="00125490">
      <w:pPr>
        <w:ind w:firstLine="567"/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1. Согласно протоколу открытия доступа к заявкам на участие в конкурсе от «08» сентября 2015 года № 7284/435 К2-1-15-1 были поданы заявки на участие в конкурсе следующими участниками </w:t>
      </w:r>
      <w:r w:rsidRPr="00CE7C10">
        <w:rPr>
          <w:rFonts w:ascii="Times New Roman" w:hAnsi="Times New Roman"/>
          <w:bCs/>
          <w:sz w:val="25"/>
          <w:szCs w:val="25"/>
        </w:rPr>
        <w:t>конкурса</w:t>
      </w:r>
      <w:r w:rsidRPr="00CE7C10">
        <w:rPr>
          <w:rFonts w:ascii="Times New Roman" w:hAnsi="Times New Roman"/>
          <w:sz w:val="25"/>
          <w:szCs w:val="25"/>
        </w:rPr>
        <w:t>:</w:t>
      </w:r>
    </w:p>
    <w:p w:rsidR="0002475F" w:rsidRPr="00CE7C10" w:rsidRDefault="0002475F" w:rsidP="0002475F">
      <w:pPr>
        <w:rPr>
          <w:rFonts w:ascii="Times New Roman" w:hAnsi="Times New Roman"/>
          <w:sz w:val="18"/>
          <w:szCs w:val="25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6"/>
        <w:gridCol w:w="2743"/>
        <w:gridCol w:w="2963"/>
        <w:gridCol w:w="3320"/>
      </w:tblGrid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«Альтаир»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603163, Россия, Нижегородская область, город Нижний Новгород, Казанское шоссе, д. 8, корп.2, кв.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Цена заявки: 29 336 584,97 (Двадцать девять миллионов триста тридцать шесть тысяч пятьсот восемьдесят четыре) рубля 97 копеек, включая </w:t>
            </w:r>
            <w:r w:rsidRPr="00CE7C10">
              <w:rPr>
                <w:rFonts w:ascii="Times New Roman" w:hAnsi="Times New Roman"/>
                <w:sz w:val="25"/>
                <w:szCs w:val="25"/>
              </w:rPr>
              <w:lastRenderedPageBreak/>
              <w:t>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lastRenderedPageBreak/>
              <w:t>60310775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«СЗЭМ»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195030, Россия, Санкт-Петербург, Химиков,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29 386 012,00 (Двадцать девять миллионов триста восемьдесят шесть тысяч двенадцать) рублей 00 копеек, включая 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ЗАО «НПК </w:t>
            </w:r>
            <w:proofErr w:type="spellStart"/>
            <w:r w:rsidRPr="00CE7C10">
              <w:rPr>
                <w:rFonts w:ascii="Times New Roman" w:hAnsi="Times New Roman"/>
                <w:sz w:val="25"/>
                <w:szCs w:val="25"/>
              </w:rPr>
              <w:t>Эллирон</w:t>
            </w:r>
            <w:proofErr w:type="spellEnd"/>
            <w:r w:rsidRPr="00CE7C10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121165, Россия, Москва, Москва, Кутузовский проспект,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28 744 800,00 (Двадцать восемь миллионов семьсот сорок четыре тысячи восемьсот) рублей 00 копеек, включая 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60310879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«Корпорация АК «ЭСКМ»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350911, Россия, Краснодарский край, </w:t>
            </w:r>
            <w:proofErr w:type="gramStart"/>
            <w:r w:rsidRPr="00CE7C10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End"/>
            <w:r w:rsidRPr="00CE7C10">
              <w:rPr>
                <w:rFonts w:ascii="Times New Roman" w:hAnsi="Times New Roman"/>
                <w:sz w:val="25"/>
                <w:szCs w:val="25"/>
              </w:rPr>
              <w:t>. Краснодар, Трамвайная, 5</w:t>
            </w:r>
          </w:p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29 935 274,51 (Двадцать девять миллионов девятьсот тридцать пять тысяч двести семьдесят четыре) рубля 51 копейка, включая 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«ТЭС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603032, Россия, Нижегородская область, </w:t>
            </w:r>
            <w:proofErr w:type="gramStart"/>
            <w:r w:rsidRPr="00CE7C10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End"/>
            <w:r w:rsidRPr="00CE7C10">
              <w:rPr>
                <w:rFonts w:ascii="Times New Roman" w:hAnsi="Times New Roman"/>
                <w:sz w:val="25"/>
                <w:szCs w:val="25"/>
              </w:rPr>
              <w:t xml:space="preserve">. Нижний Новгород, </w:t>
            </w:r>
            <w:proofErr w:type="spellStart"/>
            <w:r w:rsidRPr="00CE7C10">
              <w:rPr>
                <w:rFonts w:ascii="Times New Roman" w:hAnsi="Times New Roman"/>
                <w:sz w:val="25"/>
                <w:szCs w:val="25"/>
              </w:rPr>
              <w:t>Памирская</w:t>
            </w:r>
            <w:proofErr w:type="spellEnd"/>
            <w:r w:rsidRPr="00CE7C10">
              <w:rPr>
                <w:rFonts w:ascii="Times New Roman" w:hAnsi="Times New Roman"/>
                <w:sz w:val="25"/>
                <w:szCs w:val="25"/>
              </w:rPr>
              <w:t>, 11 лит. 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26 867 291,38 (Двадцать шесть миллионов восемьсот шестьдесят семь тысяч двести девяносто один) рубль 38 копеек, включая 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</w:t>
            </w:r>
            <w:proofErr w:type="spellStart"/>
            <w:r w:rsidRPr="00CE7C10">
              <w:rPr>
                <w:rFonts w:ascii="Times New Roman" w:hAnsi="Times New Roman"/>
                <w:sz w:val="25"/>
                <w:szCs w:val="25"/>
              </w:rPr>
              <w:t>Энергоцентр</w:t>
            </w:r>
            <w:proofErr w:type="spellEnd"/>
            <w:r w:rsidRPr="00CE7C10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CE7C10">
              <w:rPr>
                <w:rFonts w:ascii="Times New Roman" w:hAnsi="Times New Roman"/>
                <w:sz w:val="25"/>
                <w:szCs w:val="25"/>
              </w:rPr>
              <w:t xml:space="preserve">192019, Россия, Ленинградская область, г. Санкт-Петербург, Фаянсовая, 22, </w:t>
            </w:r>
            <w:proofErr w:type="spellStart"/>
            <w:r w:rsidRPr="00CE7C10">
              <w:rPr>
                <w:rFonts w:ascii="Times New Roman" w:hAnsi="Times New Roman"/>
                <w:sz w:val="25"/>
                <w:szCs w:val="25"/>
              </w:rPr>
              <w:t>пом</w:t>
            </w:r>
            <w:proofErr w:type="spellEnd"/>
            <w:r w:rsidRPr="00CE7C10">
              <w:rPr>
                <w:rFonts w:ascii="Times New Roman" w:hAnsi="Times New Roman"/>
                <w:sz w:val="25"/>
                <w:szCs w:val="25"/>
              </w:rPr>
              <w:t>. 1Н 3Н, лит.</w:t>
            </w:r>
            <w:proofErr w:type="gramEnd"/>
            <w:r w:rsidRPr="00CE7C10">
              <w:rPr>
                <w:rFonts w:ascii="Times New Roman" w:hAnsi="Times New Roman"/>
                <w:sz w:val="25"/>
                <w:szCs w:val="25"/>
              </w:rPr>
              <w:t xml:space="preserve"> 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29 899 999,99 (Двадцать девять миллионов восемьсот девяносто девять тысяч девятьсот девяносто девять) рублей 99 копеек, включая 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60311007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«ТД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115477, Россия, Москва, ул. Деловая, д.11, корпус 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29 699 994,66 (Двадцать девять миллионов шестьсот девяносто девять тысяч девятьсот девяносто четыре) рубля 66 копеек, включая 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60311009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ЗАО «ЧЭАЗ»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428000, Россия, </w:t>
            </w:r>
          </w:p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Чувашская Республика - Чувашия, Чебоксары, пр. 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28 882 128,40 (Двадцать восемь миллионов восемьсот восемьдесят две тысячи сто двадцать восемь) рублей 40 копеек, включая 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60311023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ЗАО «ГК «Электрощит» - ТМ Самара»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443048, Россия, Самарская область, </w:t>
            </w:r>
            <w:proofErr w:type="gramStart"/>
            <w:r w:rsidRPr="00CE7C10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End"/>
            <w:r w:rsidRPr="00CE7C10">
              <w:rPr>
                <w:rFonts w:ascii="Times New Roman" w:hAnsi="Times New Roman"/>
                <w:sz w:val="25"/>
                <w:szCs w:val="25"/>
              </w:rPr>
              <w:t>. Самара, территория ОАО Электрощит, 443048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41 217 400,00 (Сорок один миллион двести семнадцать тысяч четыреста) рублей 00 копеек, включая НДС</w:t>
            </w:r>
          </w:p>
        </w:tc>
      </w:tr>
    </w:tbl>
    <w:p w:rsidR="0002475F" w:rsidRPr="00CE7C10" w:rsidRDefault="0002475F" w:rsidP="0002475F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outlineLvl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2. Согласно протоколу заседания закупочной комиссии по рассмотрению заявок на отборочной стадии от «22» сентября 2015 года № 7284/435 К2-1-15-2 закупочной комиссией были</w:t>
      </w:r>
      <w:r w:rsidRPr="00CE7C10">
        <w:rPr>
          <w:rFonts w:ascii="Times New Roman" w:hAnsi="Times New Roman"/>
          <w:i/>
          <w:iCs/>
          <w:sz w:val="25"/>
          <w:szCs w:val="25"/>
        </w:rPr>
        <w:t xml:space="preserve"> </w:t>
      </w:r>
      <w:r w:rsidRPr="00CE7C10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02475F" w:rsidRPr="00CE7C10" w:rsidRDefault="0002475F" w:rsidP="0002475F">
      <w:pPr>
        <w:pStyle w:val="a6"/>
        <w:jc w:val="both"/>
        <w:rPr>
          <w:sz w:val="25"/>
          <w:szCs w:val="25"/>
        </w:rPr>
      </w:pPr>
      <w:r w:rsidRPr="00CE7C10">
        <w:rPr>
          <w:sz w:val="25"/>
          <w:szCs w:val="25"/>
        </w:rPr>
        <w:lastRenderedPageBreak/>
        <w:t xml:space="preserve">2.1. Отказать в допуске к дальнейшему участию в конкурсе следующим участникам конкурса, подавшим заявки: </w:t>
      </w:r>
    </w:p>
    <w:p w:rsidR="0002475F" w:rsidRPr="00CE7C10" w:rsidRDefault="0002475F" w:rsidP="0002475F">
      <w:pPr>
        <w:pStyle w:val="a6"/>
        <w:spacing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2.1.1. ООО «Альтаир» на основании п.п. а), в) п. 14.9.4 ЕОСЗ и п.п. а), б) п.8.3 Части 2 Тома 1 закупочной документации, а именно: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а) участником закупки не представлены следующие документы: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- техническое предложение (Форма 3 Раздела 5 закупочной документации);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- сводная таблица стоимости (Форма 4 Раздела 5 закупочной документации);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- спецификация оборудования (Форма 5 Раздела 5 закупочной документации);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proofErr w:type="gramStart"/>
      <w:r w:rsidRPr="00CE7C10">
        <w:rPr>
          <w:sz w:val="25"/>
          <w:szCs w:val="25"/>
        </w:rPr>
        <w:t>- справка об опыте поставок и документы, подтверждающие наличие в рамках заключенных договоров завершенные в 2013-2015 гг. поставки товаров в соответствии с классом 27/ подклассом 27.1 «Общероссийского классификатора продукции по видам экономической деятельности (ОКПД 2) ОК 034-2014 «КПЕС 2008» на общую сумму не менее 11 974 000,00 руб. (Форма 6 Раздела 5 закупочной документации во исполнение требования п. 2.1) Таблицы 2.1.1</w:t>
      </w:r>
      <w:proofErr w:type="gramEnd"/>
      <w:r w:rsidRPr="00CE7C10">
        <w:rPr>
          <w:sz w:val="25"/>
          <w:szCs w:val="25"/>
        </w:rPr>
        <w:t xml:space="preserve"> </w:t>
      </w:r>
      <w:proofErr w:type="gramStart"/>
      <w:r w:rsidRPr="00CE7C10">
        <w:rPr>
          <w:sz w:val="25"/>
          <w:szCs w:val="25"/>
        </w:rPr>
        <w:t xml:space="preserve">Раздела 2 закупочной документации). </w:t>
      </w:r>
      <w:proofErr w:type="gramEnd"/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б) в заявке участника имеются разночтения: цена договора участником указана с НДС, в то же время в заявке прописано о применении участником упрощенной системы налогообложения (уведомление о возможности применения участником закупки упрощенной системы налогообложения не представлено).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г) не предоставлена техническая документация, позволяющая провести техническую экспертизу ОПН, </w:t>
      </w:r>
      <w:proofErr w:type="spellStart"/>
      <w:r w:rsidRPr="00CE7C10">
        <w:rPr>
          <w:sz w:val="25"/>
          <w:szCs w:val="25"/>
        </w:rPr>
        <w:t>токопроводов</w:t>
      </w:r>
      <w:proofErr w:type="spellEnd"/>
      <w:r w:rsidRPr="00CE7C10">
        <w:rPr>
          <w:sz w:val="25"/>
          <w:szCs w:val="25"/>
        </w:rPr>
        <w:t xml:space="preserve">, трансформаторов собственных нужд. </w:t>
      </w:r>
    </w:p>
    <w:p w:rsidR="0002475F" w:rsidRPr="00CE7C10" w:rsidRDefault="0002475F" w:rsidP="0002475F">
      <w:pPr>
        <w:pStyle w:val="a6"/>
        <w:spacing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2.1.2. ООО «Корпорация АК «ЭСКМ» на основании п.п. а), е) п. 14.9.4 ЕОСЗ и п.п. а), е) п.8.3 Части 2 Тома 1 закупочной документации, а именно: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а) банковская гарантия №</w:t>
      </w:r>
      <w:r w:rsidRPr="00CE7C10">
        <w:rPr>
          <w:sz w:val="25"/>
          <w:szCs w:val="25"/>
          <w:lang w:val="en-US"/>
        </w:rPr>
        <w:t>IGR</w:t>
      </w:r>
      <w:r w:rsidRPr="00CE7C10">
        <w:rPr>
          <w:sz w:val="25"/>
          <w:szCs w:val="25"/>
        </w:rPr>
        <w:t>15/</w:t>
      </w:r>
      <w:r w:rsidRPr="00CE7C10">
        <w:rPr>
          <w:sz w:val="25"/>
          <w:szCs w:val="25"/>
          <w:lang w:val="en-US"/>
        </w:rPr>
        <w:t>RDBR</w:t>
      </w:r>
      <w:r w:rsidRPr="00CE7C10">
        <w:rPr>
          <w:sz w:val="25"/>
          <w:szCs w:val="25"/>
        </w:rPr>
        <w:t xml:space="preserve">/0526 от 02.09.2015 г. обеспечения заявки на участие в конкурсе, представленная в составе заявки, не соответствует требованиям, установленным Формой 7 Раздела 5.2 Части 1 закупочной документации, а также требованиям, содержащимся в п. 4 Раздела 2.2 «Состав заявки на участие в закупке» Части 1 закупочной документации: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- </w:t>
      </w:r>
      <w:proofErr w:type="gramStart"/>
      <w:r w:rsidRPr="00CE7C10">
        <w:rPr>
          <w:sz w:val="25"/>
          <w:szCs w:val="25"/>
        </w:rPr>
        <w:t>из формы банковской гарантии исключено условие о возможности предъявления требования по банковской гарантии в случае предъявления при подписании</w:t>
      </w:r>
      <w:proofErr w:type="gramEnd"/>
      <w:r w:rsidRPr="00CE7C10">
        <w:rPr>
          <w:sz w:val="25"/>
          <w:szCs w:val="25"/>
        </w:rPr>
        <w:t xml:space="preserve"> договора встречных требований в противоречие к ранее достигнутым в ходе преддоговорных переговоров.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б) в заявке участника не предоставлены технические характеристики ячеек КРУ-10 кВ.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г) в спецификации на поставку оборудования не заполнена графа «ГОСТ, ТУ, чертеж».</w:t>
      </w:r>
    </w:p>
    <w:p w:rsidR="0002475F" w:rsidRPr="00CE7C10" w:rsidRDefault="0002475F" w:rsidP="0002475F">
      <w:pPr>
        <w:pStyle w:val="a6"/>
        <w:spacing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2.1.3. ЗАО «Группа Компаний Электрощит - ТМ Самара» на основании п.п. а), в) п. 14.9.4 ЕОСЗ и п.п. а), б) п.8.3 Части 2 Тома 1 закупочной документации, а именно: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а) цена заявки участника превышает начальную (максимальную) цену договора.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lastRenderedPageBreak/>
        <w:t xml:space="preserve">б) в заявке участника имеются разночтения в части предлагаемой цены договора: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- в заявке и спецификации указана цена: 41 217 400,00 рублей с НДС, 34 930 000,00 рублей без НДС,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- в сводной таблице стоимости: 40 509 400,00 рублей с НДС, 34 930 000,00 рублей без НДС.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г) в заявке участника не предоставлены компоновочные чертежи КРУ-10 кВ в модульном здании, включая опросный лист.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proofErr w:type="spellStart"/>
      <w:r w:rsidRPr="00CE7C10">
        <w:rPr>
          <w:sz w:val="25"/>
          <w:szCs w:val="25"/>
        </w:rPr>
        <w:t>д</w:t>
      </w:r>
      <w:proofErr w:type="spellEnd"/>
      <w:r w:rsidRPr="00CE7C10">
        <w:rPr>
          <w:sz w:val="25"/>
          <w:szCs w:val="25"/>
        </w:rPr>
        <w:t>) в спецификации на поставку оборудования не заполнена графа «ГОСТ, ТУ, чертеж».</w:t>
      </w:r>
    </w:p>
    <w:p w:rsidR="0002475F" w:rsidRPr="00CE7C10" w:rsidRDefault="0002475F" w:rsidP="0002475F">
      <w:pPr>
        <w:pStyle w:val="a6"/>
        <w:spacing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2.2. В соответствии с пунктом 14.8.4 ЕОСЗ и пунктом 7.5 Части 2 Тома 1 закупочной документации направить запросы по уточнению заявок на участие в конкурсе, а именно: 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2.2.1. направить участнику конкурса: ООО «СЗЭМ» запрос о разъяснении положений заявки на участие в конкурсе.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2.2.2. направить участнику конкурса: ЗАО «НПК </w:t>
      </w:r>
      <w:proofErr w:type="spellStart"/>
      <w:r w:rsidRPr="00CE7C10">
        <w:rPr>
          <w:sz w:val="25"/>
          <w:szCs w:val="25"/>
        </w:rPr>
        <w:t>Эллирон</w:t>
      </w:r>
      <w:proofErr w:type="spellEnd"/>
      <w:r w:rsidRPr="00CE7C10">
        <w:rPr>
          <w:sz w:val="25"/>
          <w:szCs w:val="25"/>
        </w:rPr>
        <w:t>» запрос о разъяснении положений заявки на участие в конкурсе.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2.2.3. направить участнику конкурса: ООО «ТЭС НН» запрос о разъяснении положений заявки на участие в конкурсе.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2.2.4. направить участнику конкурса: ООО «</w:t>
      </w:r>
      <w:proofErr w:type="spellStart"/>
      <w:r w:rsidRPr="00CE7C10">
        <w:rPr>
          <w:sz w:val="25"/>
          <w:szCs w:val="25"/>
        </w:rPr>
        <w:t>Энергоцентр</w:t>
      </w:r>
      <w:proofErr w:type="spellEnd"/>
      <w:r w:rsidRPr="00CE7C10">
        <w:rPr>
          <w:sz w:val="25"/>
          <w:szCs w:val="25"/>
        </w:rPr>
        <w:t>» запрос о разъяснении положений заявки на участие в конкурсе.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2.2.5. направить участнику конкурса: ООО «ТД «АЛЬФА-ЭЛЕКТРОТЕХТОРГ» запрос о разъяснении положений заявки на участие в конкурсе.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2.2.6. направить участнику конкурса: ЗАО «ЧЭАЗ» запрос о разъяснении положений заявки на участие в конкурсе.</w:t>
      </w:r>
    </w:p>
    <w:p w:rsidR="0002475F" w:rsidRPr="00CE7C10" w:rsidRDefault="0002475F" w:rsidP="0002475F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02475F" w:rsidRPr="00CE7C10" w:rsidRDefault="0002475F" w:rsidP="0002475F">
      <w:pPr>
        <w:keepLines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3. Согласно протоколу заседания закупочной комиссии по рассмотрению заявок на отборочной стадии по результатам запросов об уточнении заявок от «29» сентября 2015 года № 7284/435 К2-1-15-3 закупочной комиссией были</w:t>
      </w:r>
      <w:r w:rsidRPr="00CE7C10">
        <w:rPr>
          <w:rFonts w:ascii="Times New Roman" w:hAnsi="Times New Roman"/>
          <w:i/>
          <w:iCs/>
          <w:sz w:val="25"/>
          <w:szCs w:val="25"/>
        </w:rPr>
        <w:t xml:space="preserve"> </w:t>
      </w:r>
      <w:r w:rsidRPr="00CE7C10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02475F" w:rsidRPr="00CE7C10" w:rsidRDefault="0002475F" w:rsidP="0002475F">
      <w:pPr>
        <w:keepLines w:val="0"/>
        <w:spacing w:before="120" w:after="120"/>
        <w:rPr>
          <w:rStyle w:val="a3"/>
          <w:color w:val="auto"/>
          <w:sz w:val="25"/>
          <w:szCs w:val="25"/>
        </w:rPr>
      </w:pPr>
      <w:r w:rsidRPr="00CE7C10">
        <w:rPr>
          <w:rStyle w:val="a3"/>
          <w:rFonts w:ascii="Times New Roman" w:hAnsi="Times New Roman"/>
          <w:color w:val="auto"/>
          <w:sz w:val="25"/>
          <w:szCs w:val="25"/>
        </w:rPr>
        <w:t>3.1. В соответствии с пунктом 14.8.4 ЕОСЗ и пунктом 7.5 Части 2 Тома 1 закупочной документации повторно направить запросы по уточнению заявок на участие в конкурсе, а именно: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3.1.1. повторно направить участнику конкурса: ООО «СЗЭМ» запрос о разъяснении положений заявки на участие в конкурсе.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3.1.2. повторно направить участнику конкурса: ЗАО «НПК </w:t>
      </w:r>
      <w:proofErr w:type="spellStart"/>
      <w:r w:rsidRPr="00CE7C10">
        <w:rPr>
          <w:sz w:val="25"/>
          <w:szCs w:val="25"/>
        </w:rPr>
        <w:t>Эллирон</w:t>
      </w:r>
      <w:proofErr w:type="spellEnd"/>
      <w:r w:rsidRPr="00CE7C10">
        <w:rPr>
          <w:sz w:val="25"/>
          <w:szCs w:val="25"/>
        </w:rPr>
        <w:t>» запрос о разъяснении положений заявки на участие в конкурсе.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3.1.3. повторно направить участнику конкурса: ООО «ТЭС НН» запрос о разъяснении положений заявки на участие в конкурсе.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3.1.4. повторно направить участнику конкурса: ООО «</w:t>
      </w:r>
      <w:proofErr w:type="spellStart"/>
      <w:r w:rsidRPr="00CE7C10">
        <w:rPr>
          <w:sz w:val="25"/>
          <w:szCs w:val="25"/>
        </w:rPr>
        <w:t>Энергоцентр</w:t>
      </w:r>
      <w:proofErr w:type="spellEnd"/>
      <w:r w:rsidRPr="00CE7C10">
        <w:rPr>
          <w:sz w:val="25"/>
          <w:szCs w:val="25"/>
        </w:rPr>
        <w:t>» запрос о разъяснении положений заявки на участие в конкурсе.</w:t>
      </w:r>
    </w:p>
    <w:p w:rsidR="0002475F" w:rsidRPr="00CE7C10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3.1.5. повторно направить участнику конкурса: ООО «ТД «АЛЬФА-ЭЛЕКТРОТЕХТОРГ» запрос о разъяснении положений заявки на участие в конкурсе.</w:t>
      </w:r>
    </w:p>
    <w:p w:rsidR="0002475F" w:rsidRDefault="0002475F" w:rsidP="0002475F">
      <w:pPr>
        <w:pStyle w:val="a6"/>
        <w:spacing w:before="12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lastRenderedPageBreak/>
        <w:t>3.1.6. повторно направить участнику конкурса: ЗАО «ЧЭАЗ» запрос о разъяснении положений заявки на участие в конкурсе.</w:t>
      </w:r>
    </w:p>
    <w:p w:rsidR="0002475F" w:rsidRPr="00CE7C10" w:rsidRDefault="0002475F" w:rsidP="0002475F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02475F" w:rsidRPr="00CE7C10" w:rsidRDefault="0002475F" w:rsidP="0002475F">
      <w:pPr>
        <w:pStyle w:val="1"/>
        <w:ind w:left="0"/>
        <w:jc w:val="both"/>
        <w:outlineLvl w:val="0"/>
        <w:rPr>
          <w:sz w:val="25"/>
          <w:szCs w:val="25"/>
        </w:rPr>
      </w:pPr>
      <w:r w:rsidRPr="00CE7C10">
        <w:rPr>
          <w:sz w:val="25"/>
          <w:szCs w:val="25"/>
        </w:rPr>
        <w:t>4. Согласно протоколу заседания закупочной комиссии по рассмотрению заявок на отборочной стадии по результатам запросов об уточнении заявок от «06» октября 2015 года № 7284/435 К2-1-15-4 закупочной комиссией были</w:t>
      </w:r>
      <w:r w:rsidRPr="00CE7C10">
        <w:rPr>
          <w:i/>
          <w:iCs/>
          <w:sz w:val="25"/>
          <w:szCs w:val="25"/>
        </w:rPr>
        <w:t xml:space="preserve"> </w:t>
      </w:r>
      <w:r w:rsidRPr="00CE7C10">
        <w:rPr>
          <w:sz w:val="25"/>
          <w:szCs w:val="25"/>
        </w:rPr>
        <w:t>приняты следующие решения:</w:t>
      </w:r>
    </w:p>
    <w:p w:rsidR="0002475F" w:rsidRPr="00CE7C10" w:rsidRDefault="0002475F" w:rsidP="0002475F">
      <w:pPr>
        <w:pStyle w:val="a6"/>
        <w:spacing w:before="120" w:before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4.1. Отказать в допуске к дальнейшему участию в конкурсе следующим участникам конкурса, подавшим заявки: </w:t>
      </w:r>
    </w:p>
    <w:p w:rsidR="0002475F" w:rsidRPr="00CE7C10" w:rsidRDefault="0002475F" w:rsidP="0002475F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4.1.1. ООО «СЗЭМ» на основании</w:t>
      </w:r>
      <w:r w:rsidRPr="00CE7C10">
        <w:rPr>
          <w:b/>
          <w:sz w:val="25"/>
          <w:szCs w:val="25"/>
        </w:rPr>
        <w:t xml:space="preserve"> </w:t>
      </w:r>
      <w:r w:rsidRPr="00CE7C10">
        <w:rPr>
          <w:sz w:val="25"/>
          <w:szCs w:val="25"/>
        </w:rPr>
        <w:t xml:space="preserve">п.п. </w:t>
      </w:r>
      <w:proofErr w:type="spellStart"/>
      <w:r w:rsidRPr="00CE7C10">
        <w:rPr>
          <w:sz w:val="25"/>
          <w:szCs w:val="25"/>
        </w:rPr>
        <w:t>д</w:t>
      </w:r>
      <w:proofErr w:type="spellEnd"/>
      <w:r w:rsidRPr="00CE7C10">
        <w:rPr>
          <w:sz w:val="25"/>
          <w:szCs w:val="25"/>
        </w:rPr>
        <w:t>) п. 14.9.4 ЕОСЗ и п.п. г) п. 8.3 Части 2 Тома 1 закупочной документации, а именно:</w:t>
      </w:r>
    </w:p>
    <w:p w:rsidR="0002475F" w:rsidRPr="00CE7C10" w:rsidRDefault="0002475F" w:rsidP="0002475F">
      <w:pPr>
        <w:pStyle w:val="a6"/>
        <w:spacing w:before="120" w:before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а) в заявке участника отсутствует подтверждение выполнение требований п. 1.6.4 и п. 1.6.8 таблицы 4.4.1 ИТТ (арх. АО «НИАЭП» №57948с/о).</w:t>
      </w:r>
    </w:p>
    <w:p w:rsidR="0002475F" w:rsidRPr="00CE7C10" w:rsidRDefault="0002475F" w:rsidP="0002475F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4.1.2. ООО «</w:t>
      </w:r>
      <w:proofErr w:type="spellStart"/>
      <w:r w:rsidRPr="00CE7C10">
        <w:rPr>
          <w:sz w:val="25"/>
          <w:szCs w:val="25"/>
        </w:rPr>
        <w:t>Энергоцентр</w:t>
      </w:r>
      <w:proofErr w:type="spellEnd"/>
      <w:r w:rsidRPr="00CE7C10">
        <w:rPr>
          <w:sz w:val="25"/>
          <w:szCs w:val="25"/>
        </w:rPr>
        <w:t>» на основании</w:t>
      </w:r>
      <w:r w:rsidRPr="00CE7C10">
        <w:rPr>
          <w:b/>
          <w:sz w:val="25"/>
          <w:szCs w:val="25"/>
        </w:rPr>
        <w:t xml:space="preserve"> </w:t>
      </w:r>
      <w:r w:rsidRPr="00CE7C10">
        <w:rPr>
          <w:sz w:val="25"/>
          <w:szCs w:val="25"/>
        </w:rPr>
        <w:t xml:space="preserve">п.п. а), </w:t>
      </w:r>
      <w:proofErr w:type="spellStart"/>
      <w:r w:rsidRPr="00CE7C10">
        <w:rPr>
          <w:sz w:val="25"/>
          <w:szCs w:val="25"/>
        </w:rPr>
        <w:t>д</w:t>
      </w:r>
      <w:proofErr w:type="spellEnd"/>
      <w:r w:rsidRPr="00CE7C10">
        <w:rPr>
          <w:sz w:val="25"/>
          <w:szCs w:val="25"/>
        </w:rPr>
        <w:t>) п. 14.9.4 ЕОСЗ и п.п. а), г) п. 8.3 Части 2 Тома 1 закупочной документации, а именно:</w:t>
      </w:r>
    </w:p>
    <w:p w:rsidR="0002475F" w:rsidRPr="00CE7C10" w:rsidRDefault="0002475F" w:rsidP="0002475F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02475F" w:rsidRPr="00CE7C10" w:rsidRDefault="0002475F" w:rsidP="0002475F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а)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 «НИАЭП» №57948с/о).</w:t>
      </w:r>
    </w:p>
    <w:p w:rsidR="0002475F" w:rsidRPr="00CE7C10" w:rsidRDefault="0002475F" w:rsidP="0002475F">
      <w:pPr>
        <w:pStyle w:val="a6"/>
        <w:spacing w:before="0" w:beforeAutospacing="0" w:after="12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 xml:space="preserve">б) предоставленные участником компоновочные чертежи КРУ-10 кВ в модульном здании не соответствуют требованиям ИТТ, не представлен опросный лист на модульное здание КРУ-10 кВ.   </w:t>
      </w:r>
    </w:p>
    <w:p w:rsidR="0002475F" w:rsidRPr="00CE7C10" w:rsidRDefault="0002475F" w:rsidP="0002475F">
      <w:pPr>
        <w:pStyle w:val="1"/>
        <w:ind w:left="0"/>
        <w:jc w:val="both"/>
        <w:outlineLvl w:val="0"/>
        <w:rPr>
          <w:bCs/>
          <w:sz w:val="25"/>
          <w:szCs w:val="25"/>
        </w:rPr>
      </w:pPr>
      <w:proofErr w:type="gramStart"/>
      <w:r w:rsidRPr="00CE7C10">
        <w:rPr>
          <w:sz w:val="25"/>
          <w:szCs w:val="25"/>
        </w:rPr>
        <w:t xml:space="preserve">в) не </w:t>
      </w:r>
      <w:r w:rsidRPr="00CE7C10">
        <w:rPr>
          <w:bCs/>
          <w:sz w:val="25"/>
          <w:szCs w:val="25"/>
        </w:rPr>
        <w:t xml:space="preserve">представлены документы, подтверждающие наличие в рамках заключенных договоров завершенные в 2013-2015 гг. поставки товаров в соответствии с классом 27 / подклассом 27.1  «Общероссийского классификатора продукции по видам экономической деятельности (ОКПД 2) ОК 034-2014 «КПЕС 2008» </w:t>
      </w:r>
      <w:r w:rsidRPr="00CE7C10">
        <w:rPr>
          <w:bCs/>
          <w:snapToGrid w:val="0"/>
          <w:sz w:val="25"/>
          <w:szCs w:val="25"/>
        </w:rPr>
        <w:t>на общую сумму не менее</w:t>
      </w:r>
      <w:r w:rsidRPr="00CE7C10">
        <w:rPr>
          <w:bCs/>
          <w:i/>
          <w:iCs/>
          <w:snapToGrid w:val="0"/>
          <w:sz w:val="25"/>
          <w:szCs w:val="25"/>
        </w:rPr>
        <w:t xml:space="preserve"> </w:t>
      </w:r>
      <w:r w:rsidRPr="00CE7C10">
        <w:rPr>
          <w:b/>
          <w:bCs/>
          <w:i/>
          <w:iCs/>
          <w:snapToGrid w:val="0"/>
          <w:sz w:val="25"/>
          <w:szCs w:val="25"/>
        </w:rPr>
        <w:t>11 974 000,00</w:t>
      </w:r>
      <w:r w:rsidRPr="00CE7C10">
        <w:rPr>
          <w:bCs/>
          <w:i/>
          <w:iCs/>
          <w:snapToGrid w:val="0"/>
          <w:sz w:val="25"/>
          <w:szCs w:val="25"/>
        </w:rPr>
        <w:t xml:space="preserve"> </w:t>
      </w:r>
      <w:r w:rsidRPr="00CE7C10">
        <w:rPr>
          <w:b/>
          <w:bCs/>
          <w:i/>
          <w:iCs/>
          <w:snapToGrid w:val="0"/>
          <w:sz w:val="25"/>
          <w:szCs w:val="25"/>
        </w:rPr>
        <w:t xml:space="preserve"> </w:t>
      </w:r>
      <w:r w:rsidRPr="00CE7C10">
        <w:rPr>
          <w:bCs/>
          <w:iCs/>
          <w:snapToGrid w:val="0"/>
          <w:sz w:val="25"/>
          <w:szCs w:val="25"/>
        </w:rPr>
        <w:t xml:space="preserve">руб. </w:t>
      </w:r>
      <w:r w:rsidRPr="00CE7C10">
        <w:rPr>
          <w:bCs/>
          <w:sz w:val="25"/>
          <w:szCs w:val="25"/>
        </w:rPr>
        <w:t>(в соответствии с требованиями п. 2.1) Таблицы 2.1.1 Раздела 2 закупочной документации).</w:t>
      </w:r>
      <w:proofErr w:type="gramEnd"/>
    </w:p>
    <w:p w:rsidR="0002475F" w:rsidRPr="00CE7C10" w:rsidRDefault="0002475F" w:rsidP="0002475F">
      <w:pPr>
        <w:pStyle w:val="1"/>
        <w:ind w:left="0"/>
        <w:jc w:val="both"/>
        <w:outlineLvl w:val="0"/>
        <w:rPr>
          <w:sz w:val="25"/>
          <w:szCs w:val="25"/>
        </w:rPr>
      </w:pPr>
    </w:p>
    <w:p w:rsidR="0002475F" w:rsidRPr="00CE7C10" w:rsidRDefault="0002475F" w:rsidP="0002475F">
      <w:pPr>
        <w:keepLines w:val="0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4.2. 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</w:t>
      </w:r>
    </w:p>
    <w:p w:rsidR="0002475F" w:rsidRPr="00CE7C10" w:rsidRDefault="0002475F" w:rsidP="0002475F">
      <w:pPr>
        <w:pStyle w:val="1"/>
        <w:spacing w:before="120" w:after="120"/>
        <w:ind w:left="0"/>
        <w:contextualSpacing w:val="0"/>
        <w:jc w:val="both"/>
        <w:outlineLvl w:val="0"/>
        <w:rPr>
          <w:sz w:val="25"/>
          <w:szCs w:val="25"/>
        </w:rPr>
      </w:pPr>
      <w:r w:rsidRPr="00CE7C10">
        <w:rPr>
          <w:sz w:val="25"/>
          <w:szCs w:val="25"/>
        </w:rPr>
        <w:t xml:space="preserve">4.2.1. ЗАО «НПК </w:t>
      </w:r>
      <w:proofErr w:type="spellStart"/>
      <w:r w:rsidRPr="00CE7C10">
        <w:rPr>
          <w:sz w:val="25"/>
          <w:szCs w:val="25"/>
        </w:rPr>
        <w:t>Эллирон</w:t>
      </w:r>
      <w:proofErr w:type="spellEnd"/>
      <w:r w:rsidRPr="00CE7C10">
        <w:rPr>
          <w:sz w:val="25"/>
          <w:szCs w:val="25"/>
        </w:rPr>
        <w:t>»</w:t>
      </w:r>
    </w:p>
    <w:p w:rsidR="0002475F" w:rsidRPr="00CE7C10" w:rsidRDefault="0002475F" w:rsidP="0002475F">
      <w:pPr>
        <w:pStyle w:val="1"/>
        <w:spacing w:before="120" w:after="120"/>
        <w:ind w:left="0"/>
        <w:contextualSpacing w:val="0"/>
        <w:outlineLvl w:val="0"/>
        <w:rPr>
          <w:sz w:val="25"/>
          <w:szCs w:val="25"/>
        </w:rPr>
      </w:pPr>
      <w:r w:rsidRPr="00CE7C10">
        <w:rPr>
          <w:sz w:val="25"/>
          <w:szCs w:val="25"/>
        </w:rPr>
        <w:t>4.2.2. ООО «ТЭС НН»</w:t>
      </w:r>
    </w:p>
    <w:p w:rsidR="0002475F" w:rsidRPr="00CE7C10" w:rsidRDefault="0002475F" w:rsidP="0002475F">
      <w:pPr>
        <w:pStyle w:val="1"/>
        <w:spacing w:before="120" w:after="120"/>
        <w:ind w:left="0"/>
        <w:contextualSpacing w:val="0"/>
        <w:outlineLvl w:val="0"/>
        <w:rPr>
          <w:sz w:val="25"/>
          <w:szCs w:val="25"/>
        </w:rPr>
      </w:pPr>
      <w:r w:rsidRPr="00CE7C10">
        <w:rPr>
          <w:sz w:val="25"/>
          <w:szCs w:val="25"/>
        </w:rPr>
        <w:t>4.2.3. ЗАО «ЧЭАЗ»</w:t>
      </w:r>
    </w:p>
    <w:p w:rsidR="0002475F" w:rsidRPr="00CE7C10" w:rsidRDefault="0002475F" w:rsidP="0002475F">
      <w:pPr>
        <w:pStyle w:val="1"/>
        <w:spacing w:before="120" w:after="120"/>
        <w:ind w:left="0"/>
        <w:contextualSpacing w:val="0"/>
        <w:outlineLvl w:val="0"/>
        <w:rPr>
          <w:i/>
          <w:sz w:val="25"/>
          <w:szCs w:val="25"/>
        </w:rPr>
      </w:pPr>
      <w:r w:rsidRPr="00CE7C10">
        <w:rPr>
          <w:sz w:val="25"/>
          <w:szCs w:val="25"/>
        </w:rPr>
        <w:t>4.2.4. ООО «ТД «АЛЬФА-ЭЛЕКТРОТЕХТОРГ»</w:t>
      </w:r>
    </w:p>
    <w:p w:rsidR="0002475F" w:rsidRPr="00CE7C10" w:rsidRDefault="0002475F" w:rsidP="0002475F">
      <w:pPr>
        <w:pStyle w:val="1"/>
        <w:spacing w:before="240"/>
        <w:ind w:left="0"/>
        <w:contextualSpacing w:val="0"/>
        <w:jc w:val="both"/>
        <w:outlineLvl w:val="0"/>
        <w:rPr>
          <w:i/>
          <w:sz w:val="25"/>
          <w:szCs w:val="25"/>
        </w:rPr>
      </w:pPr>
      <w:r w:rsidRPr="00CE7C10">
        <w:rPr>
          <w:sz w:val="25"/>
          <w:szCs w:val="25"/>
        </w:rPr>
        <w:t xml:space="preserve">4.3. Провести процедуру переторжки </w:t>
      </w:r>
      <w:proofErr w:type="gramStart"/>
      <w:r w:rsidRPr="00CE7C10">
        <w:rPr>
          <w:sz w:val="25"/>
          <w:szCs w:val="25"/>
        </w:rPr>
        <w:t>в заочной форме по снижению первоначально указанной в заявке на участие в конкурсе</w:t>
      </w:r>
      <w:proofErr w:type="gramEnd"/>
      <w:r w:rsidRPr="00CE7C10">
        <w:rPr>
          <w:sz w:val="25"/>
          <w:szCs w:val="25"/>
        </w:rPr>
        <w:t xml:space="preserve"> цены между допущенными участниками конкурса:</w:t>
      </w:r>
    </w:p>
    <w:p w:rsidR="0002475F" w:rsidRPr="00CE7C10" w:rsidRDefault="0002475F" w:rsidP="0002475F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4.3.1.</w:t>
      </w:r>
      <w:r w:rsidRPr="00CE7C10">
        <w:rPr>
          <w:rFonts w:ascii="Times New Roman" w:hAnsi="Times New Roman"/>
          <w:b/>
          <w:sz w:val="25"/>
          <w:szCs w:val="25"/>
        </w:rPr>
        <w:t xml:space="preserve"> </w:t>
      </w:r>
      <w:r w:rsidRPr="00CE7C10">
        <w:rPr>
          <w:rFonts w:ascii="Times New Roman" w:hAnsi="Times New Roman"/>
          <w:sz w:val="25"/>
          <w:szCs w:val="25"/>
        </w:rPr>
        <w:t xml:space="preserve">ЗАО «НПК </w:t>
      </w:r>
      <w:proofErr w:type="spellStart"/>
      <w:r w:rsidRPr="00CE7C10">
        <w:rPr>
          <w:rFonts w:ascii="Times New Roman" w:hAnsi="Times New Roman"/>
          <w:sz w:val="25"/>
          <w:szCs w:val="25"/>
        </w:rPr>
        <w:t>Эллирон</w:t>
      </w:r>
      <w:proofErr w:type="spellEnd"/>
      <w:r w:rsidRPr="00CE7C10">
        <w:rPr>
          <w:rFonts w:ascii="Times New Roman" w:hAnsi="Times New Roman"/>
          <w:sz w:val="25"/>
          <w:szCs w:val="25"/>
        </w:rPr>
        <w:t>»</w:t>
      </w:r>
    </w:p>
    <w:p w:rsidR="0002475F" w:rsidRPr="00CE7C10" w:rsidRDefault="0002475F" w:rsidP="0002475F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4.3.2.  ООО «ТЭС НН»</w:t>
      </w:r>
    </w:p>
    <w:p w:rsidR="0002475F" w:rsidRPr="00CE7C10" w:rsidRDefault="0002475F" w:rsidP="0002475F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4.3.3. ЗАО «ЧЭАЗ»</w:t>
      </w:r>
    </w:p>
    <w:p w:rsidR="0002475F" w:rsidRPr="00CE7C10" w:rsidRDefault="0002475F" w:rsidP="0002475F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4.3.4. ООО «ТД «АЛЬФА-ЭЛЕКТРОТЕХТОРГ»</w:t>
      </w:r>
    </w:p>
    <w:p w:rsidR="0002475F" w:rsidRPr="00CE7C10" w:rsidRDefault="0002475F" w:rsidP="0002475F">
      <w:pPr>
        <w:rPr>
          <w:rFonts w:ascii="Times New Roman" w:hAnsi="Times New Roman"/>
          <w:sz w:val="25"/>
          <w:szCs w:val="25"/>
        </w:rPr>
      </w:pPr>
    </w:p>
    <w:p w:rsidR="0002475F" w:rsidRPr="00CE7C10" w:rsidRDefault="0002475F" w:rsidP="0002475F">
      <w:pPr>
        <w:rPr>
          <w:rFonts w:ascii="Times New Roman" w:hAnsi="Times New Roman"/>
          <w:i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Переторжку назначить на период с 09:00 (время московское) 07 октября 2015 г. по 11:00 (время московское)  09 октября 2015 г.</w:t>
      </w:r>
    </w:p>
    <w:p w:rsidR="0002475F" w:rsidRPr="00CE7C10" w:rsidRDefault="0002475F" w:rsidP="0002475F">
      <w:pPr>
        <w:pStyle w:val="1"/>
        <w:spacing w:before="120"/>
        <w:ind w:left="0"/>
        <w:contextualSpacing w:val="0"/>
        <w:outlineLvl w:val="0"/>
        <w:rPr>
          <w:i/>
          <w:sz w:val="25"/>
          <w:szCs w:val="25"/>
        </w:rPr>
      </w:pPr>
    </w:p>
    <w:p w:rsidR="0002475F" w:rsidRPr="00CE7C10" w:rsidRDefault="0002475F" w:rsidP="0002475F">
      <w:pPr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5. Согласно протоколу переторжки от «09» октября 2015 года № 7284/435 К2-1-15-5 окончательные предложения, представленные на процедуру переторжки в заочной форме, составляют:</w:t>
      </w:r>
    </w:p>
    <w:p w:rsidR="0002475F" w:rsidRPr="00CE7C10" w:rsidRDefault="0002475F" w:rsidP="0002475F">
      <w:pPr>
        <w:rPr>
          <w:rFonts w:ascii="Times New Roman" w:hAnsi="Times New Roman"/>
          <w:sz w:val="25"/>
          <w:szCs w:val="25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8"/>
        <w:gridCol w:w="2767"/>
        <w:gridCol w:w="2792"/>
        <w:gridCol w:w="3465"/>
      </w:tblGrid>
      <w:tr w:rsidR="0002475F" w:rsidRPr="00CE7C10" w:rsidTr="003703BB">
        <w:trPr>
          <w:trHeight w:val="74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CE7C10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ЗАО «НПК </w:t>
            </w:r>
            <w:proofErr w:type="spellStart"/>
            <w:r w:rsidRPr="00CE7C10">
              <w:rPr>
                <w:rFonts w:ascii="Times New Roman" w:hAnsi="Times New Roman"/>
                <w:sz w:val="25"/>
                <w:szCs w:val="25"/>
              </w:rPr>
              <w:t>Эллирон</w:t>
            </w:r>
            <w:proofErr w:type="spellEnd"/>
            <w:r w:rsidRPr="00CE7C10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121165, Россия, Москва, Москва, Кутузовский проспект,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28 744 800,00 (Двадцать восемь миллионов семьсот сорок четыре тысячи восемьсот) рублей 00 копеек, включая 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60310881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«ТЭС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603032, Россия, Нижегородская область, </w:t>
            </w:r>
            <w:proofErr w:type="gramStart"/>
            <w:r w:rsidRPr="00CE7C10">
              <w:rPr>
                <w:rFonts w:ascii="Times New Roman" w:hAnsi="Times New Roman"/>
                <w:sz w:val="25"/>
                <w:szCs w:val="25"/>
              </w:rPr>
              <w:t>г</w:t>
            </w:r>
            <w:proofErr w:type="gramEnd"/>
            <w:r w:rsidRPr="00CE7C10">
              <w:rPr>
                <w:rFonts w:ascii="Times New Roman" w:hAnsi="Times New Roman"/>
                <w:sz w:val="25"/>
                <w:szCs w:val="25"/>
              </w:rPr>
              <w:t xml:space="preserve">. Нижний Новгород, </w:t>
            </w:r>
            <w:proofErr w:type="spellStart"/>
            <w:r w:rsidRPr="00CE7C10">
              <w:rPr>
                <w:rFonts w:ascii="Times New Roman" w:hAnsi="Times New Roman"/>
                <w:sz w:val="25"/>
                <w:szCs w:val="25"/>
              </w:rPr>
              <w:t>Памирская</w:t>
            </w:r>
            <w:proofErr w:type="spellEnd"/>
            <w:r w:rsidRPr="00CE7C10">
              <w:rPr>
                <w:rFonts w:ascii="Times New Roman" w:hAnsi="Times New Roman"/>
                <w:sz w:val="25"/>
                <w:szCs w:val="25"/>
              </w:rPr>
              <w:t>, 11 лит. 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25 855 999,99 (Двадцать пять миллионов восемьсот пятьдесят пять тысяч девятьсот девяносто девять) рублей 99 копеек, включая 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60311007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ООО «ТД «АЛЬФА-ЭЛЕКТРОТЕХТОРГ»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115477, Россия, Москва, ул. Деловая, д.11, корпус 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25 769 999,99 (Двадцать пять миллионов семьсот шестьдесят девять тысяч девятьсот девяносто девять) рублей 99 копеек, включая НДС</w:t>
            </w:r>
          </w:p>
        </w:tc>
      </w:tr>
      <w:tr w:rsidR="0002475F" w:rsidRPr="00CE7C10" w:rsidTr="003703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60311009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ЗАО «ЧЭАЗ»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 xml:space="preserve">428000, Россия, </w:t>
            </w:r>
          </w:p>
          <w:p w:rsidR="0002475F" w:rsidRPr="00CE7C10" w:rsidRDefault="0002475F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Чувашская Республика - Чувашия, Чебоксары, пр. 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75F" w:rsidRPr="00CE7C10" w:rsidRDefault="0002475F" w:rsidP="003703BB">
            <w:pPr>
              <w:ind w:left="45" w:right="5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CE7C10">
              <w:rPr>
                <w:rFonts w:ascii="Times New Roman" w:hAnsi="Times New Roman"/>
                <w:sz w:val="25"/>
                <w:szCs w:val="25"/>
              </w:rPr>
              <w:t>Цена заявки: 28 736 485,72 (Двадцать восемь миллионов семьсот тридцать шесть тысяч четыреста восемьдесят пять) рублей 72 копейки, включая НДС</w:t>
            </w:r>
          </w:p>
        </w:tc>
      </w:tr>
    </w:tbl>
    <w:p w:rsidR="0002475F" w:rsidRPr="00CE7C10" w:rsidRDefault="0002475F" w:rsidP="0002475F">
      <w:pPr>
        <w:pStyle w:val="1"/>
        <w:ind w:left="0"/>
        <w:contextualSpacing w:val="0"/>
        <w:outlineLvl w:val="0"/>
        <w:rPr>
          <w:sz w:val="25"/>
          <w:szCs w:val="25"/>
        </w:rPr>
      </w:pPr>
    </w:p>
    <w:p w:rsidR="0002475F" w:rsidRPr="00CE7C10" w:rsidRDefault="0002475F" w:rsidP="0002475F">
      <w:pPr>
        <w:tabs>
          <w:tab w:val="left" w:pos="540"/>
        </w:tabs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 xml:space="preserve">6. </w:t>
      </w:r>
      <w:r w:rsidRPr="003F386E">
        <w:rPr>
          <w:rFonts w:ascii="Times New Roman" w:eastAsiaTheme="minorEastAsia" w:hAnsi="Times New Roman"/>
          <w:color w:val="000000"/>
          <w:sz w:val="25"/>
          <w:szCs w:val="25"/>
          <w:lang w:eastAsia="ar-SA"/>
        </w:rPr>
        <w:t>Согласно протоколу от «</w:t>
      </w:r>
      <w:r>
        <w:rPr>
          <w:rFonts w:ascii="Times New Roman" w:eastAsiaTheme="minorEastAsia" w:hAnsi="Times New Roman"/>
          <w:color w:val="000000"/>
          <w:sz w:val="25"/>
          <w:szCs w:val="25"/>
          <w:lang w:eastAsia="ar-SA"/>
        </w:rPr>
        <w:t>13</w:t>
      </w:r>
      <w:r w:rsidRPr="003F386E">
        <w:rPr>
          <w:rFonts w:ascii="Times New Roman" w:eastAsiaTheme="minorEastAsia" w:hAnsi="Times New Roman"/>
          <w:color w:val="000000"/>
          <w:sz w:val="25"/>
          <w:szCs w:val="25"/>
          <w:lang w:eastAsia="ar-SA"/>
        </w:rPr>
        <w:t xml:space="preserve">» октября 2015 года </w:t>
      </w:r>
      <w:r w:rsidRPr="0002475F">
        <w:rPr>
          <w:rFonts w:ascii="Times New Roman" w:eastAsiaTheme="minorEastAsia" w:hAnsi="Times New Roman"/>
          <w:color w:val="000000"/>
          <w:sz w:val="25"/>
          <w:szCs w:val="25"/>
          <w:lang w:eastAsia="ar-SA"/>
        </w:rPr>
        <w:t xml:space="preserve">№ </w:t>
      </w:r>
      <w:r w:rsidRPr="0002475F">
        <w:rPr>
          <w:rFonts w:ascii="Times New Roman" w:hAnsi="Times New Roman"/>
          <w:bCs/>
          <w:sz w:val="25"/>
          <w:szCs w:val="25"/>
        </w:rPr>
        <w:t>7284/435 К2-1-15-6</w:t>
      </w:r>
      <w:r>
        <w:rPr>
          <w:rFonts w:ascii="Times New Roman" w:hAnsi="Times New Roman"/>
          <w:b/>
          <w:bCs/>
          <w:sz w:val="25"/>
          <w:szCs w:val="25"/>
        </w:rPr>
        <w:t xml:space="preserve"> </w:t>
      </w:r>
      <w:r w:rsidRPr="003F386E">
        <w:rPr>
          <w:rFonts w:ascii="Times New Roman" w:eastAsiaTheme="minorEastAsia" w:hAnsi="Times New Roman"/>
          <w:color w:val="000000"/>
          <w:sz w:val="25"/>
          <w:szCs w:val="25"/>
          <w:lang w:eastAsia="ar-SA"/>
        </w:rPr>
        <w:t xml:space="preserve">повторного рассмотрения заявок на участие в </w:t>
      </w:r>
      <w:r w:rsidR="00125490">
        <w:rPr>
          <w:rFonts w:ascii="Times New Roman" w:eastAsiaTheme="minorEastAsia" w:hAnsi="Times New Roman"/>
          <w:color w:val="000000"/>
          <w:sz w:val="25"/>
          <w:szCs w:val="25"/>
          <w:lang w:eastAsia="ar-SA"/>
        </w:rPr>
        <w:t>конкурсе</w:t>
      </w:r>
      <w:r w:rsidRPr="003F386E">
        <w:rPr>
          <w:rFonts w:ascii="Times New Roman" w:eastAsiaTheme="minorEastAsia" w:hAnsi="Times New Roman"/>
          <w:color w:val="000000"/>
          <w:sz w:val="25"/>
          <w:szCs w:val="25"/>
          <w:lang w:eastAsia="ar-SA"/>
        </w:rPr>
        <w:t xml:space="preserve"> с учетом </w:t>
      </w:r>
      <w:proofErr w:type="gramStart"/>
      <w:r w:rsidRPr="003F386E">
        <w:rPr>
          <w:rFonts w:ascii="Times New Roman" w:eastAsiaTheme="minorEastAsia" w:hAnsi="Times New Roman"/>
          <w:color w:val="000000"/>
          <w:sz w:val="25"/>
          <w:szCs w:val="25"/>
          <w:lang w:eastAsia="ar-SA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3F386E">
        <w:rPr>
          <w:rFonts w:ascii="Times New Roman" w:eastAsiaTheme="minorEastAsia" w:hAnsi="Times New Roman"/>
          <w:color w:val="000000"/>
          <w:sz w:val="25"/>
          <w:szCs w:val="25"/>
          <w:lang w:eastAsia="ar-SA"/>
        </w:rPr>
        <w:t xml:space="preserve"> приняты следующие решения:</w:t>
      </w:r>
    </w:p>
    <w:p w:rsidR="0002475F" w:rsidRPr="00CE7C10" w:rsidRDefault="0002475F" w:rsidP="0002475F">
      <w:pPr>
        <w:pStyle w:val="a6"/>
        <w:spacing w:before="120" w:beforeAutospacing="0" w:after="0" w:afterAutospacing="0"/>
        <w:jc w:val="both"/>
        <w:rPr>
          <w:sz w:val="25"/>
          <w:szCs w:val="25"/>
        </w:rPr>
      </w:pPr>
      <w:r w:rsidRPr="00CE7C10">
        <w:rPr>
          <w:sz w:val="25"/>
          <w:szCs w:val="25"/>
        </w:rPr>
        <w:t>6.1. В соответствии с п. 14.10 ЕОСЗ и п. 10 Части 2 Тома 1 закупочной документации повторно провести процедуру переторжки в режиме реального времени по снижению цены, указанной в заявке на участие в переторжке, между допущенными участниками конкурса:</w:t>
      </w:r>
    </w:p>
    <w:p w:rsidR="0002475F" w:rsidRPr="00CE7C10" w:rsidRDefault="0002475F" w:rsidP="0002475F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6.1.1.</w:t>
      </w:r>
      <w:r w:rsidRPr="00CE7C10">
        <w:rPr>
          <w:rFonts w:ascii="Times New Roman" w:hAnsi="Times New Roman"/>
          <w:b/>
          <w:sz w:val="25"/>
          <w:szCs w:val="25"/>
        </w:rPr>
        <w:t xml:space="preserve"> </w:t>
      </w:r>
      <w:r w:rsidRPr="00CE7C10">
        <w:rPr>
          <w:rFonts w:ascii="Times New Roman" w:hAnsi="Times New Roman"/>
          <w:sz w:val="25"/>
          <w:szCs w:val="25"/>
        </w:rPr>
        <w:t xml:space="preserve">ЗАО «НПК </w:t>
      </w:r>
      <w:proofErr w:type="spellStart"/>
      <w:r w:rsidRPr="00CE7C10">
        <w:rPr>
          <w:rFonts w:ascii="Times New Roman" w:hAnsi="Times New Roman"/>
          <w:sz w:val="25"/>
          <w:szCs w:val="25"/>
        </w:rPr>
        <w:t>Эллирон</w:t>
      </w:r>
      <w:proofErr w:type="spellEnd"/>
      <w:r w:rsidRPr="00CE7C10">
        <w:rPr>
          <w:rFonts w:ascii="Times New Roman" w:hAnsi="Times New Roman"/>
          <w:sz w:val="25"/>
          <w:szCs w:val="25"/>
        </w:rPr>
        <w:t>»</w:t>
      </w:r>
    </w:p>
    <w:p w:rsidR="0002475F" w:rsidRPr="00CE7C10" w:rsidRDefault="0002475F" w:rsidP="0002475F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6.1.2.  ООО «ТЭС НН»</w:t>
      </w:r>
    </w:p>
    <w:p w:rsidR="0002475F" w:rsidRPr="00CE7C10" w:rsidRDefault="0002475F" w:rsidP="0002475F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6.1.3. ЗАО «ЧЭАЗ»</w:t>
      </w:r>
    </w:p>
    <w:p w:rsidR="0002475F" w:rsidRPr="00CE7C10" w:rsidRDefault="0002475F" w:rsidP="0002475F">
      <w:pPr>
        <w:pStyle w:val="1"/>
        <w:spacing w:before="120"/>
        <w:ind w:left="0"/>
        <w:contextualSpacing w:val="0"/>
        <w:outlineLvl w:val="0"/>
        <w:rPr>
          <w:sz w:val="25"/>
          <w:szCs w:val="25"/>
        </w:rPr>
      </w:pPr>
      <w:r w:rsidRPr="00CE7C10">
        <w:rPr>
          <w:sz w:val="25"/>
          <w:szCs w:val="25"/>
        </w:rPr>
        <w:t>6.1.4. ООО «ТД «АЛЬФА-ЭЛЕКТРОТЕХТОРГ»</w:t>
      </w:r>
    </w:p>
    <w:p w:rsidR="0002475F" w:rsidRPr="00CE7C10" w:rsidRDefault="0002475F" w:rsidP="0002475F">
      <w:pPr>
        <w:pStyle w:val="1"/>
        <w:ind w:left="0"/>
        <w:contextualSpacing w:val="0"/>
        <w:outlineLvl w:val="0"/>
        <w:rPr>
          <w:i/>
          <w:sz w:val="25"/>
          <w:szCs w:val="25"/>
        </w:rPr>
      </w:pPr>
    </w:p>
    <w:p w:rsidR="0002475F" w:rsidRPr="00CE7C10" w:rsidRDefault="0002475F" w:rsidP="0002475F">
      <w:pPr>
        <w:contextualSpacing/>
        <w:rPr>
          <w:rFonts w:ascii="Times New Roman" w:hAnsi="Times New Roman"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Переторжку назначить на период с 10:00 (время московское) по 11:00 (время московское) «16» октября 2015 г.</w:t>
      </w:r>
    </w:p>
    <w:p w:rsidR="0002475F" w:rsidRPr="00CE7C10" w:rsidRDefault="0002475F" w:rsidP="0002475F">
      <w:pPr>
        <w:pStyle w:val="1"/>
        <w:ind w:left="0"/>
        <w:contextualSpacing w:val="0"/>
        <w:outlineLvl w:val="0"/>
        <w:rPr>
          <w:i/>
          <w:sz w:val="25"/>
          <w:szCs w:val="25"/>
        </w:rPr>
      </w:pPr>
    </w:p>
    <w:p w:rsidR="0002475F" w:rsidRPr="00CE7C10" w:rsidRDefault="0002475F" w:rsidP="0002475F">
      <w:pPr>
        <w:rPr>
          <w:rFonts w:ascii="Times New Roman" w:hAnsi="Times New Roman"/>
          <w:noProof/>
          <w:sz w:val="25"/>
          <w:szCs w:val="25"/>
        </w:rPr>
      </w:pPr>
      <w:r w:rsidRPr="00CE7C10">
        <w:rPr>
          <w:rFonts w:ascii="Times New Roman" w:hAnsi="Times New Roman"/>
          <w:sz w:val="25"/>
          <w:szCs w:val="25"/>
        </w:rPr>
        <w:t>6.2. П</w:t>
      </w:r>
      <w:r w:rsidRPr="00CE7C10">
        <w:rPr>
          <w:rFonts w:ascii="Times New Roman" w:hAnsi="Times New Roman"/>
          <w:noProof/>
          <w:sz w:val="25"/>
          <w:szCs w:val="25"/>
        </w:rPr>
        <w:t xml:space="preserve">родлить срок проведения оценочной стадии рассмотрения заявок на участие в открытом конкурсе, подведения итогов открытого конкурса: </w:t>
      </w:r>
    </w:p>
    <w:p w:rsidR="0002475F" w:rsidRDefault="0002475F" w:rsidP="009C38C3">
      <w:pPr>
        <w:rPr>
          <w:rFonts w:ascii="Times New Roman" w:hAnsi="Times New Roman"/>
          <w:noProof/>
          <w:sz w:val="25"/>
          <w:szCs w:val="25"/>
        </w:rPr>
      </w:pPr>
      <w:r w:rsidRPr="00CE7C10">
        <w:rPr>
          <w:rFonts w:ascii="Times New Roman" w:hAnsi="Times New Roman"/>
          <w:noProof/>
          <w:sz w:val="25"/>
          <w:szCs w:val="25"/>
        </w:rPr>
        <w:lastRenderedPageBreak/>
        <w:t>6.2.1 оценочная стадия рассмотрения заявок на участие в открытом конкурсе, подведение итогов открытого конкурса: не позднее «30» октября 2015 г.</w:t>
      </w:r>
    </w:p>
    <w:p w:rsidR="009C38C3" w:rsidRDefault="009C38C3" w:rsidP="009C38C3">
      <w:pPr>
        <w:rPr>
          <w:rFonts w:ascii="Times New Roman" w:hAnsi="Times New Roman"/>
          <w:noProof/>
          <w:sz w:val="25"/>
          <w:szCs w:val="25"/>
        </w:rPr>
      </w:pPr>
    </w:p>
    <w:p w:rsidR="009C38C3" w:rsidRDefault="009C38C3" w:rsidP="009C38C3">
      <w:pPr>
        <w:rPr>
          <w:rFonts w:ascii="Times New Roman" w:hAnsi="Times New Roman"/>
          <w:noProof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w:t>7</w:t>
      </w:r>
      <w:r w:rsidRPr="009C38C3">
        <w:rPr>
          <w:rFonts w:ascii="Times New Roman" w:hAnsi="Times New Roman"/>
          <w:noProof/>
          <w:sz w:val="25"/>
          <w:szCs w:val="25"/>
        </w:rPr>
        <w:t>. Согласно протоколу повторной переторжки от «16» октября 2015 года                                  №7284/435 К2-1-15-7 окончательные предложения о цене договора согласно итогам проведения процедуры переторжки составляют</w:t>
      </w:r>
      <w:r>
        <w:rPr>
          <w:rFonts w:ascii="Times New Roman" w:hAnsi="Times New Roman"/>
          <w:noProof/>
          <w:sz w:val="25"/>
          <w:szCs w:val="25"/>
        </w:rPr>
        <w:t>:</w:t>
      </w:r>
    </w:p>
    <w:tbl>
      <w:tblPr>
        <w:tblW w:w="4985" w:type="pct"/>
        <w:tblCellMar>
          <w:left w:w="0" w:type="dxa"/>
          <w:right w:w="0" w:type="dxa"/>
        </w:tblCellMar>
        <w:tblLook w:val="0000"/>
      </w:tblPr>
      <w:tblGrid>
        <w:gridCol w:w="1154"/>
        <w:gridCol w:w="2519"/>
        <w:gridCol w:w="2716"/>
        <w:gridCol w:w="3632"/>
      </w:tblGrid>
      <w:tr w:rsidR="009C38C3" w:rsidRPr="009C38C3" w:rsidTr="009C38C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jc w:val="center"/>
              <w:rPr>
                <w:rFonts w:ascii="Times New Roman" w:hAnsi="Times New Roman"/>
                <w:b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b/>
                <w:noProof/>
                <w:sz w:val="25"/>
                <w:szCs w:val="25"/>
              </w:rPr>
              <w:t>№ заявки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jc w:val="center"/>
              <w:rPr>
                <w:rFonts w:ascii="Times New Roman" w:hAnsi="Times New Roman"/>
                <w:b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b/>
                <w:noProof/>
                <w:sz w:val="25"/>
                <w:szCs w:val="25"/>
              </w:rPr>
              <w:t>Участник конкурса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jc w:val="center"/>
              <w:rPr>
                <w:rFonts w:ascii="Times New Roman" w:hAnsi="Times New Roman"/>
                <w:b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b/>
                <w:noProof/>
                <w:sz w:val="25"/>
                <w:szCs w:val="25"/>
              </w:rPr>
              <w:t>Адрес</w:t>
            </w:r>
          </w:p>
        </w:tc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jc w:val="center"/>
              <w:rPr>
                <w:rFonts w:ascii="Times New Roman" w:hAnsi="Times New Roman"/>
                <w:b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b/>
                <w:noProof/>
                <w:sz w:val="25"/>
                <w:szCs w:val="25"/>
              </w:rPr>
              <w:t xml:space="preserve">Цена заявки по результатам повторной переторжки </w:t>
            </w:r>
          </w:p>
        </w:tc>
      </w:tr>
      <w:tr w:rsidR="009C38C3" w:rsidRPr="009C38C3" w:rsidTr="003703B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60310822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 xml:space="preserve">ЗАО «НПК </w:t>
            </w:r>
            <w:proofErr w:type="spellStart"/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Эллирон</w:t>
            </w:r>
            <w:proofErr w:type="spellEnd"/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»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121165, Россия, Москва, Москва, Кутузовский проспект, 35, офис 1</w:t>
            </w:r>
          </w:p>
        </w:tc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Цена заявки: 28 744 800,00 (Двадцать восемь миллионов семьсот сорок четыре тысячи восемьсот) рублей 00 копеек, включая НДС</w:t>
            </w:r>
          </w:p>
        </w:tc>
      </w:tr>
      <w:tr w:rsidR="009C38C3" w:rsidRPr="009C38C3" w:rsidTr="003703B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60310881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ООО «ТЭС НН»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 xml:space="preserve">603032, Россия, Нижегородская область, </w:t>
            </w:r>
            <w:proofErr w:type="gramStart"/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г</w:t>
            </w:r>
            <w:proofErr w:type="gramEnd"/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 xml:space="preserve">. Нижний Новгород, </w:t>
            </w:r>
            <w:proofErr w:type="spellStart"/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Памирская</w:t>
            </w:r>
            <w:proofErr w:type="spellEnd"/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, 11 лит. Л</w:t>
            </w:r>
          </w:p>
        </w:tc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Цена заявки: 25 855 999,99 (Двадцать пять миллионов восемьсот пятьдесят пять тысяч девятьсот девяносто девять) рублей 99 копеек, включая НДС</w:t>
            </w:r>
          </w:p>
        </w:tc>
      </w:tr>
      <w:tr w:rsidR="009C38C3" w:rsidRPr="009C38C3" w:rsidTr="003703B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60311007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ООО «ТД «АЛЬФА-ЭЛЕКТРОТЕХТОРГ»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115477, Россия, Москва, ул. Деловая, д.11, корпус 1</w:t>
            </w:r>
          </w:p>
        </w:tc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Цена заявки: 25 744 332,65 (Двадцать пять миллионов семьсот сорок четыре тысячи триста тридцать два) рубля 65 копеек, включая НДС</w:t>
            </w:r>
          </w:p>
        </w:tc>
      </w:tr>
      <w:tr w:rsidR="009C38C3" w:rsidRPr="009C38C3" w:rsidTr="003703B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60311009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ЗАО «ЧЭАЗ»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 xml:space="preserve">428000, Россия, </w:t>
            </w:r>
          </w:p>
          <w:p w:rsidR="009C38C3" w:rsidRPr="009C38C3" w:rsidRDefault="009C38C3" w:rsidP="003703BB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Чувашская Республика - Чувашия, Чебоксары, пр. И.Яковлева, 5</w:t>
            </w:r>
          </w:p>
        </w:tc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8C3" w:rsidRPr="009C38C3" w:rsidRDefault="009C38C3" w:rsidP="003703BB">
            <w:pPr>
              <w:ind w:left="45" w:right="55"/>
              <w:jc w:val="center"/>
              <w:rPr>
                <w:rFonts w:ascii="Times New Roman" w:hAnsi="Times New Roman"/>
                <w:noProof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Цена заявки: 28 736 485,72 (Двадцать восемь миллионов семьсот тридцать шесть тысяч четыреста восемьдесят пять) рублей 72 копейки, включая НДС</w:t>
            </w:r>
          </w:p>
        </w:tc>
      </w:tr>
    </w:tbl>
    <w:p w:rsidR="009C38C3" w:rsidRPr="00CE7C10" w:rsidRDefault="009C38C3" w:rsidP="009C38C3">
      <w:pPr>
        <w:rPr>
          <w:rFonts w:ascii="Times New Roman" w:hAnsi="Times New Roman"/>
          <w:noProof/>
          <w:sz w:val="25"/>
          <w:szCs w:val="25"/>
        </w:rPr>
      </w:pPr>
    </w:p>
    <w:p w:rsidR="009C38C3" w:rsidRPr="003F386E" w:rsidRDefault="00FA24ED" w:rsidP="00FA24ED">
      <w:pPr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8</w:t>
      </w:r>
      <w:r w:rsidR="009C38C3" w:rsidRPr="003F386E">
        <w:rPr>
          <w:rFonts w:ascii="Times New Roman" w:hAnsi="Times New Roman"/>
          <w:sz w:val="25"/>
          <w:szCs w:val="25"/>
        </w:rPr>
        <w:t xml:space="preserve">. В соответствии с Разделом 4 Части 1 Тома 1 закупочной документации, критерии оценки заявок на участие в </w:t>
      </w:r>
      <w:r w:rsidR="00125490">
        <w:rPr>
          <w:rFonts w:ascii="Times New Roman" w:hAnsi="Times New Roman"/>
          <w:sz w:val="25"/>
          <w:szCs w:val="25"/>
        </w:rPr>
        <w:t>конкурсе</w:t>
      </w:r>
      <w:r w:rsidR="009C38C3" w:rsidRPr="003F386E">
        <w:rPr>
          <w:rFonts w:ascii="Times New Roman" w:hAnsi="Times New Roman"/>
          <w:sz w:val="25"/>
          <w:szCs w:val="25"/>
        </w:rPr>
        <w:t xml:space="preserve">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/>
      </w:tblPr>
      <w:tblGrid>
        <w:gridCol w:w="3622"/>
        <w:gridCol w:w="2251"/>
        <w:gridCol w:w="2726"/>
        <w:gridCol w:w="1549"/>
      </w:tblGrid>
      <w:tr w:rsidR="009C38C3" w:rsidRPr="003F386E" w:rsidTr="00847460">
        <w:trPr>
          <w:trHeight w:val="633"/>
        </w:trPr>
        <w:tc>
          <w:tcPr>
            <w:tcW w:w="17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125490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Наименование участника </w:t>
            </w:r>
            <w:r w:rsidR="00125490">
              <w:rPr>
                <w:rFonts w:ascii="Times New Roman" w:hAnsi="Times New Roman"/>
                <w:b/>
                <w:bCs/>
                <w:sz w:val="25"/>
                <w:szCs w:val="25"/>
              </w:rPr>
              <w:t>конкурса</w:t>
            </w:r>
          </w:p>
        </w:tc>
        <w:tc>
          <w:tcPr>
            <w:tcW w:w="321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125490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Баллы, присвоенные заявкам участников </w:t>
            </w:r>
            <w:r w:rsidR="00125490">
              <w:rPr>
                <w:rFonts w:ascii="Times New Roman" w:hAnsi="Times New Roman"/>
                <w:b/>
                <w:bCs/>
                <w:sz w:val="25"/>
                <w:szCs w:val="25"/>
              </w:rPr>
              <w:t>конкурса</w:t>
            </w: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 с учетом значимости критерия/подкритерия</w:t>
            </w:r>
          </w:p>
        </w:tc>
      </w:tr>
      <w:tr w:rsidR="009C38C3" w:rsidRPr="003F386E" w:rsidTr="00847460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245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63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>Рейтинг</w:t>
            </w:r>
          </w:p>
        </w:tc>
      </w:tr>
      <w:tr w:rsidR="009C38C3" w:rsidRPr="003F386E" w:rsidTr="00847460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sz w:val="25"/>
                <w:szCs w:val="25"/>
              </w:rPr>
              <w:t>Цена договора (95%)</w:t>
            </w:r>
          </w:p>
        </w:tc>
        <w:tc>
          <w:tcPr>
            <w:tcW w:w="134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sz w:val="25"/>
                <w:szCs w:val="25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</w:tr>
      <w:tr w:rsidR="009C38C3" w:rsidRPr="003F386E" w:rsidTr="00847460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rPr>
                <w:rFonts w:ascii="Times New Roman" w:hAnsi="Times New Roman"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ЗАО «НПК Эллирон»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85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08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87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68</w:t>
            </w:r>
          </w:p>
        </w:tc>
      </w:tr>
      <w:tr w:rsidR="009C38C3" w:rsidRPr="003F386E" w:rsidTr="00847460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rPr>
                <w:rFonts w:ascii="Times New Roman" w:eastAsiaTheme="minorEastAsia" w:hAnsi="Times New Roman"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ООО «ТЭС НН»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94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59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5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99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59</w:t>
            </w:r>
          </w:p>
        </w:tc>
      </w:tr>
      <w:tr w:rsidR="009C38C3" w:rsidRPr="003F386E" w:rsidTr="00847460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rPr>
                <w:rFonts w:ascii="Times New Roman" w:eastAsiaTheme="minorEastAsia" w:hAnsi="Times New Roman"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ООО «ТД «АЛЬФА-ЭЛЕКТРОТЕХТОРГ»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95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00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5,00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100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00</w:t>
            </w:r>
          </w:p>
        </w:tc>
      </w:tr>
      <w:tr w:rsidR="009C38C3" w:rsidRPr="003F386E" w:rsidTr="00847460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rPr>
                <w:rFonts w:ascii="Times New Roman" w:hAnsi="Times New Roman"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ЗАО «ЧЭАЗ»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9C38C3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85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,1</w:t>
            </w:r>
            <w:r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5,00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90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,1</w:t>
            </w:r>
            <w:r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</w:tr>
    </w:tbl>
    <w:p w:rsidR="009C38C3" w:rsidRPr="003F386E" w:rsidRDefault="00FA24ED" w:rsidP="00FA24ED">
      <w:pPr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9</w:t>
      </w:r>
      <w:r w:rsidR="009C38C3" w:rsidRPr="003F386E">
        <w:rPr>
          <w:rFonts w:ascii="Times New Roman" w:hAnsi="Times New Roman"/>
          <w:sz w:val="25"/>
          <w:szCs w:val="25"/>
        </w:rPr>
        <w:t xml:space="preserve">. На основании результатов оценки и сопоставления заявок участников </w:t>
      </w:r>
      <w:r w:rsidR="00125490">
        <w:rPr>
          <w:rFonts w:ascii="Times New Roman" w:hAnsi="Times New Roman"/>
          <w:bCs/>
          <w:sz w:val="25"/>
          <w:szCs w:val="25"/>
        </w:rPr>
        <w:t>конкурса</w:t>
      </w:r>
      <w:r w:rsidR="009C38C3" w:rsidRPr="003F386E">
        <w:rPr>
          <w:rFonts w:ascii="Times New Roman" w:hAnsi="Times New Roman"/>
          <w:bCs/>
          <w:sz w:val="25"/>
          <w:szCs w:val="25"/>
        </w:rPr>
        <w:t xml:space="preserve"> </w:t>
      </w:r>
      <w:r w:rsidR="009C38C3" w:rsidRPr="003F386E">
        <w:rPr>
          <w:rFonts w:ascii="Times New Roman" w:hAnsi="Times New Roman"/>
          <w:sz w:val="25"/>
          <w:szCs w:val="25"/>
        </w:rPr>
        <w:t xml:space="preserve">каждой заявке, исходя из подсчитанных баллов, присвоены следующие места (заявке на участие в </w:t>
      </w:r>
      <w:r w:rsidR="00125490">
        <w:rPr>
          <w:rFonts w:ascii="Times New Roman" w:hAnsi="Times New Roman"/>
          <w:sz w:val="25"/>
          <w:szCs w:val="25"/>
        </w:rPr>
        <w:t>конкурсе</w:t>
      </w:r>
      <w:r w:rsidR="009C38C3" w:rsidRPr="003F386E">
        <w:rPr>
          <w:rFonts w:ascii="Times New Roman" w:hAnsi="Times New Roman"/>
          <w:sz w:val="25"/>
          <w:szCs w:val="25"/>
        </w:rPr>
        <w:t>, которая оценена наибольшим количеством баллов, присвоено первое место):</w:t>
      </w:r>
    </w:p>
    <w:tbl>
      <w:tblPr>
        <w:tblStyle w:val="a8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499"/>
        <w:gridCol w:w="6855"/>
      </w:tblGrid>
      <w:tr w:rsidR="009C38C3" w:rsidRPr="003F386E" w:rsidTr="00847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125490">
            <w:pPr>
              <w:jc w:val="center"/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  <w:t xml:space="preserve">Наименование участника </w:t>
            </w:r>
            <w:r w:rsidR="00125490"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  <w:t>конкурса</w:t>
            </w:r>
            <w:r w:rsidRPr="003F386E"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  <w:t xml:space="preserve"> </w:t>
            </w:r>
          </w:p>
        </w:tc>
      </w:tr>
      <w:tr w:rsidR="009C38C3" w:rsidRPr="003F386E" w:rsidTr="00847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eastAsia="Calibri" w:hAnsi="Times New Roman"/>
                <w:sz w:val="25"/>
                <w:szCs w:val="25"/>
              </w:rPr>
            </w:pPr>
            <w:r w:rsidRPr="003F386E">
              <w:rPr>
                <w:rFonts w:ascii="Times New Roman" w:eastAsia="Calibri" w:hAnsi="Times New Roman"/>
                <w:sz w:val="25"/>
                <w:szCs w:val="25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rPr>
                <w:rFonts w:ascii="Times New Roman" w:eastAsiaTheme="minorEastAsia" w:hAnsi="Times New Roman"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ООО «ТД «АЛЬФА-ЭЛЕКТРОТЕХТОРГ»</w:t>
            </w:r>
          </w:p>
        </w:tc>
      </w:tr>
      <w:tr w:rsidR="009C38C3" w:rsidRPr="003F386E" w:rsidTr="00847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9C38C3" w:rsidP="00847460">
            <w:pPr>
              <w:jc w:val="center"/>
              <w:rPr>
                <w:rFonts w:ascii="Times New Roman" w:eastAsia="Calibri" w:hAnsi="Times New Roman"/>
                <w:sz w:val="25"/>
                <w:szCs w:val="25"/>
              </w:rPr>
            </w:pPr>
            <w:r w:rsidRPr="003F386E">
              <w:rPr>
                <w:rFonts w:ascii="Times New Roman" w:eastAsia="Calibri" w:hAnsi="Times New Roman"/>
                <w:sz w:val="25"/>
                <w:szCs w:val="25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38C3" w:rsidRPr="003F386E" w:rsidRDefault="00125490" w:rsidP="00847460">
            <w:pPr>
              <w:rPr>
                <w:rFonts w:ascii="Times New Roman" w:eastAsia="Calibri" w:hAnsi="Times New Roman"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ООО «ТЭС НН»</w:t>
            </w:r>
          </w:p>
        </w:tc>
      </w:tr>
      <w:tr w:rsidR="00125490" w:rsidRPr="003F386E" w:rsidTr="00847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490" w:rsidRPr="003F386E" w:rsidRDefault="00125490" w:rsidP="00847460">
            <w:pPr>
              <w:jc w:val="center"/>
              <w:rPr>
                <w:rFonts w:ascii="Times New Roman" w:eastAsia="Calibri" w:hAnsi="Times New Roman"/>
                <w:sz w:val="25"/>
                <w:szCs w:val="25"/>
              </w:rPr>
            </w:pPr>
            <w:r w:rsidRPr="003F386E">
              <w:rPr>
                <w:rFonts w:ascii="Times New Roman" w:eastAsia="Calibri" w:hAnsi="Times New Roman"/>
                <w:sz w:val="25"/>
                <w:szCs w:val="25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490" w:rsidRPr="003F386E" w:rsidRDefault="00125490" w:rsidP="00847460">
            <w:pPr>
              <w:rPr>
                <w:rFonts w:ascii="Times New Roman" w:hAnsi="Times New Roman"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ЗАО «ЧЭАЗ»</w:t>
            </w:r>
          </w:p>
        </w:tc>
      </w:tr>
      <w:tr w:rsidR="00125490" w:rsidRPr="003F386E" w:rsidTr="00847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490" w:rsidRPr="003F386E" w:rsidRDefault="00125490" w:rsidP="00847460">
            <w:pPr>
              <w:jc w:val="center"/>
              <w:rPr>
                <w:rFonts w:ascii="Times New Roman" w:eastAsia="Calibri" w:hAnsi="Times New Roman"/>
                <w:sz w:val="25"/>
                <w:szCs w:val="25"/>
              </w:rPr>
            </w:pPr>
            <w:r w:rsidRPr="003F386E">
              <w:rPr>
                <w:rFonts w:ascii="Times New Roman" w:eastAsia="Calibri" w:hAnsi="Times New Roman"/>
                <w:sz w:val="25"/>
                <w:szCs w:val="25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5490" w:rsidRPr="003F386E" w:rsidRDefault="00125490" w:rsidP="00847460">
            <w:pPr>
              <w:rPr>
                <w:rFonts w:ascii="Times New Roman" w:hAnsi="Times New Roman"/>
                <w:sz w:val="25"/>
                <w:szCs w:val="25"/>
              </w:rPr>
            </w:pPr>
            <w:r w:rsidRPr="009C38C3">
              <w:rPr>
                <w:rFonts w:ascii="Times New Roman" w:hAnsi="Times New Roman"/>
                <w:noProof/>
                <w:sz w:val="25"/>
                <w:szCs w:val="25"/>
              </w:rPr>
              <w:t>ЗАО «НПК Эллирон»</w:t>
            </w:r>
          </w:p>
        </w:tc>
      </w:tr>
    </w:tbl>
    <w:p w:rsidR="009C38C3" w:rsidRPr="003F386E" w:rsidRDefault="00FA24ED" w:rsidP="00FA24ED">
      <w:pPr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10</w:t>
      </w:r>
      <w:r w:rsidR="009C38C3" w:rsidRPr="003F386E">
        <w:rPr>
          <w:rFonts w:ascii="Times New Roman" w:hAnsi="Times New Roman"/>
          <w:sz w:val="25"/>
          <w:szCs w:val="25"/>
        </w:rPr>
        <w:t xml:space="preserve">.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="00125490">
        <w:rPr>
          <w:rFonts w:ascii="Times New Roman" w:hAnsi="Times New Roman"/>
          <w:bCs/>
          <w:sz w:val="25"/>
          <w:szCs w:val="25"/>
        </w:rPr>
        <w:t>конкурса</w:t>
      </w:r>
      <w:r w:rsidR="009C38C3" w:rsidRPr="003F386E">
        <w:rPr>
          <w:rFonts w:ascii="Times New Roman" w:hAnsi="Times New Roman"/>
          <w:bCs/>
          <w:sz w:val="25"/>
          <w:szCs w:val="25"/>
        </w:rPr>
        <w:t xml:space="preserve">                            </w:t>
      </w:r>
      <w:r w:rsidR="009C38C3" w:rsidRPr="003F386E">
        <w:rPr>
          <w:rFonts w:ascii="Times New Roman" w:hAnsi="Times New Roman"/>
          <w:sz w:val="25"/>
          <w:szCs w:val="25"/>
        </w:rPr>
        <w:t xml:space="preserve"> </w:t>
      </w:r>
      <w:r w:rsidR="00125490" w:rsidRPr="009C38C3">
        <w:rPr>
          <w:rFonts w:ascii="Times New Roman" w:hAnsi="Times New Roman"/>
          <w:noProof/>
          <w:sz w:val="25"/>
          <w:szCs w:val="25"/>
        </w:rPr>
        <w:t>ООО «ТД «АЛЬФА-ЭЛЕКТРОТЕХТОРГ»</w:t>
      </w:r>
      <w:r w:rsidR="009C38C3" w:rsidRPr="003F386E">
        <w:rPr>
          <w:rFonts w:ascii="Times New Roman" w:hAnsi="Times New Roman"/>
          <w:sz w:val="25"/>
          <w:szCs w:val="25"/>
        </w:rPr>
        <w:t xml:space="preserve"> (</w:t>
      </w:r>
      <w:r w:rsidR="00125490" w:rsidRPr="009C38C3">
        <w:rPr>
          <w:rFonts w:ascii="Times New Roman" w:hAnsi="Times New Roman"/>
          <w:noProof/>
          <w:sz w:val="25"/>
          <w:szCs w:val="25"/>
        </w:rPr>
        <w:t>115477, Россия, Москва, ул. Деловая, д.11, корпус 1</w:t>
      </w:r>
      <w:r w:rsidR="009C38C3" w:rsidRPr="003F386E">
        <w:rPr>
          <w:rFonts w:ascii="Times New Roman" w:hAnsi="Times New Roman"/>
          <w:sz w:val="25"/>
          <w:szCs w:val="25"/>
        </w:rPr>
        <w:t xml:space="preserve">) с ценой заявки </w:t>
      </w:r>
      <w:r w:rsidR="00125490" w:rsidRPr="009C38C3">
        <w:rPr>
          <w:rFonts w:ascii="Times New Roman" w:hAnsi="Times New Roman"/>
          <w:noProof/>
          <w:sz w:val="25"/>
          <w:szCs w:val="25"/>
        </w:rPr>
        <w:t>25 744 332,65 (Двадцать пять миллионов семьсот сорок четыре тысячи триста тридцать два) рубля 65 копеек, включая НДС</w:t>
      </w:r>
      <w:r w:rsidR="009C38C3" w:rsidRPr="003F386E">
        <w:rPr>
          <w:rFonts w:ascii="Times New Roman" w:hAnsi="Times New Roman"/>
          <w:sz w:val="25"/>
          <w:szCs w:val="25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9C38C3" w:rsidRPr="003F386E" w:rsidRDefault="009C38C3" w:rsidP="009C38C3">
      <w:pPr>
        <w:widowControl w:val="0"/>
        <w:rPr>
          <w:rFonts w:ascii="Times New Roman" w:hAnsi="Times New Roman"/>
          <w:i/>
          <w:sz w:val="25"/>
          <w:szCs w:val="25"/>
        </w:rPr>
      </w:pPr>
      <w:r w:rsidRPr="003F386E">
        <w:rPr>
          <w:rFonts w:ascii="Times New Roman" w:hAnsi="Times New Roman"/>
          <w:i/>
          <w:sz w:val="25"/>
          <w:szCs w:val="25"/>
        </w:rPr>
        <w:t>Результаты голосования членов закупочной комиссии:</w:t>
      </w:r>
    </w:p>
    <w:p w:rsidR="009C38C3" w:rsidRPr="003F386E" w:rsidRDefault="009C38C3" w:rsidP="009C38C3">
      <w:pPr>
        <w:widowControl w:val="0"/>
        <w:rPr>
          <w:rFonts w:ascii="Times New Roman" w:hAnsi="Times New Roman"/>
          <w:i/>
          <w:sz w:val="25"/>
          <w:szCs w:val="25"/>
        </w:rPr>
      </w:pPr>
      <w:r w:rsidRPr="003F386E">
        <w:rPr>
          <w:rFonts w:ascii="Times New Roman" w:hAnsi="Times New Roman"/>
          <w:i/>
          <w:sz w:val="25"/>
          <w:szCs w:val="25"/>
        </w:rPr>
        <w:t>«за» - 12 голосов;</w:t>
      </w:r>
    </w:p>
    <w:p w:rsidR="009C38C3" w:rsidRPr="003F386E" w:rsidRDefault="009C38C3" w:rsidP="009C38C3">
      <w:pPr>
        <w:widowControl w:val="0"/>
        <w:rPr>
          <w:rFonts w:ascii="Times New Roman" w:hAnsi="Times New Roman"/>
          <w:i/>
          <w:sz w:val="25"/>
          <w:szCs w:val="25"/>
        </w:rPr>
      </w:pPr>
      <w:r w:rsidRPr="003F386E">
        <w:rPr>
          <w:rFonts w:ascii="Times New Roman" w:hAnsi="Times New Roman"/>
          <w:i/>
          <w:sz w:val="25"/>
          <w:szCs w:val="25"/>
        </w:rPr>
        <w:t>«против» - 0 голосов;</w:t>
      </w:r>
    </w:p>
    <w:p w:rsidR="009C38C3" w:rsidRPr="003F386E" w:rsidRDefault="009C38C3" w:rsidP="009C38C3">
      <w:pPr>
        <w:widowControl w:val="0"/>
        <w:rPr>
          <w:rFonts w:ascii="Times New Roman" w:hAnsi="Times New Roman"/>
          <w:i/>
          <w:sz w:val="25"/>
          <w:szCs w:val="25"/>
        </w:rPr>
      </w:pPr>
      <w:r w:rsidRPr="003F386E">
        <w:rPr>
          <w:rFonts w:ascii="Times New Roman" w:hAnsi="Times New Roman"/>
          <w:i/>
          <w:sz w:val="25"/>
          <w:szCs w:val="25"/>
        </w:rPr>
        <w:t>«воздержался» - 0 голосов.</w:t>
      </w:r>
    </w:p>
    <w:p w:rsidR="0002475F" w:rsidRPr="009C38C3" w:rsidRDefault="0002475F" w:rsidP="009C38C3">
      <w:pPr>
        <w:rPr>
          <w:rFonts w:ascii="Times New Roman" w:hAnsi="Times New Roman"/>
          <w:noProof/>
          <w:sz w:val="25"/>
          <w:szCs w:val="25"/>
        </w:rPr>
      </w:pPr>
    </w:p>
    <w:p w:rsidR="00125490" w:rsidRPr="003F386E" w:rsidRDefault="00125490" w:rsidP="00125490">
      <w:pPr>
        <w:pStyle w:val="1"/>
        <w:ind w:left="0" w:firstLine="540"/>
        <w:outlineLvl w:val="0"/>
        <w:rPr>
          <w:b/>
          <w:sz w:val="25"/>
          <w:szCs w:val="25"/>
          <w:lang w:eastAsia="ar-SA"/>
        </w:rPr>
      </w:pPr>
      <w:r w:rsidRPr="003F386E">
        <w:rPr>
          <w:b/>
          <w:sz w:val="25"/>
          <w:szCs w:val="25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25490" w:rsidRPr="003F386E" w:rsidTr="0084746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125490" w:rsidRPr="003F386E" w:rsidTr="0084746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125490" w:rsidRPr="003F386E" w:rsidTr="0084746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Мильниченко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Буланенко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proofErr w:type="spellStart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Хлыбов</w:t>
            </w:r>
            <w:proofErr w:type="spellEnd"/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Беляев Дмитрий Олегович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sz w:val="25"/>
                <w:szCs w:val="25"/>
              </w:rPr>
              <w:t>Мизонов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125490" w:rsidRPr="003F386E" w:rsidTr="0084746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125490" w:rsidRPr="003F386E" w:rsidTr="0084746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hyperlink r:id="rId12" w:history="1">
              <w:r w:rsidRPr="003F386E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</w:rPr>
                <w:t>Сычев</w:t>
              </w:r>
            </w:hyperlink>
            <w:r w:rsidRPr="003F386E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</w:rPr>
              <w:t xml:space="preserve"> Антон Александрович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90" w:rsidRPr="003F386E" w:rsidRDefault="00125490" w:rsidP="008474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125490" w:rsidRPr="003F386E" w:rsidRDefault="00125490" w:rsidP="00125490">
      <w:pPr>
        <w:outlineLvl w:val="0"/>
        <w:rPr>
          <w:rFonts w:ascii="Times New Roman" w:hAnsi="Times New Roman"/>
          <w:sz w:val="20"/>
          <w:szCs w:val="20"/>
        </w:rPr>
      </w:pPr>
      <w:hyperlink r:id="rId13" w:history="1">
        <w:hyperlink r:id="rId14" w:history="1">
          <w:hyperlink r:id="rId15" w:history="1">
            <w:r w:rsidRPr="003F386E">
              <w:rPr>
                <w:rStyle w:val="a3"/>
                <w:rFonts w:ascii="Times New Roman" w:hAnsi="Times New Roman"/>
                <w:color w:val="auto"/>
                <w:sz w:val="20"/>
                <w:szCs w:val="20"/>
              </w:rPr>
              <w:t>Курганова Е.П., 30-56</w:t>
            </w:r>
          </w:hyperlink>
        </w:hyperlink>
      </w:hyperlink>
    </w:p>
    <w:p w:rsidR="00951DB4" w:rsidRDefault="00951DB4" w:rsidP="00125490">
      <w:pPr>
        <w:pStyle w:val="1"/>
        <w:ind w:left="0" w:firstLine="540"/>
        <w:outlineLvl w:val="0"/>
      </w:pPr>
    </w:p>
    <w:sectPr w:rsidR="00951DB4" w:rsidSect="00CE7C10">
      <w:footerReference w:type="default" r:id="rId16"/>
      <w:pgSz w:w="11906" w:h="16838"/>
      <w:pgMar w:top="851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3E5" w:rsidRDefault="006E43E5" w:rsidP="00FA24ED">
      <w:r>
        <w:separator/>
      </w:r>
    </w:p>
  </w:endnote>
  <w:endnote w:type="continuationSeparator" w:id="0">
    <w:p w:rsidR="006E43E5" w:rsidRDefault="006E43E5" w:rsidP="00FA2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AB4" w:rsidRPr="00FA24ED" w:rsidRDefault="00FA24ED" w:rsidP="00FA24ED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FA24ED">
      <w:rPr>
        <w:rFonts w:ascii="Times New Roman" w:hAnsi="Times New Roman"/>
        <w:b/>
        <w:bCs/>
        <w:sz w:val="16"/>
        <w:szCs w:val="16"/>
      </w:rPr>
      <w:t xml:space="preserve">Протокол № 7284/435 К2-1-15-8 заседания закупочной комиссии </w:t>
    </w:r>
    <w:proofErr w:type="gramStart"/>
    <w:r w:rsidRPr="00FA24ED">
      <w:rPr>
        <w:rFonts w:ascii="Times New Roman" w:hAnsi="Times New Roman"/>
        <w:b/>
        <w:bCs/>
        <w:sz w:val="16"/>
        <w:szCs w:val="16"/>
      </w:rPr>
      <w:t xml:space="preserve">по рассмотрению заявок на участие в </w:t>
    </w:r>
    <w:r>
      <w:rPr>
        <w:rFonts w:ascii="Times New Roman" w:hAnsi="Times New Roman"/>
        <w:b/>
        <w:bCs/>
        <w:sz w:val="16"/>
        <w:szCs w:val="16"/>
      </w:rPr>
      <w:t xml:space="preserve">повторной </w:t>
    </w:r>
    <w:r w:rsidRPr="00FA24ED">
      <w:rPr>
        <w:rFonts w:ascii="Times New Roman" w:hAnsi="Times New Roman"/>
        <w:b/>
        <w:bCs/>
        <w:sz w:val="16"/>
        <w:szCs w:val="16"/>
      </w:rPr>
      <w:t>переторжке по открытому конкурсу на право</w:t>
    </w:r>
    <w:proofErr w:type="gramEnd"/>
    <w:r w:rsidRPr="00FA24ED">
      <w:rPr>
        <w:rFonts w:ascii="Times New Roman" w:hAnsi="Times New Roman"/>
        <w:b/>
        <w:bCs/>
        <w:sz w:val="16"/>
        <w:szCs w:val="16"/>
      </w:rPr>
      <w:t xml:space="preserve"> заключения договора на поставку товара по лоту № 7284/435 К2-1-15 «Поставка КРУ 10 кВ в модульном здании для ПС 330/10 кВ для сооружения энергоблока №1 Курской АЭС-2 (подготовительный период)»</w:t>
    </w:r>
  </w:p>
  <w:p w:rsidR="00BD7AB4" w:rsidRDefault="006E43E5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FA24ED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FA24ED">
      <w:rPr>
        <w:rFonts w:ascii="Times New Roman" w:hAnsi="Times New Roman"/>
        <w:noProof/>
        <w:sz w:val="16"/>
        <w:szCs w:val="16"/>
      </w:rPr>
      <w:t>9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3E5" w:rsidRDefault="006E43E5" w:rsidP="00FA24ED">
      <w:r>
        <w:separator/>
      </w:r>
    </w:p>
  </w:footnote>
  <w:footnote w:type="continuationSeparator" w:id="0">
    <w:p w:rsidR="006E43E5" w:rsidRDefault="006E43E5" w:rsidP="00FA24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475F"/>
    <w:rsid w:val="0002475F"/>
    <w:rsid w:val="00125490"/>
    <w:rsid w:val="006E43E5"/>
    <w:rsid w:val="00726491"/>
    <w:rsid w:val="00951DB4"/>
    <w:rsid w:val="00955725"/>
    <w:rsid w:val="009C38C3"/>
    <w:rsid w:val="00FA2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75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475F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02475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02475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02475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02475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02475F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2475F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C38C3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FA24E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A24ED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A24E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A24ED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3174</Words>
  <Characters>18093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2015-10-21T09:40:00Z</cp:lastPrinted>
  <dcterms:created xsi:type="dcterms:W3CDTF">2015-10-21T09:22:00Z</dcterms:created>
  <dcterms:modified xsi:type="dcterms:W3CDTF">2015-10-21T09:40:00Z</dcterms:modified>
</cp:coreProperties>
</file>