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773756">
        <w:rPr>
          <w:sz w:val="24"/>
          <w:szCs w:val="24"/>
        </w:rPr>
        <w:t>5</w:t>
      </w:r>
      <w:r w:rsidR="00B10297">
        <w:rPr>
          <w:sz w:val="24"/>
          <w:szCs w:val="24"/>
          <w:lang w:val="en-US"/>
        </w:rPr>
        <w:t>9</w:t>
      </w:r>
      <w:bookmarkStart w:id="0" w:name="_GoBack"/>
      <w:bookmarkEnd w:id="0"/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DB4ABF">
        <w:rPr>
          <w:sz w:val="24"/>
          <w:szCs w:val="24"/>
        </w:rPr>
        <w:t>4</w:t>
      </w:r>
      <w:r w:rsidRPr="004975FA">
        <w:rPr>
          <w:sz w:val="24"/>
          <w:szCs w:val="24"/>
        </w:rPr>
        <w:t xml:space="preserve"> </w:t>
      </w:r>
    </w:p>
    <w:p w:rsidR="00773756" w:rsidRDefault="00232885" w:rsidP="00773756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</w:t>
      </w:r>
      <w:r w:rsidR="00DB4ABF">
        <w:rPr>
          <w:rFonts w:eastAsia="Times New Roman"/>
          <w:b/>
          <w:bCs/>
        </w:rPr>
        <w:t xml:space="preserve">допущенным </w:t>
      </w:r>
      <w:r w:rsidRPr="00232885">
        <w:rPr>
          <w:rFonts w:eastAsia="Times New Roman"/>
          <w:b/>
          <w:bCs/>
        </w:rPr>
        <w:t xml:space="preserve">участником открытого запроса предложений в электронной форме на право заключения договора </w:t>
      </w:r>
      <w:r w:rsidR="00FE4A9F">
        <w:rPr>
          <w:rFonts w:eastAsia="Times New Roman"/>
          <w:b/>
          <w:bCs/>
        </w:rPr>
        <w:t xml:space="preserve">на </w:t>
      </w:r>
      <w:r w:rsidR="00773756">
        <w:rPr>
          <w:b/>
          <w:bCs/>
        </w:rPr>
        <w:t xml:space="preserve">внедрение единой учетной системы 1С: УСО 8.2z АО «НИАЭП» – АО АСЭ в части процессов кадрового учета, учета рабочего времени, учета штатного расписания и учета расчетов с персоналом (лот № 159ИТ/ЗП-015) </w:t>
      </w:r>
    </w:p>
    <w:p w:rsidR="00B961E9" w:rsidRDefault="00B961E9" w:rsidP="00773756">
      <w:pPr>
        <w:pStyle w:val="a4"/>
        <w:spacing w:after="0"/>
        <w:jc w:val="center"/>
        <w:outlineLvl w:val="0"/>
        <w:rPr>
          <w:b/>
          <w:bCs/>
        </w:rPr>
      </w:pPr>
    </w:p>
    <w:p w:rsidR="00DB4ABF" w:rsidRPr="004975FA" w:rsidRDefault="00DB4ABF" w:rsidP="00DB4ABF">
      <w:pPr>
        <w:keepLines/>
        <w:jc w:val="center"/>
        <w:outlineLvl w:val="0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232885" w:rsidRP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773756" w:rsidRDefault="00773756" w:rsidP="00773756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773756" w:rsidRDefault="00773756" w:rsidP="00773756">
      <w:pPr>
        <w:tabs>
          <w:tab w:val="left" w:pos="252"/>
        </w:tabs>
        <w:jc w:val="both"/>
      </w:pPr>
    </w:p>
    <w:p w:rsidR="00773756" w:rsidRDefault="00773756" w:rsidP="00773756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773756" w:rsidRDefault="00773756" w:rsidP="00773756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773756" w:rsidRDefault="00773756" w:rsidP="00773756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773756" w:rsidRDefault="00773756" w:rsidP="00773756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Внедрение единой учетной системы 1С: УСО 8.2</w:t>
      </w:r>
      <w:r>
        <w:rPr>
          <w:lang w:val="en-US"/>
        </w:rPr>
        <w:t>z</w:t>
      </w:r>
      <w:r>
        <w:t xml:space="preserve"> АО «НИАЭП» – АО АСЭ в части процессов кадрового учета, учета рабочего времени, учета штатного расписания и учета расчетов с персоналом (лот № 159ИТ/ЗП-015) </w:t>
      </w:r>
    </w:p>
    <w:p w:rsidR="00773756" w:rsidRDefault="00773756" w:rsidP="00773756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Внедрение единой учетной системы 1С: УСО 8.2z АО «НИАЭП» – АО АСЭ в части процессов кадрового учета, учета рабочего времени, учета штатного расписания и учета расчетов с персоналом </w:t>
      </w:r>
    </w:p>
    <w:p w:rsidR="00773756" w:rsidRDefault="00773756" w:rsidP="00773756">
      <w:pPr>
        <w:jc w:val="both"/>
        <w:rPr>
          <w:rFonts w:eastAsiaTheme="minorHAnsi"/>
        </w:rPr>
      </w:pPr>
    </w:p>
    <w:p w:rsidR="00773756" w:rsidRDefault="00773756" w:rsidP="00773756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2 432 165 (Два миллиона четыреста тридцать две тысячи сто шестьдесят пять) рублей 00 копеек, включая НДС. </w:t>
      </w:r>
    </w:p>
    <w:p w:rsidR="00773756" w:rsidRDefault="00773756" w:rsidP="00773756">
      <w:pPr>
        <w:jc w:val="both"/>
        <w:rPr>
          <w:rFonts w:eastAsiaTheme="minorHAnsi"/>
        </w:rPr>
      </w:pPr>
    </w:p>
    <w:p w:rsidR="00773756" w:rsidRDefault="00773756" w:rsidP="00773756">
      <w:pPr>
        <w:jc w:val="both"/>
        <w:rPr>
          <w:rFonts w:ascii="Calibri" w:eastAsia="Times New Roman" w:hAnsi="Calibri"/>
          <w:color w:val="000000"/>
        </w:rPr>
      </w:pPr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«30»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31502618550,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 xml:space="preserve">, закупка №150730/0536/891,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№R027634.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8A3D9A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договора определяются путем объединения исходного проекта </w:t>
      </w:r>
      <w:r w:rsidRPr="00551700">
        <w:rPr>
          <w:color w:val="000000"/>
          <w:lang w:val="x-none"/>
        </w:rPr>
        <w:t>договора, приведенного в закупочной документации, и заявки единственного</w:t>
      </w:r>
      <w:r w:rsidR="00DB4ABF">
        <w:rPr>
          <w:color w:val="000000"/>
        </w:rPr>
        <w:t xml:space="preserve"> допущенного</w:t>
      </w:r>
      <w:r w:rsidRPr="00551700">
        <w:rPr>
          <w:color w:val="000000"/>
          <w:lang w:val="x-none"/>
        </w:rPr>
        <w:t xml:space="preserve"> участника запроса </w:t>
      </w:r>
      <w:r w:rsidRPr="00551700">
        <w:rPr>
          <w:color w:val="000000"/>
        </w:rPr>
        <w:t>предложений</w:t>
      </w:r>
      <w:r w:rsidRPr="00551700">
        <w:rPr>
          <w:color w:val="000000"/>
          <w:lang w:val="x-none"/>
        </w:rPr>
        <w:t xml:space="preserve">, </w:t>
      </w:r>
      <w:r w:rsidRPr="00551700">
        <w:rPr>
          <w:lang w:val="x-none"/>
        </w:rPr>
        <w:t>срок и объем оказания услуг</w:t>
      </w:r>
      <w:r w:rsidRPr="00551700">
        <w:t xml:space="preserve"> в соответствии с заявкой</w:t>
      </w:r>
      <w:r w:rsidRPr="00551700">
        <w:rPr>
          <w:color w:val="000000"/>
          <w:lang w:val="x-none"/>
        </w:rPr>
        <w:t xml:space="preserve">, с учетом данных </w:t>
      </w:r>
      <w:r w:rsidRPr="008A3D9A">
        <w:rPr>
          <w:lang w:val="x-none"/>
        </w:rPr>
        <w:t>преддоговорных переговоров.</w:t>
      </w:r>
    </w:p>
    <w:p w:rsidR="00BC7422" w:rsidRPr="008A3D9A" w:rsidRDefault="00232885" w:rsidP="00232885">
      <w:pPr>
        <w:ind w:firstLine="708"/>
        <w:jc w:val="both"/>
        <w:outlineLvl w:val="0"/>
      </w:pPr>
      <w:r w:rsidRPr="008A3D9A">
        <w:t xml:space="preserve">Цена договора, предложенная единственным </w:t>
      </w:r>
      <w:r w:rsidR="00DB4ABF">
        <w:t xml:space="preserve">допущенным </w:t>
      </w:r>
      <w:r w:rsidRPr="008A3D9A">
        <w:t xml:space="preserve">участником запроса предложений </w:t>
      </w:r>
      <w:r w:rsidR="008A3D9A" w:rsidRPr="008A3D9A">
        <w:t>ООО</w:t>
      </w:r>
      <w:r w:rsidRPr="008A3D9A">
        <w:t xml:space="preserve"> «</w:t>
      </w:r>
      <w:r w:rsidR="00DB4ABF">
        <w:t>Лад-Проект</w:t>
      </w:r>
      <w:r w:rsidRPr="008A3D9A">
        <w:t xml:space="preserve">» </w:t>
      </w:r>
      <w:r w:rsidR="008A3D9A" w:rsidRPr="008A3D9A">
        <w:rPr>
          <w:rFonts w:eastAsiaTheme="minorHAnsi"/>
        </w:rPr>
        <w:t>(</w:t>
      </w:r>
      <w:hyperlink r:id="rId11" w:history="1">
        <w:r w:rsidR="00DB4ABF" w:rsidRPr="00DB4ABF">
          <w:rPr>
            <w:rStyle w:val="af1"/>
            <w:color w:val="auto"/>
            <w:lang w:eastAsia="en-US"/>
          </w:rPr>
          <w:t>603093, г. Нижний Новгород, Родионова , 23В,3</w:t>
        </w:r>
      </w:hyperlink>
      <w:r w:rsidR="008A3D9A" w:rsidRPr="00DB4ABF">
        <w:rPr>
          <w:rFonts w:eastAsiaTheme="minorHAnsi"/>
        </w:rPr>
        <w:t>)</w:t>
      </w:r>
      <w:r w:rsidRPr="00DB4ABF">
        <w:t xml:space="preserve"> </w:t>
      </w:r>
      <w:r w:rsidR="00BC7422" w:rsidRPr="00DB4ABF">
        <w:t>в</w:t>
      </w:r>
      <w:r w:rsidR="00BC7422" w:rsidRPr="008A3D9A">
        <w:t xml:space="preserve"> заявке на участие в запросе предложений составляет</w:t>
      </w:r>
      <w:r w:rsidR="00DB4ABF" w:rsidRPr="00DB4ABF">
        <w:rPr>
          <w:rFonts w:eastAsiaTheme="minorHAnsi"/>
        </w:rPr>
        <w:t xml:space="preserve"> </w:t>
      </w:r>
      <w:r w:rsidR="00773756" w:rsidRPr="00773756">
        <w:rPr>
          <w:rFonts w:eastAsiaTheme="minorHAnsi"/>
        </w:rPr>
        <w:t>2 431 175 (Два миллиона четыреста тридцать одна тысяча сто семьдесят пять) рублей 00 копеек, включая НДС</w:t>
      </w:r>
      <w:r w:rsidR="0014216A">
        <w:rPr>
          <w:rFonts w:eastAsiaTheme="minorHAnsi"/>
        </w:rPr>
        <w:t>.</w:t>
      </w:r>
    </w:p>
    <w:p w:rsidR="00BC7422" w:rsidRPr="00BC7422" w:rsidRDefault="00BC7422" w:rsidP="00232885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232885">
        <w:rPr>
          <w:rStyle w:val="11"/>
          <w:color w:val="000000"/>
        </w:rPr>
        <w:t>0</w:t>
      </w:r>
      <w:r w:rsidR="008A3D9A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8A3D9A">
        <w:rPr>
          <w:rStyle w:val="11"/>
          <w:color w:val="000000"/>
        </w:rPr>
        <w:t>сентября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DB4ABF" w:rsidRDefault="00DB4ABF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4216A" w:rsidRDefault="0014216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4216A" w:rsidRDefault="0014216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14216A" w:rsidRDefault="0014216A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 xml:space="preserve">единственного </w:t>
            </w:r>
            <w:r w:rsidR="00256AF4">
              <w:rPr>
                <w:rStyle w:val="12"/>
                <w:color w:val="000000"/>
              </w:rPr>
              <w:t xml:space="preserve">допущенного </w:t>
            </w:r>
            <w:r w:rsidR="00DF5DBC" w:rsidRPr="004975FA">
              <w:rPr>
                <w:rStyle w:val="12"/>
                <w:color w:val="000000"/>
              </w:rPr>
              <w:t>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256AF4" w:rsidP="008A3D9A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8A3D9A" w:rsidP="00DB4ABF">
            <w:pPr>
              <w:autoSpaceDE w:val="0"/>
              <w:autoSpaceDN w:val="0"/>
              <w:adjustRightInd w:val="0"/>
            </w:pPr>
            <w:r>
              <w:t>Исполнительный директор ООО «</w:t>
            </w:r>
            <w:r w:rsidR="00DB4ABF">
              <w:t>Лад-Проект</w:t>
            </w:r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773756">
        <w:rPr>
          <w:color w:val="000000"/>
        </w:rPr>
        <w:t>2 199 000</w:t>
      </w:r>
      <w:r w:rsidRPr="007F754B">
        <w:rPr>
          <w:color w:val="000000"/>
        </w:rPr>
        <w:t xml:space="preserve"> (</w:t>
      </w:r>
      <w:r w:rsidR="00773756">
        <w:rPr>
          <w:color w:val="000000"/>
        </w:rPr>
        <w:t>Два миллиона сто девяносто девять тысяч</w:t>
      </w:r>
      <w:r w:rsidRPr="007F754B">
        <w:rPr>
          <w:color w:val="000000"/>
        </w:rPr>
        <w:t>) рублей 00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256AF4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</w:t>
            </w:r>
            <w:r w:rsidR="00256AF4">
              <w:rPr>
                <w:b/>
                <w:bCs/>
                <w:color w:val="000000"/>
              </w:rPr>
              <w:t xml:space="preserve"> допущенного </w:t>
            </w:r>
            <w:r w:rsidRPr="00AC775F">
              <w:rPr>
                <w:b/>
                <w:bCs/>
                <w:color w:val="000000"/>
              </w:rPr>
              <w:t>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256AF4" w:rsidP="00256AF4">
            <w:pPr>
              <w:rPr>
                <w:color w:val="000000"/>
              </w:rPr>
            </w:pPr>
            <w:r>
              <w:rPr>
                <w:color w:val="000000"/>
              </w:rPr>
              <w:t>Егорушкин Дмитрий Александрович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2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B10297">
      <w:rPr>
        <w:rStyle w:val="ac"/>
        <w:noProof/>
      </w:rPr>
      <w:t>1</w:t>
    </w:r>
    <w:r>
      <w:rPr>
        <w:rStyle w:val="ac"/>
      </w:rPr>
      <w:fldChar w:fldCharType="end"/>
    </w:r>
  </w:p>
  <w:p w:rsidR="00773756" w:rsidRPr="00773756" w:rsidRDefault="00773756" w:rsidP="00773756">
    <w:pPr>
      <w:pStyle w:val="1"/>
      <w:spacing w:before="0" w:beforeAutospacing="0" w:after="0" w:afterAutospacing="0"/>
      <w:jc w:val="center"/>
      <w:rPr>
        <w:sz w:val="16"/>
        <w:szCs w:val="16"/>
      </w:rPr>
    </w:pPr>
    <w:r w:rsidRPr="00773756">
      <w:rPr>
        <w:sz w:val="16"/>
        <w:szCs w:val="16"/>
      </w:rPr>
      <w:t xml:space="preserve">Протокол № 159ИТ/ЗП-015-4 </w:t>
    </w:r>
  </w:p>
  <w:p w:rsidR="00773756" w:rsidRPr="00773756" w:rsidRDefault="00773756" w:rsidP="00773756">
    <w:pPr>
      <w:pStyle w:val="a4"/>
      <w:spacing w:after="0"/>
      <w:jc w:val="center"/>
      <w:outlineLvl w:val="0"/>
      <w:rPr>
        <w:b/>
        <w:bCs/>
        <w:sz w:val="16"/>
        <w:szCs w:val="16"/>
      </w:rPr>
    </w:pPr>
    <w:r w:rsidRPr="00773756">
      <w:rPr>
        <w:rFonts w:eastAsia="Times New Roman"/>
        <w:b/>
        <w:bCs/>
        <w:sz w:val="16"/>
        <w:szCs w:val="16"/>
      </w:rPr>
      <w:t xml:space="preserve">преддоговорных переговоров между заказчиком и единственным допущенным участником открытого запроса предложений в электронной форме на право заключения договора </w:t>
    </w:r>
    <w:r w:rsidRPr="00773756">
      <w:rPr>
        <w:b/>
        <w:bCs/>
        <w:sz w:val="16"/>
        <w:szCs w:val="16"/>
      </w:rPr>
      <w:t xml:space="preserve">внедрение единой учетной системы 1С: УСО 8.2z АО «НИАЭП» – АО АСЭ в части процессов кадрового учета, учета рабочего времени, учета штатного расписания и учета расчетов с персоналом (лот № 159ИТ/ЗП-015) </w:t>
    </w:r>
  </w:p>
  <w:p w:rsidR="00AA2A38" w:rsidRPr="00256AF4" w:rsidRDefault="00AA2A38" w:rsidP="0014216A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216A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56AF4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3756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0297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4ABF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E4A9F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6D27EF-0500-4132-A366-FC61AD941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519</Words>
  <Characters>3981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4</cp:revision>
  <cp:lastPrinted>2015-01-14T15:12:00Z</cp:lastPrinted>
  <dcterms:created xsi:type="dcterms:W3CDTF">2015-09-04T07:27:00Z</dcterms:created>
  <dcterms:modified xsi:type="dcterms:W3CDTF">2015-09-04T10:40:00Z</dcterms:modified>
</cp:coreProperties>
</file>