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AC0ACC">
        <w:rPr>
          <w:sz w:val="24"/>
          <w:szCs w:val="24"/>
        </w:rPr>
        <w:t>1</w:t>
      </w:r>
      <w:r w:rsidR="00926E8C">
        <w:rPr>
          <w:sz w:val="24"/>
          <w:szCs w:val="24"/>
        </w:rPr>
        <w:t>6</w:t>
      </w:r>
      <w:r w:rsidR="008B5659">
        <w:rPr>
          <w:sz w:val="24"/>
          <w:szCs w:val="24"/>
        </w:rPr>
        <w:t>8</w:t>
      </w:r>
      <w:r w:rsidR="00926E8C">
        <w:rPr>
          <w:sz w:val="24"/>
          <w:szCs w:val="24"/>
        </w:rPr>
        <w:t>Пр</w:t>
      </w:r>
      <w:r w:rsidR="00F70628" w:rsidRPr="004975FA">
        <w:rPr>
          <w:sz w:val="24"/>
          <w:szCs w:val="24"/>
        </w:rPr>
        <w:t>/З</w:t>
      </w:r>
      <w:r w:rsidR="00926E8C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EA3112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Default="00232885" w:rsidP="00926E8C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926E8C">
        <w:rPr>
          <w:rFonts w:eastAsia="Times New Roman"/>
          <w:b/>
          <w:bCs/>
        </w:rPr>
        <w:t>победителем</w:t>
      </w:r>
      <w:r w:rsidRPr="00232885">
        <w:rPr>
          <w:rFonts w:eastAsia="Times New Roman"/>
          <w:b/>
          <w:bCs/>
        </w:rPr>
        <w:t xml:space="preserve"> открытого запроса </w:t>
      </w:r>
      <w:r w:rsidR="008F0CEC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</w:t>
      </w:r>
      <w:proofErr w:type="gramStart"/>
      <w:r w:rsidRPr="00232885">
        <w:rPr>
          <w:rFonts w:eastAsia="Times New Roman"/>
          <w:b/>
          <w:bCs/>
        </w:rPr>
        <w:t xml:space="preserve">в электронной форме на право заключения договора </w:t>
      </w:r>
      <w:r w:rsidR="008B5659">
        <w:rPr>
          <w:b/>
          <w:bCs/>
        </w:rPr>
        <w:t>на поставку оборудования видеоконференцсвязи для залов приема делегаций для нужд</w:t>
      </w:r>
      <w:proofErr w:type="gramEnd"/>
      <w:r w:rsidR="008B5659">
        <w:rPr>
          <w:b/>
          <w:bCs/>
        </w:rPr>
        <w:t xml:space="preserve"> АО «НИАЭП»</w:t>
      </w:r>
    </w:p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AC0ACC">
        <w:rPr>
          <w:rStyle w:val="11"/>
          <w:color w:val="000000"/>
        </w:rPr>
        <w:t>21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8B5659" w:rsidRDefault="008B5659" w:rsidP="008B5659">
      <w:pPr>
        <w:tabs>
          <w:tab w:val="left" w:pos="252"/>
        </w:tabs>
        <w:jc w:val="both"/>
      </w:pPr>
      <w:r>
        <w:t>Открытый запрос цен в электронной форме</w:t>
      </w:r>
      <w:r>
        <w:t xml:space="preserve"> </w:t>
      </w:r>
      <w:bookmarkStart w:id="0" w:name="_GoBack"/>
      <w:bookmarkEnd w:id="0"/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8B5659" w:rsidRDefault="008B5659" w:rsidP="008B5659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8B5659" w:rsidRDefault="008B5659" w:rsidP="008B5659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8B5659" w:rsidRDefault="008B5659" w:rsidP="008B5659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8B5659" w:rsidRDefault="008B5659" w:rsidP="008B5659">
      <w:pPr>
        <w:tabs>
          <w:tab w:val="left" w:pos="252"/>
        </w:tabs>
        <w:jc w:val="both"/>
        <w:rPr>
          <w:color w:val="FF0000"/>
        </w:rPr>
      </w:pPr>
      <w:r>
        <w:t>Предмет запроса цен: право заключения договора на поставку оборудования видеоконференцсвязи для залов приема делегаций для нужд АО «НИАЭП» (лот № 168Пр/ЗЦ-015)</w:t>
      </w:r>
    </w:p>
    <w:p w:rsidR="008B5659" w:rsidRDefault="008B5659" w:rsidP="008B5659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оборудования видеоконференцсвязи для залов приема делегаций для нужд АО «НИАЭП» </w:t>
      </w:r>
    </w:p>
    <w:p w:rsidR="008B5659" w:rsidRDefault="008B5659" w:rsidP="008B5659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8 247 456 (Восемь миллионов двести сорок семь тысяч четыреста пятьдесят шесть) рублей 43 копейки, включая НДС. </w:t>
      </w:r>
    </w:p>
    <w:p w:rsidR="008B5659" w:rsidRDefault="008B5659" w:rsidP="008B5659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«06»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31502642066,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№150806/0536/949, на</w:t>
      </w:r>
      <w:proofErr w:type="gramEnd"/>
      <w:r>
        <w:t xml:space="preserve">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№Z039929.</w:t>
      </w:r>
    </w:p>
    <w:p w:rsidR="00926E8C" w:rsidRDefault="00926E8C" w:rsidP="008B5659">
      <w:pPr>
        <w:ind w:firstLine="709"/>
        <w:jc w:val="both"/>
      </w:pPr>
    </w:p>
    <w:p w:rsidR="00232885" w:rsidRPr="008F0CEC" w:rsidRDefault="00232885" w:rsidP="008B5659">
      <w:pPr>
        <w:ind w:firstLine="709"/>
        <w:jc w:val="both"/>
        <w:rPr>
          <w:lang w:val="x-none"/>
        </w:rPr>
      </w:pPr>
      <w:r w:rsidRPr="00AC0ACC">
        <w:rPr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926E8C">
        <w:t>победителя</w:t>
      </w:r>
      <w:r w:rsidRPr="00AC0ACC">
        <w:rPr>
          <w:lang w:val="x-none"/>
        </w:rPr>
        <w:t xml:space="preserve"> запроса </w:t>
      </w:r>
      <w:r w:rsidR="008F0CEC">
        <w:t>цен</w:t>
      </w:r>
      <w:r w:rsidRPr="00AC0ACC">
        <w:rPr>
          <w:lang w:val="x-none"/>
        </w:rPr>
        <w:t xml:space="preserve">, </w:t>
      </w:r>
      <w:r w:rsidRPr="008F0CEC">
        <w:rPr>
          <w:lang w:val="x-none"/>
        </w:rPr>
        <w:t>срок и объем оказания услуг</w:t>
      </w:r>
      <w:r w:rsidRPr="008F0CEC">
        <w:t xml:space="preserve"> в соответствии с заявкой</w:t>
      </w:r>
      <w:r w:rsidRPr="008F0CEC">
        <w:rPr>
          <w:lang w:val="x-none"/>
        </w:rPr>
        <w:t>, с учетом данных преддоговорных переговоров.</w:t>
      </w:r>
    </w:p>
    <w:p w:rsidR="00926E8C" w:rsidRDefault="00926E8C" w:rsidP="008B5659">
      <w:pPr>
        <w:jc w:val="both"/>
      </w:pPr>
    </w:p>
    <w:p w:rsidR="004743A8" w:rsidRDefault="00232885" w:rsidP="008B5659">
      <w:pPr>
        <w:autoSpaceDE w:val="0"/>
        <w:autoSpaceDN w:val="0"/>
        <w:adjustRightInd w:val="0"/>
        <w:jc w:val="both"/>
      </w:pPr>
      <w:r w:rsidRPr="008F0CEC">
        <w:t xml:space="preserve">Цена договора, предложенная </w:t>
      </w:r>
      <w:r w:rsidR="00926E8C">
        <w:t>победителем</w:t>
      </w:r>
      <w:r w:rsidRPr="008F0CEC">
        <w:t xml:space="preserve"> запроса </w:t>
      </w:r>
      <w:r w:rsidR="008F0CEC" w:rsidRPr="008F0CEC">
        <w:t>цен</w:t>
      </w:r>
      <w:r w:rsidRPr="008F0CEC">
        <w:t xml:space="preserve"> </w:t>
      </w:r>
      <w:r w:rsidR="008F0CEC" w:rsidRPr="008F0CEC">
        <w:t>ООО</w:t>
      </w:r>
      <w:r w:rsidR="00AC0ACC" w:rsidRPr="008F0CEC">
        <w:t xml:space="preserve"> </w:t>
      </w:r>
      <w:hyperlink r:id="rId11" w:history="1">
        <w:hyperlink r:id="rId12" w:history="1">
          <w:r w:rsidR="00926E8C">
            <w:rPr>
              <w:rStyle w:val="af1"/>
              <w:color w:val="auto"/>
            </w:rPr>
            <w:t>«</w:t>
          </w:r>
          <w:r w:rsidR="008B5659">
            <w:rPr>
              <w:rStyle w:val="af1"/>
              <w:color w:val="auto"/>
            </w:rPr>
            <w:t>Аванта-НН»</w:t>
          </w:r>
          <w:r w:rsidR="008F0CEC" w:rsidRPr="008F0CEC">
            <w:rPr>
              <w:rStyle w:val="af1"/>
              <w:color w:val="auto"/>
            </w:rPr>
            <w:t xml:space="preserve"> </w:t>
          </w:r>
        </w:hyperlink>
      </w:hyperlink>
      <w:r w:rsidR="008F0CEC" w:rsidRPr="008F0CEC">
        <w:rPr>
          <w:rFonts w:eastAsiaTheme="minorHAnsi"/>
        </w:rPr>
        <w:t xml:space="preserve"> (</w:t>
      </w:r>
      <w:r w:rsidR="008B5659">
        <w:rPr>
          <w:lang w:eastAsia="en-US"/>
        </w:rPr>
        <w:t xml:space="preserve">603105,  город Нижний Новгород, </w:t>
      </w:r>
      <w:proofErr w:type="spellStart"/>
      <w:r w:rsidR="008B5659">
        <w:rPr>
          <w:lang w:eastAsia="en-US"/>
        </w:rPr>
        <w:t>Салганская</w:t>
      </w:r>
      <w:proofErr w:type="spellEnd"/>
      <w:r w:rsidR="008B5659">
        <w:rPr>
          <w:lang w:eastAsia="en-US"/>
        </w:rPr>
        <w:t>, 30</w:t>
      </w:r>
      <w:r w:rsidR="008F0CEC" w:rsidRPr="008F0CEC">
        <w:rPr>
          <w:rFonts w:eastAsiaTheme="minorHAnsi"/>
        </w:rPr>
        <w:t xml:space="preserve">) </w:t>
      </w:r>
      <w:r w:rsidRPr="008F0CEC">
        <w:t xml:space="preserve"> </w:t>
      </w:r>
      <w:r w:rsidR="00BC7422" w:rsidRPr="008F0CEC">
        <w:t xml:space="preserve">в заявке на участие в запросе </w:t>
      </w:r>
      <w:r w:rsidR="008F0CEC">
        <w:t>цен</w:t>
      </w:r>
      <w:r w:rsidR="00BC7422" w:rsidRPr="008F0CEC">
        <w:t xml:space="preserve"> составляет </w:t>
      </w:r>
      <w:r w:rsidR="008B5659">
        <w:t>8 011 035 (Восемь миллионов одиннадцать тысяч тридцать пять) рублей 00 копеек с НДС</w:t>
      </w:r>
      <w:r w:rsidR="008B5659">
        <w:t>.</w:t>
      </w:r>
    </w:p>
    <w:p w:rsidR="008B5659" w:rsidRPr="00AC0ACC" w:rsidRDefault="008B5659" w:rsidP="008B5659">
      <w:pPr>
        <w:autoSpaceDE w:val="0"/>
        <w:autoSpaceDN w:val="0"/>
        <w:adjustRightInd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AC0ACC">
        <w:rPr>
          <w:rStyle w:val="11"/>
          <w:color w:val="000000"/>
        </w:rPr>
        <w:t>21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4743A8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4743A8">
              <w:rPr>
                <w:rStyle w:val="12"/>
                <w:color w:val="000000"/>
              </w:rPr>
              <w:t>победителя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8F0CEC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8B5659" w:rsidP="009D3D0D">
            <w:pPr>
              <w:rPr>
                <w:color w:val="000000"/>
              </w:rPr>
            </w:pPr>
            <w:r>
              <w:t>Тютчев Александр Александрович</w:t>
            </w:r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8B5659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9E4EEE">
              <w:t>Генеральный директор ООО «</w:t>
            </w:r>
            <w:proofErr w:type="spellStart"/>
            <w:r w:rsidR="008B5659">
              <w:t>Аванта</w:t>
            </w:r>
            <w:proofErr w:type="spellEnd"/>
            <w:r w:rsidR="009E4EEE">
              <w:t>-НН»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lastRenderedPageBreak/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9E4EEE">
        <w:rPr>
          <w:color w:val="000000"/>
        </w:rPr>
        <w:t>8 </w:t>
      </w:r>
      <w:r w:rsidR="008B5659">
        <w:rPr>
          <w:color w:val="000000"/>
        </w:rPr>
        <w:t>000</w:t>
      </w:r>
      <w:r w:rsidR="009E4EEE">
        <w:rPr>
          <w:color w:val="000000"/>
        </w:rPr>
        <w:t xml:space="preserve"> 000</w:t>
      </w:r>
      <w:r w:rsidR="008F0CEC">
        <w:rPr>
          <w:color w:val="000000"/>
        </w:rPr>
        <w:t xml:space="preserve"> (</w:t>
      </w:r>
      <w:r w:rsidR="008B5659">
        <w:rPr>
          <w:color w:val="000000"/>
        </w:rPr>
        <w:t>Восемь миллионов</w:t>
      </w:r>
      <w:r w:rsidR="009E4EEE">
        <w:rPr>
          <w:color w:val="000000"/>
        </w:rPr>
        <w:t>)</w:t>
      </w:r>
      <w:r w:rsidR="008F0CEC">
        <w:rPr>
          <w:color w:val="000000"/>
        </w:rPr>
        <w:t xml:space="preserve"> рублей 00 копеек, </w:t>
      </w:r>
      <w:r w:rsidR="009E4EEE">
        <w:rPr>
          <w:color w:val="000000"/>
        </w:rPr>
        <w:t xml:space="preserve">с </w:t>
      </w:r>
      <w:r w:rsidR="008F0CEC">
        <w:rPr>
          <w:color w:val="000000"/>
        </w:rPr>
        <w:t>НДС.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4743A8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</w:t>
            </w:r>
            <w:r w:rsidR="004743A8">
              <w:rPr>
                <w:b/>
                <w:bCs/>
                <w:color w:val="000000"/>
              </w:rPr>
              <w:t>победителя</w:t>
            </w:r>
            <w:r w:rsidRPr="00AC775F">
              <w:rPr>
                <w:b/>
                <w:bCs/>
                <w:color w:val="000000"/>
              </w:rPr>
              <w:t xml:space="preserve"> запроса </w:t>
            </w:r>
            <w:r w:rsidR="008F0CEC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8B5659" w:rsidP="009D3D0D">
            <w:pPr>
              <w:rPr>
                <w:color w:val="000000"/>
              </w:rPr>
            </w:pPr>
            <w:r>
              <w:t>Тютчев Александр Александрович</w:t>
            </w:r>
            <w:r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0ACC" w:rsidRDefault="00AC0ACC" w:rsidP="00AC0ACC">
      <w:pPr>
        <w:rPr>
          <w:lang w:eastAsia="en-US"/>
        </w:rPr>
      </w:pPr>
    </w:p>
    <w:p w:rsidR="009E4EEE" w:rsidRDefault="00AC0ACC" w:rsidP="009E4EEE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  <w:r w:rsidR="009E4EEE">
        <w:rPr>
          <w:lang w:eastAsia="en-US"/>
        </w:rPr>
        <w:t xml:space="preserve">отдела </w:t>
      </w:r>
      <w:proofErr w:type="gramStart"/>
      <w:r w:rsidR="009E4EEE">
        <w:rPr>
          <w:lang w:eastAsia="en-US"/>
        </w:rPr>
        <w:t>системных</w:t>
      </w:r>
      <w:proofErr w:type="gramEnd"/>
      <w:r w:rsidR="009E4EEE">
        <w:rPr>
          <w:lang w:eastAsia="en-US"/>
        </w:rPr>
        <w:t xml:space="preserve"> </w:t>
      </w:r>
    </w:p>
    <w:p w:rsidR="00AC0ACC" w:rsidRPr="00AC775F" w:rsidRDefault="009E4EEE" w:rsidP="009E4EEE">
      <w:r>
        <w:rPr>
          <w:lang w:eastAsia="en-US"/>
        </w:rPr>
        <w:t>корпоративных</w:t>
      </w:r>
      <w:r w:rsidR="00AC0ACC" w:rsidRPr="00AC775F">
        <w:t xml:space="preserve">  </w:t>
      </w:r>
      <w:r>
        <w:t xml:space="preserve">ресурсов </w:t>
      </w:r>
      <w:r w:rsidR="00AC0ACC" w:rsidRPr="00AC775F">
        <w:t xml:space="preserve">                              ___________________________</w:t>
      </w:r>
      <w:proofErr w:type="spellStart"/>
      <w:r>
        <w:t>Д.С.Лощилов</w:t>
      </w:r>
      <w:proofErr w:type="spellEnd"/>
      <w:r w:rsidR="00AC0ACC" w:rsidRPr="00AC775F">
        <w:t xml:space="preserve">    </w:t>
      </w:r>
    </w:p>
    <w:p w:rsidR="00AC775F" w:rsidRPr="0089181C" w:rsidRDefault="00AC775F" w:rsidP="00E63B61">
      <w:pPr>
        <w:rPr>
          <w:rFonts w:eastAsiaTheme="minorHAnsi"/>
        </w:rPr>
      </w:pPr>
    </w:p>
    <w:sectPr w:rsidR="00AC775F" w:rsidRPr="0089181C" w:rsidSect="00BC7422">
      <w:footerReference w:type="default" r:id="rId13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B5659">
      <w:rPr>
        <w:rStyle w:val="ac"/>
        <w:noProof/>
      </w:rPr>
      <w:t>1</w:t>
    </w:r>
    <w:r>
      <w:rPr>
        <w:rStyle w:val="ac"/>
      </w:rPr>
      <w:fldChar w:fldCharType="end"/>
    </w:r>
  </w:p>
  <w:p w:rsidR="008B5659" w:rsidRPr="008B5659" w:rsidRDefault="008B5659" w:rsidP="008B5659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8B5659">
      <w:rPr>
        <w:sz w:val="16"/>
        <w:szCs w:val="16"/>
      </w:rPr>
      <w:t xml:space="preserve">Протокол № 168Пр/ЗЦ-015-3 </w:t>
    </w:r>
  </w:p>
  <w:p w:rsidR="008B5659" w:rsidRPr="008B5659" w:rsidRDefault="008B5659" w:rsidP="008B5659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8B5659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победителем открытого запроса цен </w:t>
    </w:r>
    <w:proofErr w:type="gramStart"/>
    <w:r w:rsidRPr="008B5659">
      <w:rPr>
        <w:rFonts w:eastAsia="Times New Roman"/>
        <w:b/>
        <w:bCs/>
        <w:sz w:val="16"/>
        <w:szCs w:val="16"/>
      </w:rPr>
      <w:t xml:space="preserve">в электронной форме на право заключения договора </w:t>
    </w:r>
    <w:r w:rsidRPr="008B5659">
      <w:rPr>
        <w:b/>
        <w:bCs/>
        <w:sz w:val="16"/>
        <w:szCs w:val="16"/>
      </w:rPr>
      <w:t>на поставку оборудования видеоконференцсвязи для залов приема делегаций для нужд</w:t>
    </w:r>
    <w:proofErr w:type="gramEnd"/>
    <w:r w:rsidRPr="008B5659">
      <w:rPr>
        <w:b/>
        <w:bCs/>
        <w:sz w:val="16"/>
        <w:szCs w:val="16"/>
      </w:rPr>
      <w:t xml:space="preserve"> АО «НИАЭП»</w:t>
    </w:r>
  </w:p>
  <w:p w:rsidR="00AA2A38" w:rsidRPr="00AC0ACC" w:rsidRDefault="00AA2A38" w:rsidP="00694231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822CA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743A8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4231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5659"/>
    <w:rsid w:val="008B6A5C"/>
    <w:rsid w:val="008B79E0"/>
    <w:rsid w:val="008C1144"/>
    <w:rsid w:val="008C2D9B"/>
    <w:rsid w:val="008D7599"/>
    <w:rsid w:val="008E5822"/>
    <w:rsid w:val="008F0CEC"/>
    <w:rsid w:val="008F263E"/>
    <w:rsid w:val="008F536E"/>
    <w:rsid w:val="00910A3F"/>
    <w:rsid w:val="009117BA"/>
    <w:rsid w:val="009269D3"/>
    <w:rsid w:val="00926E8C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E4EEE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A7478"/>
    <w:rsid w:val="00AB7B16"/>
    <w:rsid w:val="00AC03E9"/>
    <w:rsid w:val="00AC0ACC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D5A11-8CFE-4876-AF6F-59C39CBED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3500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2015-08-21T05:55:00Z</dcterms:created>
  <dcterms:modified xsi:type="dcterms:W3CDTF">2015-08-21T05:55:00Z</dcterms:modified>
</cp:coreProperties>
</file>