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9EE" w:rsidRPr="00ED09EE" w:rsidRDefault="00ED09EE" w:rsidP="00ED09EE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C021296-3</w:t>
      </w:r>
    </w:p>
    <w:p w:rsidR="00ED09EE" w:rsidRPr="00ED09EE" w:rsidRDefault="00ED09EE" w:rsidP="00ED09EE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Pr="006F415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ED09E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оценочной стадии и подведению итогов по открытому конкурсу в электронной форме на право заключения договора на выполнение работ по покраске, ремонту корпусных конструкций и электрооборудования алв «Севморпуть» (номенклатурная группа № 2.22 – ремонтные работы по палубной части) </w:t>
      </w:r>
    </w:p>
    <w:p w:rsidR="00ED09EE" w:rsidRPr="00ED09EE" w:rsidRDefault="00ED09EE" w:rsidP="00ED09EE">
      <w:pPr>
        <w:keepLines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ED09EE" w:rsidRPr="00ED09EE" w:rsidTr="007250CC">
        <w:trPr>
          <w:trHeight w:val="397"/>
        </w:trPr>
        <w:tc>
          <w:tcPr>
            <w:tcW w:w="5131" w:type="dxa"/>
            <w:hideMark/>
          </w:tcPr>
          <w:p w:rsidR="00ED09EE" w:rsidRPr="00ED09EE" w:rsidRDefault="00ED09EE" w:rsidP="00ED09EE">
            <w:pPr>
              <w:keepLines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ED09EE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ED09EE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r w:rsidRPr="00ED09E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</w:p>
        </w:tc>
        <w:tc>
          <w:tcPr>
            <w:tcW w:w="5132" w:type="dxa"/>
            <w:hideMark/>
          </w:tcPr>
          <w:p w:rsidR="00ED09EE" w:rsidRPr="00ED09EE" w:rsidRDefault="00ED09EE" w:rsidP="00ED09EE">
            <w:pPr>
              <w:keepLines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ED09EE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«08» сентября 2015</w:t>
            </w:r>
            <w:r w:rsidRPr="00ED09E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D09E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ED09E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ED09EE" w:rsidRPr="00ED09EE" w:rsidRDefault="00ED09EE" w:rsidP="00ED09E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ED09EE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 также с использованием функционала ЭТП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ED09EE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ED09EE" w:rsidRPr="00ED09EE" w:rsidRDefault="00ED09EE" w:rsidP="00ED09E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D09EE" w:rsidRPr="00ED09EE" w:rsidRDefault="00ED09EE" w:rsidP="00ED09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D09EE" w:rsidRPr="00ED09EE" w:rsidRDefault="00ED09EE" w:rsidP="00ED09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ED09EE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ED09EE" w:rsidRPr="00ED09EE" w:rsidRDefault="00ED09EE" w:rsidP="00ED09E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ED09EE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ED09EE" w:rsidRPr="00ED09EE" w:rsidRDefault="00ED09EE" w:rsidP="00ED09E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конкурса: право заключения договора на выполнение работ по покраске, ремонту корпусных конструкций и электрооборудования алв «Севморпуть» (номенклатурная группа № 2.22 – ремо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нтные работы по палубной части)</w:t>
      </w:r>
    </w:p>
    <w:p w:rsidR="00ED09EE" w:rsidRPr="006F4157" w:rsidRDefault="00ED09EE" w:rsidP="00ED09E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99 972 449 (Девяносто девять миллионов девятьсот семьдесят две тысячи четыреста сорок девять)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рублей 00 копеек, включая НДС.</w:t>
      </w:r>
    </w:p>
    <w:p w:rsidR="00ED09EE" w:rsidRPr="006F4157" w:rsidRDefault="00ED09EE" w:rsidP="00ED09E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Срок исполнения договора: </w:t>
      </w:r>
      <w:r w:rsidR="006F4157">
        <w:rPr>
          <w:rFonts w:ascii="Arial Narrow" w:eastAsia="Times New Roman" w:hAnsi="Arial Narrow" w:cs="Times New Roman"/>
          <w:sz w:val="24"/>
          <w:szCs w:val="24"/>
          <w:lang w:eastAsia="ru-RU"/>
        </w:rPr>
        <w:t>с момента заключения договора по</w:t>
      </w:r>
      <w:r w:rsidR="006F4157"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31.01.2016</w:t>
      </w:r>
      <w:r w:rsid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г.</w:t>
      </w:r>
    </w:p>
    <w:p w:rsidR="00ED09EE" w:rsidRPr="00ED09EE" w:rsidRDefault="00ED09EE" w:rsidP="00ED09E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Объем работ: </w:t>
      </w:r>
      <w:r w:rsidR="006F4157" w:rsidRPr="006F4157">
        <w:rPr>
          <w:rFonts w:ascii="Arial Narrow" w:hAnsi="Arial Narrow"/>
          <w:bCs/>
          <w:color w:val="000000"/>
          <w:sz w:val="24"/>
          <w:szCs w:val="24"/>
        </w:rPr>
        <w:t>в соответствии с условиями, предусмотренными проектом договора</w:t>
      </w:r>
    </w:p>
    <w:p w:rsidR="00ED09EE" w:rsidRPr="00ED09EE" w:rsidRDefault="00ED09EE" w:rsidP="00ED09E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D09EE" w:rsidRPr="00ED09EE" w:rsidRDefault="00ED09EE" w:rsidP="00ED09E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ED09EE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конкурсная документация опубликованы «06»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F415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6F4157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31502642162,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6F415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6F4157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№150806/0466/341, на ЭТП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, зак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упка 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№C021296.</w:t>
      </w:r>
    </w:p>
    <w:p w:rsidR="00ED09EE" w:rsidRPr="00ED09EE" w:rsidRDefault="00ED09EE" w:rsidP="00ED09E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D09EE" w:rsidRPr="00ED09EE" w:rsidRDefault="00ED09EE" w:rsidP="00ED09EE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ED09E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15:00:00 «08» сентября 2015 года по адресу: </w:t>
      </w:r>
      <w:r w:rsidRPr="00ED09E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ED09EE" w:rsidRPr="006F4157" w:rsidRDefault="00ED09EE" w:rsidP="00ED09EE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415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ED09EE" w:rsidRPr="006F4157" w:rsidTr="000846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6F415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6F415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ED09EE" w:rsidRPr="006F4157" w:rsidTr="0008465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F41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ED09EE" w:rsidRPr="006F4157" w:rsidTr="000846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ED09EE" w:rsidRPr="006F4157" w:rsidTr="000846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ED09EE" w:rsidRPr="006F4157" w:rsidTr="000846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ED09EE" w:rsidRPr="006F4157" w:rsidTr="000846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ED09EE" w:rsidRPr="006F4157" w:rsidTr="000846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6F415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ED09EE" w:rsidRPr="006F4157" w:rsidTr="000846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F4157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F4157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ED09EE" w:rsidRPr="006F4157" w:rsidTr="000846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6F415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ED09EE" w:rsidRPr="006F4157" w:rsidTr="000846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6F415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ED09EE" w:rsidRPr="006F4157" w:rsidTr="000846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6F415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6F415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ED09EE" w:rsidRPr="006F4157" w:rsidRDefault="00ED09EE" w:rsidP="00ED09E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6 из 9 членов Единой комиссии. Кворум имеется.</w:t>
      </w:r>
    </w:p>
    <w:p w:rsidR="00ED09EE" w:rsidRPr="00ED09EE" w:rsidRDefault="00ED09EE" w:rsidP="00ED09E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D09EE" w:rsidRPr="00ED09EE" w:rsidRDefault="00ED09EE" w:rsidP="00ED09E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1.Согласно протоколу открытия доступа к заявкам на участие в конкурсе от 07.09.2015 года № C021296-1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были поданы заявки на участие в конкурсе следующими участниками конкурса: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2372"/>
        <w:gridCol w:w="3655"/>
        <w:gridCol w:w="3181"/>
      </w:tblGrid>
      <w:tr w:rsidR="00ED09EE" w:rsidRPr="006F4157" w:rsidTr="0008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конкурса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конкурса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D09EE" w:rsidRPr="006F4157" w:rsidTr="0008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60310433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ОАО "10 ордена Трудового Красного Знамени СРЗ"</w:t>
            </w:r>
          </w:p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F4157">
              <w:rPr>
                <w:rFonts w:ascii="Arial Narrow" w:hAnsi="Arial Narrow"/>
                <w:b/>
                <w:sz w:val="24"/>
                <w:szCs w:val="24"/>
              </w:rPr>
              <w:t>5116001041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F4157">
              <w:rPr>
                <w:rFonts w:ascii="Arial Narrow" w:hAnsi="Arial Narrow"/>
                <w:sz w:val="24"/>
                <w:szCs w:val="24"/>
              </w:rPr>
              <w:t>184651, г. Полярный, Лунина, 19</w:t>
            </w:r>
          </w:p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F4157">
              <w:rPr>
                <w:rFonts w:ascii="Arial Narrow" w:hAnsi="Arial Narrow"/>
                <w:sz w:val="24"/>
                <w:szCs w:val="24"/>
              </w:rPr>
              <w:t>184651, г. Полярный, Лунина, 19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85 000 000 (Восемьдесят пять миллионов) рублей 01 копейка, включая НДС</w:t>
            </w:r>
          </w:p>
        </w:tc>
      </w:tr>
      <w:tr w:rsidR="00ED09EE" w:rsidRPr="006F4157" w:rsidTr="0008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60310448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ЗАО "ПКФ </w:t>
            </w:r>
            <w:proofErr w:type="spellStart"/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СевТехКомп</w:t>
            </w:r>
            <w:proofErr w:type="spellEnd"/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F4157">
              <w:rPr>
                <w:rFonts w:ascii="Arial Narrow" w:hAnsi="Arial Narrow"/>
                <w:b/>
                <w:sz w:val="24"/>
                <w:szCs w:val="24"/>
              </w:rPr>
              <w:t>5190024373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F4157">
              <w:rPr>
                <w:rFonts w:ascii="Arial Narrow" w:hAnsi="Arial Narrow"/>
                <w:sz w:val="24"/>
                <w:szCs w:val="24"/>
              </w:rPr>
              <w:t>183001, Мурманск, территория Рыбного порта</w:t>
            </w:r>
          </w:p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F4157">
              <w:rPr>
                <w:rFonts w:ascii="Arial Narrow" w:hAnsi="Arial Narrow"/>
                <w:sz w:val="24"/>
                <w:szCs w:val="24"/>
              </w:rPr>
              <w:t>183001, Мурманск, территория Рыбного порта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89 992 390 (Восемьдесят девять миллионов девятьсот девяносто две тысячи триста девяносто) рублей 04 копейки, включая НДС</w:t>
            </w:r>
          </w:p>
        </w:tc>
      </w:tr>
      <w:tr w:rsidR="00ED09EE" w:rsidRPr="006F4157" w:rsidTr="0008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60310548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"Морфлот-технология"</w:t>
            </w:r>
          </w:p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F4157">
              <w:rPr>
                <w:rFonts w:ascii="Arial Narrow" w:hAnsi="Arial Narrow"/>
                <w:b/>
                <w:sz w:val="24"/>
                <w:szCs w:val="24"/>
              </w:rPr>
              <w:t>7804060926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F4157">
              <w:rPr>
                <w:rFonts w:ascii="Arial Narrow" w:hAnsi="Arial Narrow"/>
                <w:sz w:val="24"/>
                <w:szCs w:val="24"/>
              </w:rPr>
              <w:t>190020, Санкт-Петербург, набережная Обводного канала, 223/225</w:t>
            </w:r>
          </w:p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F4157">
              <w:rPr>
                <w:rFonts w:ascii="Arial Narrow" w:hAnsi="Arial Narrow"/>
                <w:sz w:val="24"/>
                <w:szCs w:val="24"/>
              </w:rPr>
              <w:t>190020, Санкт-Петербург, набережная Обводного канала, 223/225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98 801 400 (Девяносто восемь миллионов восемьсот одна тысяча четыреста) рублей 00 копеек, включая НДС</w:t>
            </w:r>
          </w:p>
        </w:tc>
      </w:tr>
    </w:tbl>
    <w:p w:rsidR="00ED09EE" w:rsidRPr="00ED09EE" w:rsidRDefault="00ED09EE" w:rsidP="00ED09E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D09EE" w:rsidRPr="00ED09EE" w:rsidRDefault="00ED09EE" w:rsidP="00ED09EE">
      <w:pPr>
        <w:tabs>
          <w:tab w:val="left" w:pos="0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2. Согласно протоколу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заседания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рассмотрению заявок на отборочной стадии от 08.09.2015 года № C021296-2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были приняты следующие решения</w:t>
      </w:r>
      <w:r w:rsidRPr="00ED09EE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:</w:t>
      </w:r>
    </w:p>
    <w:p w:rsidR="00ED09EE" w:rsidRPr="00ED09EE" w:rsidRDefault="00ED09EE" w:rsidP="00ED09EE">
      <w:pPr>
        <w:tabs>
          <w:tab w:val="left" w:pos="0"/>
        </w:tabs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ED09EE" w:rsidRPr="006F4157" w:rsidRDefault="00ED09EE" w:rsidP="00ED09EE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D09EE" w:rsidRPr="00ED09EE" w:rsidRDefault="00ED09EE" w:rsidP="00ED09EE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2.1.1.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ООО "Морфлот-технология"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6F4157">
        <w:rPr>
          <w:rFonts w:ascii="Arial Narrow" w:hAnsi="Arial Narrow"/>
          <w:sz w:val="24"/>
          <w:szCs w:val="24"/>
        </w:rPr>
        <w:t>190020, Санкт-Петербург, набережная Обводного канала, 223/225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ED09EE" w:rsidRPr="006F4157" w:rsidRDefault="00ED09EE" w:rsidP="00ED09EE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D09EE" w:rsidRPr="00ED09EE" w:rsidRDefault="00ED09EE" w:rsidP="00ED09EE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2.1.2.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ОАО "10 ордена Трудового Красного Знамени СРЗ"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6F4157">
        <w:rPr>
          <w:rFonts w:ascii="Arial Narrow" w:hAnsi="Arial Narrow"/>
          <w:sz w:val="24"/>
          <w:szCs w:val="24"/>
        </w:rPr>
        <w:t>184651, г. Полярный, Лунина, 19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ED09EE" w:rsidRPr="00ED09EE" w:rsidRDefault="00ED09EE" w:rsidP="00ED09E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D09EE" w:rsidRPr="00ED09EE" w:rsidRDefault="00ED09EE" w:rsidP="00ED09EE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2.2. Отказать в допуске к участию в 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конкурсе</w:t>
      </w:r>
      <w:r w:rsidRPr="00ED09EE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следующ</w:t>
      </w:r>
      <w:r w:rsidRPr="006F415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ему</w:t>
      </w:r>
      <w:r w:rsidRPr="00ED09EE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участник</w:t>
      </w:r>
      <w:r w:rsidRPr="006F415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у</w:t>
      </w:r>
      <w:r w:rsidRPr="00ED09EE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конкурса, подавш</w:t>
      </w:r>
      <w:r w:rsidRPr="006F415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ему заявку</w:t>
      </w:r>
      <w:r w:rsidRPr="00ED09EE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:</w:t>
      </w:r>
    </w:p>
    <w:p w:rsidR="00ED09EE" w:rsidRPr="006F4157" w:rsidRDefault="00ED09EE" w:rsidP="00ED09E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D09EE" w:rsidRPr="00ED09EE" w:rsidRDefault="00ED09EE" w:rsidP="00ED09E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ЗАО "ПКФ </w:t>
      </w:r>
      <w:proofErr w:type="spellStart"/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СевТехКомп</w:t>
      </w:r>
      <w:proofErr w:type="spellEnd"/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6F4157">
        <w:rPr>
          <w:rFonts w:ascii="Arial Narrow" w:hAnsi="Arial Narrow"/>
          <w:sz w:val="24"/>
          <w:szCs w:val="24"/>
        </w:rPr>
        <w:t>183001, Мурманск, территория Рыбного порта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ED09EE" w:rsidRPr="00ED09EE" w:rsidRDefault="00ED09EE" w:rsidP="00ED09EE">
      <w:pPr>
        <w:keepLines/>
        <w:tabs>
          <w:tab w:val="left" w:pos="284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В соответствии с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пунктами 3.1, 3.2 раздела 3 «Критерии и методика оценки заявок на участие в закупке» документации по проведению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конкурса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критерии оценки заявок на участие в конкурсе и количество баллов, присужденных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комиссией каждой заявке</w:t>
      </w:r>
      <w:r w:rsidR="006F4157"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составляют:</w:t>
      </w: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961"/>
        <w:gridCol w:w="2976"/>
        <w:gridCol w:w="3082"/>
      </w:tblGrid>
      <w:tr w:rsidR="00ED09EE" w:rsidRPr="00ED09EE" w:rsidTr="006F4157">
        <w:trPr>
          <w:jc w:val="center"/>
        </w:trPr>
        <w:tc>
          <w:tcPr>
            <w:tcW w:w="197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ED09EE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0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ED09EE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ED09EE" w:rsidRPr="00ED09EE" w:rsidTr="006F4157">
        <w:trPr>
          <w:jc w:val="center"/>
        </w:trPr>
        <w:tc>
          <w:tcPr>
            <w:tcW w:w="197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bCs/>
                <w:sz w:val="24"/>
                <w:szCs w:val="24"/>
              </w:rPr>
            </w:pPr>
            <w:r w:rsidRPr="006F4157">
              <w:rPr>
                <w:rFonts w:ascii="Arial Narrow" w:hAnsi="Arial Narrow" w:cs="Times New Roman"/>
                <w:bCs/>
                <w:sz w:val="24"/>
                <w:szCs w:val="24"/>
              </w:rPr>
              <w:t>ООО "Морфлот-технология"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bCs/>
                <w:sz w:val="24"/>
                <w:szCs w:val="24"/>
              </w:rPr>
            </w:pPr>
            <w:r w:rsidRPr="006F4157">
              <w:rPr>
                <w:rFonts w:ascii="Arial Narrow" w:hAnsi="Arial Narrow" w:cs="Times New Roman"/>
                <w:bCs/>
                <w:sz w:val="24"/>
                <w:szCs w:val="24"/>
              </w:rPr>
              <w:t>ОАО "10 ордена Трудового Красного Знамени СРЗ"</w:t>
            </w:r>
          </w:p>
        </w:tc>
      </w:tr>
      <w:tr w:rsidR="00ED09EE" w:rsidRPr="00ED09EE" w:rsidTr="006F4157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ED09EE">
              <w:rPr>
                <w:rFonts w:ascii="Arial Narrow" w:hAnsi="Arial Narrow" w:cs="Times New Roman"/>
                <w:sz w:val="24"/>
                <w:szCs w:val="24"/>
              </w:rPr>
              <w:t>Цена договора (95%)</w:t>
            </w:r>
          </w:p>
        </w:tc>
        <w:tc>
          <w:tcPr>
            <w:tcW w:w="1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6F4157">
              <w:rPr>
                <w:rFonts w:ascii="Arial Narrow" w:hAnsi="Arial Narrow" w:cs="Times New Roman"/>
                <w:sz w:val="24"/>
                <w:szCs w:val="24"/>
              </w:rPr>
              <w:t>81.73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6F4157">
              <w:rPr>
                <w:rFonts w:ascii="Arial Narrow" w:hAnsi="Arial Narrow" w:cs="Times New Roman"/>
                <w:sz w:val="24"/>
                <w:szCs w:val="24"/>
              </w:rPr>
              <w:t>95</w:t>
            </w:r>
            <w:r w:rsidRPr="00ED09EE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</w:tr>
      <w:tr w:rsidR="00ED09EE" w:rsidRPr="00ED09EE" w:rsidTr="006F4157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ED09EE">
              <w:rPr>
                <w:rFonts w:ascii="Arial Narrow" w:hAnsi="Arial Narrow" w:cs="Times New Roman"/>
                <w:sz w:val="24"/>
                <w:szCs w:val="24"/>
              </w:rPr>
              <w:t>Опыт участника процедуры закупки (5%)</w:t>
            </w:r>
          </w:p>
        </w:tc>
        <w:tc>
          <w:tcPr>
            <w:tcW w:w="1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6F4157"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Pr="00ED09EE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6F4157"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Pr="00ED09EE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</w:tr>
      <w:tr w:rsidR="00ED09EE" w:rsidRPr="00ED09EE" w:rsidTr="006F4157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both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ED09EE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6F4157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86.73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6F4157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</w:t>
            </w:r>
            <w:r w:rsidRPr="00ED09EE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0.00</w:t>
            </w:r>
          </w:p>
        </w:tc>
      </w:tr>
    </w:tbl>
    <w:p w:rsidR="00ED09EE" w:rsidRPr="00ED09EE" w:rsidRDefault="00ED09EE" w:rsidP="00ED09E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D09EE" w:rsidRPr="00ED09EE" w:rsidRDefault="00ED09EE" w:rsidP="00ED09EE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4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. На основании результатов оценки и соп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оставления заявок на участие в 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конкурсе</w:t>
      </w:r>
      <w:r w:rsidR="00213DCB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bookmarkStart w:id="0" w:name="_GoBack"/>
      <w:bookmarkEnd w:id="0"/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каждой заявке, исходя из подсчитанных баллов, п</w:t>
      </w:r>
      <w:r w:rsidR="006F4157">
        <w:rPr>
          <w:rFonts w:ascii="Arial Narrow" w:eastAsia="Times New Roman" w:hAnsi="Arial Narrow" w:cs="Times New Roman"/>
          <w:sz w:val="24"/>
          <w:szCs w:val="24"/>
          <w:lang w:eastAsia="ru-RU"/>
        </w:rPr>
        <w:t>рисвоены следующие места (заявке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участие в конкурсе</w:t>
      </w:r>
      <w:r w:rsidR="006F4157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которая оценена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47"/>
        <w:gridCol w:w="7072"/>
      </w:tblGrid>
      <w:tr w:rsidR="00ED09EE" w:rsidRPr="006F4157" w:rsidTr="007250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ED09EE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ED09EE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D09EE" w:rsidRPr="006F4157" w:rsidTr="007250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ED09EE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6F4157">
              <w:rPr>
                <w:rFonts w:ascii="Arial Narrow" w:hAnsi="Arial Narrow" w:cs="Times New Roman"/>
                <w:sz w:val="24"/>
                <w:szCs w:val="24"/>
              </w:rPr>
              <w:t>ОАО "10 ордена Трудового Красного Знамени СРЗ"</w:t>
            </w:r>
          </w:p>
        </w:tc>
      </w:tr>
      <w:tr w:rsidR="00ED09EE" w:rsidRPr="006F4157" w:rsidTr="007250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ED09EE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EE" w:rsidRPr="00ED09EE" w:rsidRDefault="00ED09EE" w:rsidP="00ED09EE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6F4157">
              <w:rPr>
                <w:rFonts w:ascii="Arial Narrow" w:hAnsi="Arial Narrow" w:cs="Times New Roman"/>
                <w:sz w:val="24"/>
                <w:szCs w:val="24"/>
              </w:rPr>
              <w:t>ООО "Морфлот-технология"</w:t>
            </w:r>
          </w:p>
        </w:tc>
      </w:tr>
    </w:tbl>
    <w:p w:rsidR="00ED09EE" w:rsidRPr="00ED09EE" w:rsidRDefault="00ED09EE" w:rsidP="00ED09E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D09EE" w:rsidRPr="00ED09EE" w:rsidRDefault="00ED09EE" w:rsidP="00ED09EE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5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>. По результатам оценки и сопоставлени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я заявок на участие в конкурсе Единой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принято решение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признать победителем </w:t>
      </w:r>
      <w:r w:rsidRPr="00ED09EE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6F415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ОАО "10 ордена Трудового Красного Знамени СРЗ"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 ценой заявки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85 000 000 (Восемьдесят пять миллионов) рублей 01 копейка, включая НДС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ED09EE" w:rsidRPr="00ED09EE" w:rsidRDefault="00ED09EE" w:rsidP="00ED09EE">
      <w:pPr>
        <w:widowControl w:val="0"/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</w:p>
    <w:p w:rsidR="00ED09EE" w:rsidRPr="00ED09EE" w:rsidRDefault="00ED09EE" w:rsidP="00ED09EE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ED09EE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ED09EE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6F4157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;</w:t>
      </w:r>
    </w:p>
    <w:p w:rsidR="00ED09EE" w:rsidRPr="00ED09EE" w:rsidRDefault="00ED09EE" w:rsidP="00ED09EE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0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6F4157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6F4157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6F4157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;</w:t>
      </w:r>
    </w:p>
    <w:p w:rsidR="005E7796" w:rsidRPr="006F4157" w:rsidRDefault="00ED09EE" w:rsidP="006F4157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</w:t>
      </w:r>
      <w:r w:rsidRPr="006F4157">
        <w:rPr>
          <w:rFonts w:ascii="Arial Narrow" w:eastAsia="Times New Roman" w:hAnsi="Arial Narrow" w:cs="Times New Roman"/>
          <w:sz w:val="24"/>
          <w:szCs w:val="24"/>
          <w:lang w:eastAsia="ru-RU"/>
        </w:rPr>
        <w:t>0</w:t>
      </w:r>
      <w:r w:rsidRPr="00ED09E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6F4157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6F4157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6F4157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.</w:t>
      </w:r>
    </w:p>
    <w:p w:rsidR="006F4157" w:rsidRPr="006F4157" w:rsidRDefault="006F4157" w:rsidP="006F4157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D09EE" w:rsidRPr="006F4157" w:rsidRDefault="00ED09EE" w:rsidP="00ED09EE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6F4157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ED09EE" w:rsidRPr="006F4157" w:rsidTr="00084654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ED09EE" w:rsidRPr="006F4157" w:rsidTr="0008465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ED09EE" w:rsidRPr="006F4157" w:rsidTr="00084654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D09EE" w:rsidRPr="006F4157" w:rsidTr="0008465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ED09EE" w:rsidRPr="006F4157" w:rsidTr="00084654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D09EE" w:rsidRPr="006F4157" w:rsidTr="00084654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D09EE" w:rsidRPr="006F4157" w:rsidTr="0008465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ED09EE" w:rsidRPr="006F4157" w:rsidTr="00084654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F4157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F4157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D09EE" w:rsidRPr="006F4157" w:rsidTr="00084654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6F415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D09EE" w:rsidRPr="006F4157" w:rsidTr="0008465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ED09EE" w:rsidRPr="006F4157" w:rsidTr="00084654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F41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09EE" w:rsidRPr="006F4157" w:rsidRDefault="00ED09EE" w:rsidP="0008465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ED09EE" w:rsidRPr="006F4157" w:rsidRDefault="00ED09EE">
      <w:pPr>
        <w:rPr>
          <w:rFonts w:ascii="Arial Narrow" w:hAnsi="Arial Narrow"/>
          <w:sz w:val="24"/>
          <w:szCs w:val="24"/>
        </w:rPr>
      </w:pPr>
    </w:p>
    <w:sectPr w:rsidR="00ED09EE" w:rsidRPr="006F4157" w:rsidSect="00084654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654" w:rsidRDefault="00213DCB">
    <w:pPr>
      <w:pStyle w:val="a5"/>
      <w:jc w:val="center"/>
      <w:rPr>
        <w:bCs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20774B"/>
    <w:multiLevelType w:val="multilevel"/>
    <w:tmpl w:val="D99E4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866"/>
    <w:rsid w:val="00213DCB"/>
    <w:rsid w:val="003F2866"/>
    <w:rsid w:val="005E7796"/>
    <w:rsid w:val="006F4157"/>
    <w:rsid w:val="00ED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F3A309-EB26-4664-9A73-0E93E3BB3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09EE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ED0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ED09EE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ED09EE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ED09EE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ED09EE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ED09EE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ED09E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ED09EE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2015-09-08T10:44:00Z</dcterms:created>
  <dcterms:modified xsi:type="dcterms:W3CDTF">2015-09-08T11:05:00Z</dcterms:modified>
</cp:coreProperties>
</file>