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7C5D" w:rsidRDefault="00B07968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Z040207/3</w:t>
      </w:r>
    </w:p>
    <w:p w:rsidR="00BE7C5D" w:rsidRDefault="00B07968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преддоговорных переговоров между заказчиком и победителем по итогам процедуры закупки на право заключения договора на передачу прав на использование программного обеспечения</w:t>
      </w:r>
    </w:p>
    <w:p w:rsidR="00BE7C5D" w:rsidRPr="00654001" w:rsidRDefault="00BE7C5D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1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3"/>
        <w:gridCol w:w="5118"/>
      </w:tblGrid>
      <w:tr w:rsidR="00BE7C5D">
        <w:tc>
          <w:tcPr>
            <w:tcW w:w="5210" w:type="dxa"/>
            <w:hideMark/>
          </w:tcPr>
          <w:p w:rsidR="00BE7C5D" w:rsidRPr="00E571D0" w:rsidRDefault="00B07968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Лесной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Свердлов</w:t>
            </w:r>
            <w:proofErr w:type="spellEnd"/>
            <w:r w:rsidR="00E571D0">
              <w:rPr>
                <w:rFonts w:ascii="Times New Roman" w:hAnsi="Times New Roman"/>
                <w:bCs/>
                <w:sz w:val="28"/>
                <w:lang w:eastAsia="en-US"/>
              </w:rPr>
              <w:t>с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кой</w:t>
            </w:r>
            <w:proofErr w:type="spellEnd"/>
            <w:r w:rsidR="00E571D0"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</w:t>
            </w:r>
            <w:r w:rsidR="00E571D0">
              <w:rPr>
                <w:rFonts w:ascii="Times New Roman" w:hAnsi="Times New Roman"/>
                <w:bCs/>
                <w:sz w:val="28"/>
                <w:lang w:eastAsia="en-US"/>
              </w:rPr>
              <w:t xml:space="preserve"> области</w:t>
            </w:r>
          </w:p>
        </w:tc>
        <w:tc>
          <w:tcPr>
            <w:tcW w:w="5210" w:type="dxa"/>
            <w:hideMark/>
          </w:tcPr>
          <w:p w:rsidR="00BE7C5D" w:rsidRDefault="00B07968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«04»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сентября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BE7C5D" w:rsidRPr="00654001" w:rsidRDefault="00BE7C5D">
      <w:pPr>
        <w:tabs>
          <w:tab w:val="left" w:pos="252"/>
        </w:tabs>
        <w:rPr>
          <w:rFonts w:ascii="Times New Roman" w:hAnsi="Times New Roman"/>
          <w:b/>
          <w:bCs/>
          <w:sz w:val="18"/>
          <w:lang w:val="en-US"/>
        </w:rPr>
      </w:pPr>
    </w:p>
    <w:p w:rsidR="00BE7C5D" w:rsidRDefault="00654001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B07968">
        <w:rPr>
          <w:rFonts w:ascii="Times New Roman" w:hAnsi="Times New Roman"/>
          <w:sz w:val="28"/>
          <w:szCs w:val="28"/>
        </w:rPr>
        <w:t>Заказчик</w:t>
      </w:r>
      <w:r w:rsidR="00B07968">
        <w:rPr>
          <w:rFonts w:ascii="Times New Roman" w:hAnsi="Times New Roman"/>
          <w:sz w:val="28"/>
          <w:szCs w:val="28"/>
          <w:lang w:val="en-US"/>
        </w:rPr>
        <w:t xml:space="preserve">: </w:t>
      </w:r>
      <w:proofErr w:type="gramStart"/>
      <w:r w:rsidR="00B07968">
        <w:rPr>
          <w:rFonts w:ascii="Times New Roman" w:hAnsi="Times New Roman"/>
          <w:sz w:val="28"/>
          <w:szCs w:val="28"/>
          <w:lang w:val="en-US"/>
        </w:rPr>
        <w:t>ФГУП "</w:t>
      </w:r>
      <w:proofErr w:type="spellStart"/>
      <w:r w:rsidR="00B07968">
        <w:rPr>
          <w:rFonts w:ascii="Times New Roman" w:hAnsi="Times New Roman"/>
          <w:sz w:val="28"/>
          <w:szCs w:val="28"/>
          <w:lang w:val="en-US"/>
        </w:rPr>
        <w:t>Комбинат</w:t>
      </w:r>
      <w:proofErr w:type="spellEnd"/>
      <w:r w:rsidR="00B07968">
        <w:rPr>
          <w:rFonts w:ascii="Times New Roman" w:hAnsi="Times New Roman"/>
          <w:sz w:val="28"/>
          <w:szCs w:val="28"/>
          <w:lang w:val="en-US"/>
        </w:rPr>
        <w:t xml:space="preserve"> "</w:t>
      </w:r>
      <w:proofErr w:type="spellStart"/>
      <w:r w:rsidR="00B07968">
        <w:rPr>
          <w:rFonts w:ascii="Times New Roman" w:hAnsi="Times New Roman"/>
          <w:sz w:val="28"/>
          <w:szCs w:val="28"/>
          <w:lang w:val="en-US"/>
        </w:rPr>
        <w:t>Электрохимприбор</w:t>
      </w:r>
      <w:proofErr w:type="spellEnd"/>
      <w:r w:rsidR="00B07968">
        <w:rPr>
          <w:rFonts w:ascii="Times New Roman" w:hAnsi="Times New Roman"/>
          <w:sz w:val="28"/>
          <w:szCs w:val="28"/>
          <w:lang w:val="en-US"/>
        </w:rPr>
        <w:t>".</w:t>
      </w:r>
      <w:proofErr w:type="gramEnd"/>
    </w:p>
    <w:p w:rsidR="00BE7C5D" w:rsidRDefault="00654001">
      <w:pPr>
        <w:tabs>
          <w:tab w:val="left" w:pos="252"/>
        </w:tabs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B07968" w:rsidRPr="00E571D0">
        <w:rPr>
          <w:rFonts w:ascii="Times New Roman" w:hAnsi="Times New Roman"/>
          <w:sz w:val="28"/>
          <w:szCs w:val="28"/>
        </w:rPr>
        <w:t xml:space="preserve">Победитель процедуры закупки: Общество с ограниченной ответственностью </w:t>
      </w:r>
      <w:r w:rsidR="00B07968" w:rsidRPr="00654001">
        <w:rPr>
          <w:rFonts w:ascii="Times New Roman" w:hAnsi="Times New Roman"/>
          <w:sz w:val="28"/>
          <w:szCs w:val="28"/>
        </w:rPr>
        <w:t>"Региональный центр "АСКОН-Урал".</w:t>
      </w:r>
    </w:p>
    <w:p w:rsidR="00BE7C5D" w:rsidRDefault="00654001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B07968">
        <w:rPr>
          <w:rFonts w:ascii="Times New Roman" w:hAnsi="Times New Roman"/>
          <w:sz w:val="28"/>
          <w:szCs w:val="28"/>
        </w:rPr>
        <w:t>Предмет закупки: право заключения договора на передачу прав на использование программного обеспечения.</w:t>
      </w:r>
    </w:p>
    <w:p w:rsidR="00BE7C5D" w:rsidRDefault="00654001">
      <w:pPr>
        <w:tabs>
          <w:tab w:val="left" w:pos="252"/>
        </w:tabs>
        <w:rPr>
          <w:rFonts w:ascii="Times New Roman" w:hAnsi="Times New Roman"/>
          <w:bCs/>
          <w:sz w:val="28"/>
        </w:rPr>
      </w:pPr>
      <w:r>
        <w:rPr>
          <w:rFonts w:ascii="Times New Roman" w:hAnsi="Times New Roman"/>
          <w:bCs/>
          <w:sz w:val="28"/>
        </w:rPr>
        <w:tab/>
      </w:r>
      <w:r>
        <w:rPr>
          <w:rFonts w:ascii="Times New Roman" w:hAnsi="Times New Roman"/>
          <w:bCs/>
          <w:sz w:val="28"/>
        </w:rPr>
        <w:tab/>
      </w:r>
      <w:r w:rsidR="00B07968">
        <w:rPr>
          <w:rFonts w:ascii="Times New Roman" w:hAnsi="Times New Roman"/>
          <w:bCs/>
          <w:sz w:val="28"/>
        </w:rPr>
        <w:t>Условия заключаемого договора определяются путем объединения исходного проекта договора, приведенного в конкурсной документации, и заявки победителя процедуры закупки, включая состав и объем поставок товара/ работ/услуг, сроки поставки товара/ выполнения работ или оказания услуг, с учетом данных преддоговорных переговоров.</w:t>
      </w:r>
    </w:p>
    <w:p w:rsidR="00BE7C5D" w:rsidRDefault="00654001">
      <w:pPr>
        <w:tabs>
          <w:tab w:val="left" w:pos="252"/>
        </w:tabs>
        <w:rPr>
          <w:rFonts w:ascii="Times New Roman" w:hAnsi="Times New Roman"/>
          <w:bCs/>
          <w:sz w:val="28"/>
        </w:rPr>
      </w:pPr>
      <w:r>
        <w:rPr>
          <w:rFonts w:ascii="Times New Roman" w:hAnsi="Times New Roman"/>
          <w:bCs/>
          <w:sz w:val="28"/>
        </w:rPr>
        <w:tab/>
      </w:r>
      <w:r>
        <w:rPr>
          <w:rFonts w:ascii="Times New Roman" w:hAnsi="Times New Roman"/>
          <w:bCs/>
          <w:sz w:val="28"/>
        </w:rPr>
        <w:tab/>
      </w:r>
      <w:r w:rsidR="00B07968">
        <w:rPr>
          <w:rFonts w:ascii="Times New Roman" w:hAnsi="Times New Roman"/>
          <w:bCs/>
          <w:sz w:val="28"/>
        </w:rPr>
        <w:t>Цена договора, предложенная победителем процедуры закупки в заявке на участие в открытом запросе цен, составляет 3 919 364 (Три миллиона девятьсот девятнадцать тысяч триста шестьдесят четыре) рубля 00 копеек</w:t>
      </w:r>
      <w:r w:rsidR="00E571D0">
        <w:rPr>
          <w:rFonts w:ascii="Times New Roman" w:hAnsi="Times New Roman"/>
          <w:bCs/>
          <w:sz w:val="28"/>
        </w:rPr>
        <w:t xml:space="preserve"> </w:t>
      </w:r>
      <w:r w:rsidR="00B07968">
        <w:rPr>
          <w:rFonts w:ascii="Times New Roman" w:hAnsi="Times New Roman"/>
          <w:bCs/>
          <w:sz w:val="28"/>
        </w:rPr>
        <w:t>НДС</w:t>
      </w:r>
      <w:r w:rsidR="00E571D0">
        <w:rPr>
          <w:rFonts w:ascii="Times New Roman" w:hAnsi="Times New Roman"/>
          <w:bCs/>
          <w:sz w:val="28"/>
        </w:rPr>
        <w:t xml:space="preserve"> не облагается</w:t>
      </w:r>
      <w:r w:rsidR="00B07968">
        <w:rPr>
          <w:rFonts w:ascii="Times New Roman" w:hAnsi="Times New Roman"/>
          <w:bCs/>
          <w:sz w:val="28"/>
        </w:rPr>
        <w:t>.</w:t>
      </w:r>
    </w:p>
    <w:p w:rsidR="00BE7C5D" w:rsidRDefault="00654001">
      <w:pPr>
        <w:tabs>
          <w:tab w:val="left" w:pos="252"/>
        </w:tabs>
        <w:rPr>
          <w:rFonts w:ascii="Times New Roman" w:hAnsi="Times New Roman"/>
          <w:bCs/>
          <w:sz w:val="28"/>
        </w:rPr>
      </w:pPr>
      <w:r>
        <w:rPr>
          <w:rFonts w:ascii="Times New Roman" w:hAnsi="Times New Roman"/>
          <w:bCs/>
          <w:sz w:val="28"/>
        </w:rPr>
        <w:tab/>
      </w:r>
      <w:r>
        <w:rPr>
          <w:rFonts w:ascii="Times New Roman" w:hAnsi="Times New Roman"/>
          <w:bCs/>
          <w:sz w:val="28"/>
        </w:rPr>
        <w:tab/>
      </w:r>
      <w:r w:rsidR="00B07968">
        <w:rPr>
          <w:rFonts w:ascii="Times New Roman" w:hAnsi="Times New Roman"/>
          <w:bCs/>
          <w:sz w:val="28"/>
        </w:rPr>
        <w:t>Преддоговорные переговоры проводятся в очной форме</w:t>
      </w:r>
      <w:r w:rsidR="00E571D0" w:rsidRPr="00E571D0">
        <w:rPr>
          <w:rFonts w:ascii="Times New Roman" w:hAnsi="Times New Roman"/>
          <w:bCs/>
          <w:sz w:val="28"/>
        </w:rPr>
        <w:t xml:space="preserve"> </w:t>
      </w:r>
      <w:r w:rsidR="00B07968">
        <w:rPr>
          <w:rFonts w:ascii="Times New Roman" w:hAnsi="Times New Roman"/>
          <w:bCs/>
          <w:sz w:val="28"/>
        </w:rPr>
        <w:t xml:space="preserve">в 14:00 (время московское) «04» сентября 2015 года, </w:t>
      </w:r>
      <w:r w:rsidR="00DE0348">
        <w:rPr>
          <w:rFonts w:ascii="Times New Roman" w:hAnsi="Times New Roman"/>
          <w:bCs/>
          <w:sz w:val="28"/>
          <w:lang w:val="en-US"/>
        </w:rPr>
        <w:t>c</w:t>
      </w:r>
      <w:r w:rsidR="00E571D0">
        <w:rPr>
          <w:rFonts w:ascii="Times New Roman" w:hAnsi="Times New Roman"/>
          <w:bCs/>
          <w:sz w:val="28"/>
        </w:rPr>
        <w:t xml:space="preserve"> телефон</w:t>
      </w:r>
      <w:r w:rsidR="00DE0348">
        <w:rPr>
          <w:rFonts w:ascii="Times New Roman" w:hAnsi="Times New Roman"/>
          <w:bCs/>
          <w:sz w:val="28"/>
        </w:rPr>
        <w:t>а</w:t>
      </w:r>
      <w:bookmarkStart w:id="0" w:name="_GoBack"/>
      <w:bookmarkEnd w:id="0"/>
      <w:r w:rsidR="00E571D0">
        <w:rPr>
          <w:rFonts w:ascii="Times New Roman" w:hAnsi="Times New Roman"/>
          <w:bCs/>
          <w:sz w:val="28"/>
        </w:rPr>
        <w:t xml:space="preserve"> (34342) 9-51-04.</w:t>
      </w:r>
    </w:p>
    <w:p w:rsidR="00BE7C5D" w:rsidRPr="00654001" w:rsidRDefault="00BE7C5D">
      <w:pPr>
        <w:tabs>
          <w:tab w:val="left" w:pos="252"/>
        </w:tabs>
        <w:rPr>
          <w:rFonts w:ascii="Times New Roman" w:hAnsi="Times New Roman"/>
          <w:bCs/>
          <w:sz w:val="10"/>
        </w:rPr>
      </w:pPr>
    </w:p>
    <w:p w:rsidR="00B1597B" w:rsidRDefault="00B1597B" w:rsidP="00B1597B">
      <w:pPr>
        <w:tabs>
          <w:tab w:val="left" w:pos="252"/>
        </w:tabs>
      </w:pPr>
      <w:r>
        <w:rPr>
          <w:rFonts w:ascii="Times New Roman" w:hAnsi="Times New Roman"/>
          <w:b/>
          <w:bCs/>
          <w:sz w:val="28"/>
          <w:szCs w:val="28"/>
        </w:rPr>
        <w:t>В преддоговорных переговорах принимают участие:</w:t>
      </w:r>
    </w:p>
    <w:tbl>
      <w:tblPr>
        <w:tblW w:w="5000" w:type="pc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033"/>
        <w:gridCol w:w="6082"/>
      </w:tblGrid>
      <w:tr w:rsidR="00B1597B" w:rsidTr="0043027C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B1597B" w:rsidRDefault="00B1597B" w:rsidP="0043027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B1597B" w:rsidRDefault="00B1597B" w:rsidP="0043027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B1597B" w:rsidTr="0043027C">
        <w:tc>
          <w:tcPr>
            <w:tcW w:w="0" w:type="auto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B1597B" w:rsidRDefault="00B1597B" w:rsidP="00654001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Представител</w:t>
            </w:r>
            <w:r w:rsidR="00654001">
              <w:rPr>
                <w:rFonts w:ascii="Times New Roman" w:eastAsiaTheme="minorHAnsi" w:hAnsi="Times New Roman"/>
              </w:rPr>
              <w:t>ь</w:t>
            </w:r>
            <w:r>
              <w:rPr>
                <w:rFonts w:ascii="Times New Roman" w:eastAsiaTheme="minorHAnsi" w:hAnsi="Times New Roman"/>
              </w:rPr>
              <w:t xml:space="preserve"> заказчика</w:t>
            </w:r>
          </w:p>
        </w:tc>
      </w:tr>
      <w:tr w:rsidR="00B1597B" w:rsidTr="0043027C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B1597B" w:rsidRDefault="00B1597B" w:rsidP="0043027C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Попов Сергей Александрович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B1597B" w:rsidRDefault="00B1597B" w:rsidP="0043027C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Начальник </w:t>
            </w:r>
            <w:proofErr w:type="spellStart"/>
            <w:r>
              <w:rPr>
                <w:rFonts w:ascii="Times New Roman" w:eastAsiaTheme="minorHAnsi" w:hAnsi="Times New Roman"/>
              </w:rPr>
              <w:t>УИТиС</w:t>
            </w:r>
            <w:proofErr w:type="spellEnd"/>
          </w:p>
        </w:tc>
      </w:tr>
      <w:tr w:rsidR="00B1597B" w:rsidTr="0043027C">
        <w:tc>
          <w:tcPr>
            <w:tcW w:w="0" w:type="auto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B1597B" w:rsidRDefault="00B1597B" w:rsidP="00654001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Представител</w:t>
            </w:r>
            <w:r w:rsidR="00654001">
              <w:rPr>
                <w:rFonts w:ascii="Times New Roman" w:eastAsiaTheme="minorHAnsi" w:hAnsi="Times New Roman"/>
              </w:rPr>
              <w:t>ь</w:t>
            </w:r>
            <w:r>
              <w:rPr>
                <w:rFonts w:ascii="Times New Roman" w:eastAsiaTheme="minorHAnsi" w:hAnsi="Times New Roman"/>
              </w:rPr>
              <w:t xml:space="preserve"> победителя </w:t>
            </w:r>
            <w:r w:rsidR="00654001">
              <w:rPr>
                <w:rFonts w:ascii="Times New Roman" w:eastAsiaTheme="minorHAnsi" w:hAnsi="Times New Roman"/>
              </w:rPr>
              <w:t>процедуры закупки</w:t>
            </w:r>
          </w:p>
        </w:tc>
      </w:tr>
      <w:tr w:rsidR="00B1597B" w:rsidTr="0043027C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B1597B" w:rsidRDefault="00B1597B" w:rsidP="0043027C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proofErr w:type="spellStart"/>
            <w:r>
              <w:rPr>
                <w:rFonts w:ascii="Times New Roman" w:eastAsiaTheme="minorHAnsi" w:hAnsi="Times New Roman"/>
              </w:rPr>
              <w:t>Птицин</w:t>
            </w:r>
            <w:proofErr w:type="spellEnd"/>
            <w:r>
              <w:rPr>
                <w:rFonts w:ascii="Times New Roman" w:eastAsiaTheme="minorHAnsi" w:hAnsi="Times New Roman"/>
              </w:rPr>
              <w:t> Анатолий Павлович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B1597B" w:rsidRDefault="00654001" w:rsidP="0043027C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Директор филиал</w:t>
            </w:r>
            <w:proofErr w:type="gramStart"/>
            <w:r>
              <w:rPr>
                <w:rFonts w:ascii="Times New Roman" w:eastAsiaTheme="minorHAnsi" w:hAnsi="Times New Roman"/>
              </w:rPr>
              <w:t>а  ООО</w:t>
            </w:r>
            <w:proofErr w:type="gramEnd"/>
            <w:r>
              <w:rPr>
                <w:rFonts w:ascii="Times New Roman" w:eastAsiaTheme="minorHAnsi" w:hAnsi="Times New Roman"/>
              </w:rPr>
              <w:t xml:space="preserve"> </w:t>
            </w:r>
            <w:r w:rsidRPr="00654001">
              <w:rPr>
                <w:rFonts w:ascii="Times New Roman" w:hAnsi="Times New Roman"/>
                <w:sz w:val="28"/>
                <w:szCs w:val="28"/>
              </w:rPr>
              <w:t>"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РЦ </w:t>
            </w:r>
            <w:r w:rsidRPr="00654001">
              <w:rPr>
                <w:rFonts w:ascii="Times New Roman" w:hAnsi="Times New Roman"/>
                <w:szCs w:val="28"/>
              </w:rPr>
              <w:t>АСКОН-Урал"</w:t>
            </w:r>
          </w:p>
        </w:tc>
      </w:tr>
    </w:tbl>
    <w:p w:rsidR="00BE7C5D" w:rsidRPr="00654001" w:rsidRDefault="00BE7C5D">
      <w:pPr>
        <w:tabs>
          <w:tab w:val="left" w:pos="252"/>
        </w:tabs>
        <w:rPr>
          <w:rFonts w:ascii="Times New Roman" w:hAnsi="Times New Roman"/>
          <w:bCs/>
          <w:sz w:val="8"/>
        </w:rPr>
      </w:pPr>
    </w:p>
    <w:p w:rsidR="00BE7C5D" w:rsidRDefault="00B07968" w:rsidP="00654001">
      <w:pPr>
        <w:keepLines w:val="0"/>
        <w:ind w:firstLine="708"/>
        <w:rPr>
          <w:rFonts w:ascii="Times New Roman" w:hAnsi="Times New Roman"/>
          <w:bCs/>
          <w:sz w:val="28"/>
        </w:rPr>
      </w:pPr>
      <w:r>
        <w:rPr>
          <w:rFonts w:ascii="Times New Roman" w:hAnsi="Times New Roman"/>
          <w:bCs/>
          <w:sz w:val="28"/>
        </w:rPr>
        <w:t xml:space="preserve">Преддоговорные переговоры проводятся в соответствии с подпунктами б) – д) пункта 28.4.2 Единого отраслевого стандарта закупок (Положения о закупке) </w:t>
      </w:r>
      <w:proofErr w:type="spellStart"/>
      <w:r>
        <w:rPr>
          <w:rFonts w:ascii="Times New Roman" w:hAnsi="Times New Roman"/>
          <w:bCs/>
          <w:sz w:val="28"/>
        </w:rPr>
        <w:t>Госкорпорации</w:t>
      </w:r>
      <w:proofErr w:type="spellEnd"/>
      <w:r>
        <w:rPr>
          <w:rFonts w:ascii="Times New Roman" w:hAnsi="Times New Roman"/>
          <w:bCs/>
          <w:sz w:val="28"/>
        </w:rPr>
        <w:t xml:space="preserve"> «</w:t>
      </w:r>
      <w:proofErr w:type="spellStart"/>
      <w:r>
        <w:rPr>
          <w:rFonts w:ascii="Times New Roman" w:hAnsi="Times New Roman"/>
          <w:bCs/>
          <w:sz w:val="28"/>
        </w:rPr>
        <w:t>Росатом</w:t>
      </w:r>
      <w:proofErr w:type="spellEnd"/>
      <w:r>
        <w:rPr>
          <w:rFonts w:ascii="Times New Roman" w:hAnsi="Times New Roman"/>
          <w:bCs/>
          <w:sz w:val="28"/>
        </w:rPr>
        <w:t>» в редакции, указанной в конкурсной документации.</w:t>
      </w:r>
    </w:p>
    <w:p w:rsidR="00654001" w:rsidRDefault="00B07968" w:rsidP="00654001">
      <w:pPr>
        <w:keepLines w:val="0"/>
        <w:ind w:firstLine="708"/>
        <w:rPr>
          <w:rFonts w:ascii="Times New Roman" w:hAnsi="Times New Roman"/>
          <w:sz w:val="28"/>
        </w:rPr>
      </w:pPr>
      <w:r>
        <w:rPr>
          <w:rFonts w:ascii="Times New Roman" w:hAnsi="Times New Roman"/>
          <w:bCs/>
          <w:sz w:val="28"/>
        </w:rPr>
        <w:t>По результатам преддоговорных переговоров достигнуты следующие договоренности:</w:t>
      </w:r>
      <w:r w:rsidR="00654001">
        <w:rPr>
          <w:rFonts w:ascii="Times New Roman" w:hAnsi="Times New Roman"/>
          <w:bCs/>
          <w:sz w:val="28"/>
        </w:rPr>
        <w:t xml:space="preserve">  условия договора остаются без изменений.</w:t>
      </w:r>
    </w:p>
    <w:p w:rsidR="00654001" w:rsidRPr="00654001" w:rsidRDefault="00654001" w:rsidP="00654001">
      <w:pPr>
        <w:keepLines w:val="0"/>
        <w:rPr>
          <w:rFonts w:ascii="Times New Roman" w:hAnsi="Times New Roman"/>
          <w:bCs/>
          <w:sz w:val="12"/>
        </w:rPr>
      </w:pPr>
    </w:p>
    <w:tbl>
      <w:tblPr>
        <w:tblW w:w="5000" w:type="pc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60"/>
        <w:gridCol w:w="4821"/>
        <w:gridCol w:w="2134"/>
      </w:tblGrid>
      <w:tr w:rsidR="00654001" w:rsidTr="00654001">
        <w:tc>
          <w:tcPr>
            <w:tcW w:w="156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654001" w:rsidRDefault="00654001" w:rsidP="0043027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23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654001" w:rsidRDefault="00654001" w:rsidP="0043027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105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654001" w:rsidRDefault="00654001" w:rsidP="0043027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654001" w:rsidTr="0043027C">
        <w:tc>
          <w:tcPr>
            <w:tcW w:w="0" w:type="auto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654001" w:rsidRDefault="00654001" w:rsidP="0043027C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Представитель заказчика</w:t>
            </w:r>
          </w:p>
        </w:tc>
      </w:tr>
      <w:tr w:rsidR="00654001" w:rsidTr="00654001">
        <w:tc>
          <w:tcPr>
            <w:tcW w:w="156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654001" w:rsidRDefault="00654001" w:rsidP="0043027C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Попов Сергей Александрович</w:t>
            </w:r>
          </w:p>
        </w:tc>
        <w:tc>
          <w:tcPr>
            <w:tcW w:w="23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654001" w:rsidRDefault="00654001" w:rsidP="0043027C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Председатель закупочной комиссии - Начальник </w:t>
            </w:r>
            <w:proofErr w:type="spellStart"/>
            <w:r>
              <w:rPr>
                <w:rFonts w:ascii="Times New Roman" w:eastAsiaTheme="minorHAnsi" w:hAnsi="Times New Roman"/>
              </w:rPr>
              <w:t>УИТиС</w:t>
            </w:r>
            <w:proofErr w:type="spellEnd"/>
          </w:p>
        </w:tc>
        <w:tc>
          <w:tcPr>
            <w:tcW w:w="105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654001" w:rsidRDefault="00654001" w:rsidP="0043027C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 </w:t>
            </w:r>
          </w:p>
        </w:tc>
      </w:tr>
      <w:tr w:rsidR="00654001" w:rsidTr="0043027C">
        <w:tc>
          <w:tcPr>
            <w:tcW w:w="0" w:type="auto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654001" w:rsidRDefault="00654001" w:rsidP="00654001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Представитель победителя процедуры закупки</w:t>
            </w:r>
          </w:p>
        </w:tc>
      </w:tr>
      <w:tr w:rsidR="00654001" w:rsidTr="00654001">
        <w:trPr>
          <w:trHeight w:val="398"/>
        </w:trPr>
        <w:tc>
          <w:tcPr>
            <w:tcW w:w="156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654001" w:rsidRDefault="00654001" w:rsidP="0043027C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proofErr w:type="spellStart"/>
            <w:r>
              <w:rPr>
                <w:rFonts w:ascii="Times New Roman" w:eastAsiaTheme="minorHAnsi" w:hAnsi="Times New Roman"/>
              </w:rPr>
              <w:t>Птицин</w:t>
            </w:r>
            <w:proofErr w:type="spellEnd"/>
            <w:r>
              <w:rPr>
                <w:rFonts w:ascii="Times New Roman" w:eastAsiaTheme="minorHAnsi" w:hAnsi="Times New Roman"/>
              </w:rPr>
              <w:t> Анатолий Павлович</w:t>
            </w:r>
          </w:p>
        </w:tc>
        <w:tc>
          <w:tcPr>
            <w:tcW w:w="23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654001" w:rsidRDefault="00654001" w:rsidP="0043027C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Директор филиал</w:t>
            </w:r>
            <w:proofErr w:type="gramStart"/>
            <w:r>
              <w:rPr>
                <w:rFonts w:ascii="Times New Roman" w:eastAsiaTheme="minorHAnsi" w:hAnsi="Times New Roman"/>
              </w:rPr>
              <w:t>а  ООО</w:t>
            </w:r>
            <w:proofErr w:type="gramEnd"/>
            <w:r>
              <w:rPr>
                <w:rFonts w:ascii="Times New Roman" w:eastAsiaTheme="minorHAnsi" w:hAnsi="Times New Roman"/>
              </w:rPr>
              <w:t xml:space="preserve"> </w:t>
            </w:r>
            <w:r w:rsidRPr="00654001">
              <w:rPr>
                <w:rFonts w:ascii="Times New Roman" w:hAnsi="Times New Roman"/>
                <w:sz w:val="28"/>
                <w:szCs w:val="28"/>
              </w:rPr>
              <w:t>"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РЦ </w:t>
            </w:r>
            <w:r w:rsidRPr="00654001">
              <w:rPr>
                <w:rFonts w:ascii="Times New Roman" w:hAnsi="Times New Roman"/>
                <w:szCs w:val="28"/>
              </w:rPr>
              <w:t>АСКОН-Урал"</w:t>
            </w:r>
          </w:p>
        </w:tc>
        <w:tc>
          <w:tcPr>
            <w:tcW w:w="105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654001" w:rsidRDefault="00654001" w:rsidP="0043027C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 </w:t>
            </w:r>
          </w:p>
        </w:tc>
      </w:tr>
    </w:tbl>
    <w:p w:rsidR="00BE7C5D" w:rsidRDefault="00BE7C5D" w:rsidP="00654001">
      <w:pPr>
        <w:keepLines w:val="0"/>
        <w:widowControl w:val="0"/>
        <w:ind w:left="426"/>
        <w:rPr>
          <w:rFonts w:ascii="Times New Roman" w:eastAsiaTheme="minorHAnsi" w:hAnsi="Times New Roman"/>
        </w:rPr>
      </w:pPr>
    </w:p>
    <w:sectPr w:rsidR="00BE7C5D" w:rsidSect="0065400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426" w:right="737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259A" w:rsidRDefault="005B259A">
      <w:r>
        <w:separator/>
      </w:r>
    </w:p>
  </w:endnote>
  <w:endnote w:type="continuationSeparator" w:id="0">
    <w:p w:rsidR="005B259A" w:rsidRDefault="005B25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7C5D" w:rsidRDefault="00BE7C5D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/>
        <w:sz w:val="16"/>
        <w:szCs w:val="16"/>
      </w:r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BE7C5D" w:rsidRDefault="00BE7C5D">
            <w:pPr>
              <w:pStyle w:val="aa"/>
              <w:rPr>
                <w:rFonts w:ascii="Times New Roman" w:hAnsi="Times New Roman"/>
                <w:sz w:val="16"/>
                <w:szCs w:val="16"/>
              </w:rPr>
            </w:pPr>
          </w:p>
          <w:p w:rsidR="00BE7C5D" w:rsidRDefault="00B07968">
            <w:pPr>
              <w:pStyle w:val="ac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 № Z040207/3 от «04» сентября 2015 преддоговорных переговоров между заказчиком и победителем конкурса по итогам процедуры закупки на право заключения договора на передачу прав на использование программного обеспечения</w:t>
            </w:r>
          </w:p>
          <w:p w:rsidR="00BE7C5D" w:rsidRDefault="00B07968">
            <w:pPr>
              <w:pStyle w:val="ac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Страница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DE0348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DE0348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7C5D" w:rsidRDefault="00BE7C5D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259A" w:rsidRDefault="005B259A">
      <w:r>
        <w:separator/>
      </w:r>
    </w:p>
  </w:footnote>
  <w:footnote w:type="continuationSeparator" w:id="0">
    <w:p w:rsidR="005B259A" w:rsidRDefault="005B259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7C5D" w:rsidRDefault="00BE7C5D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7C5D" w:rsidRDefault="00BE7C5D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7C5D" w:rsidRDefault="00BE7C5D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B97E01"/>
    <w:multiLevelType w:val="hybridMultilevel"/>
    <w:tmpl w:val="643EFD16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157131F"/>
    <w:multiLevelType w:val="multilevel"/>
    <w:tmpl w:val="8338A0E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</w:num>
  <w:num w:numId="3">
    <w:abstractNumId w:val="1"/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07968"/>
    <w:rsid w:val="005B259A"/>
    <w:rsid w:val="00654001"/>
    <w:rsid w:val="00B07968"/>
    <w:rsid w:val="00B1597B"/>
    <w:rsid w:val="00B1711B"/>
    <w:rsid w:val="00BE7C5D"/>
    <w:rsid w:val="00DE0348"/>
    <w:rsid w:val="00E57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semiHidden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9608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1542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A53303-4DEA-4912-A181-D3E45246BA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303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Губайдуллина Елена Леонидовна</cp:lastModifiedBy>
  <cp:revision>4</cp:revision>
  <dcterms:created xsi:type="dcterms:W3CDTF">2015-09-04T10:01:00Z</dcterms:created>
  <dcterms:modified xsi:type="dcterms:W3CDTF">2015-09-04T10:56:00Z</dcterms:modified>
</cp:coreProperties>
</file>