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FAE" w:rsidRDefault="000D0AE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Z040350/2</w:t>
      </w:r>
    </w:p>
    <w:p w:rsidR="006C6FAE" w:rsidRDefault="000D0AE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и оценке котировочных заявок на участие в открытом запросе цен в электронной форме на право заключения договора на поставку копировально-множительной техники</w:t>
      </w:r>
    </w:p>
    <w:p w:rsidR="006C6FAE" w:rsidRDefault="006C6F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C6FAE" w:rsidRDefault="000D0AE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6C6FAE" w:rsidRDefault="006C6FAE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4"/>
        <w:gridCol w:w="5001"/>
      </w:tblGrid>
      <w:tr w:rsidR="006C6FAE">
        <w:tc>
          <w:tcPr>
            <w:tcW w:w="5210" w:type="dxa"/>
            <w:hideMark/>
          </w:tcPr>
          <w:p w:rsidR="006C6FAE" w:rsidRPr="00C76E54" w:rsidRDefault="000D0AE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C76E54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6C6FAE" w:rsidRDefault="000D0AE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C6FAE" w:rsidRDefault="006C6FA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C6FAE" w:rsidRDefault="000D0AE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C76E5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29.07.2015 № 75)</w:t>
      </w:r>
      <w:r w:rsidR="00C76E5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C76E54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C76E54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C6FAE" w:rsidRDefault="006C6FAE">
      <w:pPr>
        <w:tabs>
          <w:tab w:val="left" w:pos="252"/>
        </w:tabs>
        <w:rPr>
          <w:rFonts w:ascii="Times New Roman" w:hAnsi="Times New Roman"/>
          <w:sz w:val="28"/>
        </w:rPr>
      </w:pPr>
    </w:p>
    <w:p w:rsidR="006C6FAE" w:rsidRDefault="000D0AE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C6FAE" w:rsidRDefault="000D0AE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  <w:r w:rsidR="00C76E54">
        <w:rPr>
          <w:rFonts w:ascii="Times New Roman" w:hAnsi="Times New Roman"/>
          <w:bCs/>
          <w:sz w:val="28"/>
        </w:rPr>
        <w:t>.</w:t>
      </w:r>
    </w:p>
    <w:p w:rsidR="006C6FAE" w:rsidRDefault="000D0AE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  <w:r w:rsidR="00C76E54">
        <w:rPr>
          <w:rFonts w:ascii="Times New Roman" w:hAnsi="Times New Roman"/>
          <w:sz w:val="28"/>
        </w:rPr>
        <w:t>.</w:t>
      </w:r>
    </w:p>
    <w:p w:rsidR="006C6FAE" w:rsidRPr="00C76E54" w:rsidRDefault="000D0AE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76E54">
        <w:rPr>
          <w:rFonts w:ascii="Times New Roman" w:hAnsi="Times New Roman"/>
          <w:sz w:val="28"/>
        </w:rPr>
        <w:t xml:space="preserve"> запроса цен: право заключения договора на поставку копировально-множительной техники</w:t>
      </w:r>
      <w:r w:rsidR="00C76E54">
        <w:rPr>
          <w:rFonts w:ascii="Times New Roman" w:hAnsi="Times New Roman"/>
          <w:sz w:val="28"/>
        </w:rPr>
        <w:t>.</w:t>
      </w:r>
    </w:p>
    <w:p w:rsidR="006C6FAE" w:rsidRDefault="000D0A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Копировально-множительная техника </w:t>
      </w:r>
    </w:p>
    <w:p w:rsidR="006C6FAE" w:rsidRDefault="006C6FA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C6FAE" w:rsidRDefault="000D0A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5 403 754 (Пять миллионов четыреста три тысячи семьсот пятьдесят четыре) рубля 00 копеек, включая НДС. </w:t>
      </w:r>
    </w:p>
    <w:p w:rsidR="006C6FAE" w:rsidRDefault="00C76E5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76E54">
        <w:rPr>
          <w:rFonts w:ascii="Times New Roman" w:eastAsiaTheme="minorHAnsi" w:hAnsi="Times New Roman"/>
          <w:sz w:val="28"/>
        </w:rPr>
        <w:t>Сведения об объеме закупаемой продукции: Указано в Закупочной документации Том 2 «Техническая часть».</w:t>
      </w:r>
    </w:p>
    <w:p w:rsidR="00B22E39" w:rsidRDefault="00B22E39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Срок исполнения договора: Указано в </w:t>
      </w: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bCs/>
          <w:sz w:val="28"/>
        </w:rPr>
        <w:t>.</w:t>
      </w:r>
      <w:bookmarkStart w:id="0" w:name="_GoBack"/>
      <w:bookmarkEnd w:id="0"/>
    </w:p>
    <w:p w:rsidR="00C76E54" w:rsidRDefault="00C76E54">
      <w:pPr>
        <w:rPr>
          <w:rFonts w:ascii="Times New Roman" w:hAnsi="Times New Roman"/>
          <w:sz w:val="28"/>
        </w:rPr>
      </w:pPr>
    </w:p>
    <w:p w:rsidR="006C6FAE" w:rsidRDefault="000D0A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сентября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31502739660,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№150909/0477/723, на ЭТП Аук</w:t>
      </w:r>
      <w:r w:rsidR="00C76E54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C76E54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№Z040350.</w:t>
      </w:r>
    </w:p>
    <w:p w:rsidR="006C6FAE" w:rsidRDefault="006C6FAE">
      <w:pPr>
        <w:tabs>
          <w:tab w:val="left" w:pos="252"/>
        </w:tabs>
        <w:rPr>
          <w:rFonts w:ascii="Times New Roman" w:hAnsi="Times New Roman"/>
          <w:sz w:val="28"/>
        </w:rPr>
      </w:pPr>
    </w:p>
    <w:p w:rsidR="006C6FAE" w:rsidRDefault="000D0AE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«17» сентября 2015 года, по </w:t>
      </w:r>
      <w:r>
        <w:rPr>
          <w:b w:val="0"/>
          <w:bCs w:val="0"/>
          <w:color w:val="000000"/>
          <w:sz w:val="28"/>
          <w:szCs w:val="24"/>
        </w:rPr>
        <w:t>адресу: 624200, г. Лесной, Свердловской области, Коммунистический проспект 6а, ФГУП «Комбинат «</w:t>
      </w:r>
      <w:proofErr w:type="spellStart"/>
      <w:r>
        <w:rPr>
          <w:b w:val="0"/>
          <w:bCs w:val="0"/>
          <w:color w:val="000000"/>
          <w:sz w:val="28"/>
          <w:szCs w:val="24"/>
        </w:rPr>
        <w:t>Электрохимприбор</w:t>
      </w:r>
      <w:proofErr w:type="spellEnd"/>
      <w:r>
        <w:rPr>
          <w:b w:val="0"/>
          <w:bCs w:val="0"/>
          <w:color w:val="000000"/>
          <w:sz w:val="28"/>
          <w:szCs w:val="24"/>
        </w:rPr>
        <w:t>», Управление информационных технологий и связи, здание 420а, кабинет 207.</w:t>
      </w:r>
    </w:p>
    <w:p w:rsidR="006C6FAE" w:rsidRDefault="000D0AE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7575"/>
      </w:tblGrid>
      <w:tr w:rsidR="006C6FAE" w:rsidTr="00C76E54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C6FA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C6FAE" w:rsidTr="00C76E54">
        <w:trPr>
          <w:trHeight w:val="409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3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6C6FA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C6FAE" w:rsidTr="00C76E54">
        <w:trPr>
          <w:trHeight w:val="492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C76E54" w:rsidP="00C76E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>ам.начальника</w:t>
            </w:r>
            <w:proofErr w:type="spellEnd"/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6C6FA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C6FAE" w:rsidTr="00C76E54">
        <w:trPr>
          <w:trHeight w:val="502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3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</w:tr>
      <w:tr w:rsidR="006C6FAE" w:rsidTr="00C76E54">
        <w:trPr>
          <w:trHeight w:val="424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C76E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</w:tr>
      <w:tr w:rsidR="006C6FA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C76E54" w:rsidP="00C76E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0D0A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C6FAE" w:rsidTr="00C76E54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3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обеспечения программ развития информационных технологий </w:t>
            </w:r>
          </w:p>
        </w:tc>
      </w:tr>
    </w:tbl>
    <w:p w:rsidR="006C6FAE" w:rsidRDefault="006C6FA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C6FAE" w:rsidRDefault="000D0A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C76E54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C76E54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членов закупочной комиссии.</w:t>
      </w:r>
      <w:r w:rsidR="00C76E5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Кворум имеется.</w:t>
      </w:r>
    </w:p>
    <w:p w:rsidR="006C6FAE" w:rsidRDefault="006C6FAE">
      <w:pPr>
        <w:rPr>
          <w:rFonts w:ascii="Times New Roman" w:hAnsi="Times New Roman"/>
          <w:sz w:val="28"/>
        </w:rPr>
      </w:pPr>
    </w:p>
    <w:p w:rsidR="006C6FAE" w:rsidRDefault="000D0A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</w:t>
      </w:r>
      <w:proofErr w:type="gramStart"/>
      <w:r>
        <w:rPr>
          <w:rFonts w:ascii="Times New Roman" w:hAnsi="Times New Roman"/>
          <w:sz w:val="28"/>
        </w:rPr>
        <w:t>закупочной  комиссии</w:t>
      </w:r>
      <w:proofErr w:type="gramEnd"/>
      <w:r>
        <w:rPr>
          <w:rFonts w:ascii="Times New Roman" w:hAnsi="Times New Roman"/>
          <w:sz w:val="28"/>
        </w:rPr>
        <w:t xml:space="preserve"> по открытию доступа к поданным в форме электронных документов котировочным заявкам от 14.09.2015 № Z040350/1 к рассмотрению приняты котировочные заявки от следующих участников процедуры закупки:</w:t>
      </w:r>
    </w:p>
    <w:p w:rsidR="00C76E54" w:rsidRDefault="00C76E54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2965"/>
        <w:gridCol w:w="2977"/>
        <w:gridCol w:w="3040"/>
      </w:tblGrid>
      <w:tr w:rsidR="00C76E54" w:rsidRPr="00C76E54" w:rsidTr="00B26EAA">
        <w:trPr>
          <w:trHeight w:val="127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C76E54">
              <w:rPr>
                <w:rFonts w:ascii="Times New Roman" w:eastAsiaTheme="minorHAnsi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</w:pPr>
            <w:r w:rsidRPr="00C76E54"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</w:pPr>
            <w:r w:rsidRPr="00C76E54">
              <w:rPr>
                <w:rFonts w:ascii="Times New Roman" w:eastAsiaTheme="minorHAnsi" w:hAnsi="Times New Roman" w:cstheme="minorBidi"/>
                <w:b/>
                <w:bCs/>
                <w:szCs w:val="28"/>
                <w:lang w:eastAsia="en-US"/>
              </w:rPr>
              <w:t>Почтовый адрес участника процедуры закупки, ИНН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C76E54">
              <w:rPr>
                <w:rFonts w:ascii="Times New Roman" w:eastAsiaTheme="minorHAnsi" w:hAnsi="Times New Roman"/>
                <w:b/>
                <w:bCs/>
                <w:szCs w:val="28"/>
              </w:rPr>
              <w:t>Цена заявки</w:t>
            </w:r>
          </w:p>
        </w:tc>
      </w:tr>
      <w:tr w:rsidR="00C76E54" w:rsidRPr="00C76E54" w:rsidTr="00B26E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 xml:space="preserve">60312900 </w:t>
            </w:r>
          </w:p>
        </w:tc>
        <w:tc>
          <w:tcPr>
            <w:tcW w:w="1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Техноофис</w:t>
            </w:r>
            <w:proofErr w:type="spellEnd"/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 xml:space="preserve">" 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B26E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620049, г. Екатеринбург, пер. Автоматики, 4А, ИНН 6670265733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B26E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4 578 000,00 рублей</w:t>
            </w:r>
            <w:r w:rsidR="00B26EAA">
              <w:rPr>
                <w:rFonts w:ascii="Times New Roman" w:eastAsiaTheme="minorHAnsi" w:hAnsi="Times New Roman"/>
                <w:sz w:val="28"/>
                <w:szCs w:val="28"/>
              </w:rPr>
              <w:t xml:space="preserve"> *</w:t>
            </w: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C76E54" w:rsidRPr="00C76E54" w:rsidTr="00B26E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 xml:space="preserve">60312909 </w:t>
            </w:r>
          </w:p>
        </w:tc>
        <w:tc>
          <w:tcPr>
            <w:tcW w:w="1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C76E5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Тэйк</w:t>
            </w:r>
            <w:proofErr w:type="spellEnd"/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 xml:space="preserve">-Профит" 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C76E54" w:rsidRDefault="00C76E54" w:rsidP="00B26E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620041, г. Екатеринбург, ул. Пехотинцев, 10, офис 198,</w:t>
            </w:r>
          </w:p>
          <w:p w:rsidR="00C76E54" w:rsidRPr="00C76E54" w:rsidRDefault="00C76E54" w:rsidP="00B26E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ИНН 6659217670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B26EAA" w:rsidRDefault="00C76E54" w:rsidP="00B26EAA">
            <w:pPr>
              <w:pStyle w:val="af0"/>
              <w:numPr>
                <w:ilvl w:val="0"/>
                <w:numId w:val="6"/>
              </w:num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26EAA">
              <w:rPr>
                <w:rFonts w:ascii="Times New Roman" w:eastAsiaTheme="minorHAnsi" w:hAnsi="Times New Roman"/>
                <w:sz w:val="28"/>
                <w:szCs w:val="28"/>
              </w:rPr>
              <w:t xml:space="preserve">400 000,00 </w:t>
            </w:r>
            <w:r w:rsidR="00B26EAA" w:rsidRPr="00B26EAA">
              <w:rPr>
                <w:rFonts w:ascii="Times New Roman" w:eastAsiaTheme="minorHAnsi" w:hAnsi="Times New Roman"/>
                <w:sz w:val="28"/>
                <w:szCs w:val="28"/>
              </w:rPr>
              <w:t>рублей</w:t>
            </w:r>
            <w:r w:rsidRPr="00B26EA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C76E54" w:rsidRDefault="00C76E54">
      <w:pPr>
        <w:rPr>
          <w:rFonts w:ascii="Times New Roman" w:hAnsi="Times New Roman"/>
          <w:sz w:val="28"/>
        </w:rPr>
      </w:pPr>
    </w:p>
    <w:p w:rsidR="00B26EAA" w:rsidRPr="00B26EAA" w:rsidRDefault="00B26EAA" w:rsidP="00B26EAA">
      <w:pPr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* </w:t>
      </w:r>
      <w:r w:rsidRPr="00B26EAA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B26EAA">
        <w:rPr>
          <w:rFonts w:ascii="Times New Roman" w:eastAsiaTheme="minorHAnsi" w:hAnsi="Times New Roman"/>
          <w:sz w:val="28"/>
          <w:szCs w:val="28"/>
        </w:rPr>
        <w:t>Техноофис</w:t>
      </w:r>
      <w:proofErr w:type="spellEnd"/>
      <w:r w:rsidRPr="00B26EAA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 xml:space="preserve"> применяет упрощенную систему налогообложения.</w:t>
      </w:r>
    </w:p>
    <w:p w:rsidR="006C6FAE" w:rsidRDefault="006C6FA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6EAA" w:rsidRDefault="00B26EA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C6FAE" w:rsidRDefault="000D0AE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 xml:space="preserve">2. По результатам рассмотрения </w:t>
      </w:r>
      <w:r w:rsidR="00C76E54">
        <w:rPr>
          <w:rFonts w:ascii="Times New Roman" w:eastAsia="Times New Roman" w:hAnsi="Times New Roman"/>
          <w:sz w:val="28"/>
          <w:szCs w:val="24"/>
        </w:rPr>
        <w:t xml:space="preserve">котировочных заявок закупочной </w:t>
      </w:r>
      <w:r>
        <w:rPr>
          <w:rFonts w:ascii="Times New Roman" w:eastAsia="Times New Roman" w:hAnsi="Times New Roman"/>
          <w:sz w:val="28"/>
          <w:szCs w:val="24"/>
        </w:rPr>
        <w:t>комиссией были приняты следующие решения:</w:t>
      </w:r>
    </w:p>
    <w:p w:rsidR="006C6FAE" w:rsidRDefault="000D0A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6C6FAE" w:rsidRDefault="000D0AE9" w:rsidP="00C76E54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</w:t>
      </w:r>
      <w:r w:rsidR="00C76E54">
        <w:rPr>
          <w:rFonts w:ascii="Times New Roman" w:eastAsiaTheme="minorHAnsi" w:hAnsi="Times New Roman"/>
          <w:sz w:val="28"/>
          <w:szCs w:val="28"/>
        </w:rPr>
        <w:t>ответственностью "</w:t>
      </w:r>
      <w:proofErr w:type="spellStart"/>
      <w:r w:rsidR="00C76E54">
        <w:rPr>
          <w:rFonts w:ascii="Times New Roman" w:eastAsiaTheme="minorHAnsi" w:hAnsi="Times New Roman"/>
          <w:sz w:val="28"/>
          <w:szCs w:val="28"/>
        </w:rPr>
        <w:t>Тэйк</w:t>
      </w:r>
      <w:proofErr w:type="spellEnd"/>
      <w:r w:rsidR="00C76E54">
        <w:rPr>
          <w:rFonts w:ascii="Times New Roman" w:eastAsiaTheme="minorHAnsi" w:hAnsi="Times New Roman"/>
          <w:sz w:val="28"/>
          <w:szCs w:val="28"/>
        </w:rPr>
        <w:t xml:space="preserve">-Профит" </w:t>
      </w:r>
      <w:r>
        <w:rPr>
          <w:sz w:val="28"/>
          <w:szCs w:val="28"/>
        </w:rPr>
        <w:t xml:space="preserve">  </w:t>
      </w:r>
    </w:p>
    <w:p w:rsidR="006C6FAE" w:rsidRDefault="000D0A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C6FAE" w:rsidRDefault="000D0AE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76E5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C6FAE" w:rsidRDefault="000D0AE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C6FAE" w:rsidRDefault="000D0AE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C6FAE" w:rsidRDefault="000D0A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C6FAE" w:rsidRDefault="000D0AE9" w:rsidP="00C76E54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Техноофис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sz w:val="28"/>
          <w:szCs w:val="28"/>
        </w:rPr>
        <w:t xml:space="preserve">  </w:t>
      </w:r>
    </w:p>
    <w:p w:rsidR="006C6FAE" w:rsidRDefault="000D0A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C6FAE" w:rsidRDefault="000D0AE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76E5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6C6FAE" w:rsidRDefault="000D0AE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C6FAE" w:rsidRDefault="000D0AE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C6FAE" w:rsidRDefault="000D0A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76E54" w:rsidRPr="00C76E54" w:rsidRDefault="000D0AE9" w:rsidP="00C76E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C76E54" w:rsidRPr="00C76E54">
        <w:rPr>
          <w:rFonts w:ascii="Times New Roman" w:eastAsiaTheme="minorHAnsi" w:hAnsi="Times New Roman"/>
          <w:sz w:val="28"/>
          <w:szCs w:val="28"/>
        </w:rPr>
        <w:t>В связи с тем, что в Разделе 4 Тома 1 Части 1 Закупочной документации установлен единый базис сравнения ценовых предложений -  без учета НДС, приведение ценовых предложений участников закупки к единому базису осуществлено путем вычета суммы НДС из цен, предлагаемых участниками закупки, являющимися плательщиками НДС.</w:t>
      </w:r>
    </w:p>
    <w:p w:rsidR="00C76E54" w:rsidRDefault="00C76E54" w:rsidP="00C76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76E54">
        <w:rPr>
          <w:rFonts w:ascii="Times New Roman" w:eastAsiaTheme="minorHAnsi" w:hAnsi="Times New Roman"/>
          <w:sz w:val="28"/>
          <w:szCs w:val="28"/>
        </w:rPr>
        <w:t>В соответствии с приведением ценовых предложений участников закупки к единому базису заявкам участников запроса цен присвоить следующие места:</w:t>
      </w:r>
    </w:p>
    <w:p w:rsidR="006C6FAE" w:rsidRDefault="006C6FAE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8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4106"/>
        <w:gridCol w:w="2552"/>
        <w:gridCol w:w="2549"/>
      </w:tblGrid>
      <w:tr w:rsidR="00C76E54" w:rsidTr="00C76E54">
        <w:trPr>
          <w:jc w:val="center"/>
        </w:trPr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B26EAA" w:rsidRDefault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B26EAA" w:rsidRDefault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Наименование (для юридического лица), </w:t>
            </w:r>
          </w:p>
          <w:p w:rsidR="00C76E54" w:rsidRPr="00B26EAA" w:rsidRDefault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ФИО (для физического лица) участника процедуры закупки 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Pr="00B26EAA" w:rsidRDefault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заявки, </w:t>
            </w:r>
          </w:p>
          <w:p w:rsidR="00C76E54" w:rsidRPr="00B26EAA" w:rsidRDefault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>С НДС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6E54" w:rsidRPr="00B26EAA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>Цена заявки,</w:t>
            </w:r>
          </w:p>
          <w:p w:rsidR="00C76E54" w:rsidRPr="00B26EAA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>без</w:t>
            </w:r>
            <w:r w:rsidRPr="00B26EAA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 НДС</w:t>
            </w:r>
          </w:p>
        </w:tc>
      </w:tr>
      <w:tr w:rsidR="00C76E54" w:rsidTr="00C76E54">
        <w:trPr>
          <w:jc w:val="center"/>
        </w:trPr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Default="00C76E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Default="00C76E54" w:rsidP="00C76E5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Тэйк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-Профит"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5 400 000,00 рублей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6E54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4 576 271,19 рублей</w:t>
            </w:r>
          </w:p>
        </w:tc>
      </w:tr>
      <w:tr w:rsidR="00C76E54" w:rsidTr="00C76E54">
        <w:trPr>
          <w:jc w:val="center"/>
        </w:trPr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Default="00C76E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20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Default="00C76E54" w:rsidP="00C76E5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Техноофис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E54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4 578 000,00 рублей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6E54" w:rsidRDefault="00C76E54" w:rsidP="00C76E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76E54">
              <w:rPr>
                <w:rFonts w:ascii="Times New Roman" w:eastAsiaTheme="minorHAnsi" w:hAnsi="Times New Roman"/>
                <w:sz w:val="28"/>
                <w:szCs w:val="28"/>
              </w:rPr>
              <w:t>4 578 000,00 рублей</w:t>
            </w:r>
          </w:p>
        </w:tc>
      </w:tr>
    </w:tbl>
    <w:p w:rsidR="006C6FAE" w:rsidRDefault="006C6FAE">
      <w:pPr>
        <w:keepLines w:val="0"/>
        <w:rPr>
          <w:rFonts w:ascii="Times New Roman" w:eastAsiaTheme="minorHAnsi" w:hAnsi="Times New Roman"/>
          <w:sz w:val="28"/>
        </w:rPr>
      </w:pPr>
    </w:p>
    <w:p w:rsidR="006C6FAE" w:rsidRPr="00C76E54" w:rsidRDefault="000D0AE9">
      <w:pPr>
        <w:keepLines w:val="0"/>
        <w:rPr>
          <w:rFonts w:ascii="Times New Roman" w:hAnsi="Times New Roman"/>
          <w:sz w:val="28"/>
          <w:szCs w:val="28"/>
        </w:rPr>
      </w:pPr>
      <w:r w:rsidRPr="00C76E54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 w:rsidRPr="00C76E54">
        <w:rPr>
          <w:rFonts w:ascii="Times New Roman" w:hAnsi="Times New Roman"/>
          <w:sz w:val="28"/>
          <w:szCs w:val="28"/>
        </w:rPr>
        <w:t>Тэйк</w:t>
      </w:r>
      <w:proofErr w:type="spellEnd"/>
      <w:r w:rsidRPr="00C76E54">
        <w:rPr>
          <w:rFonts w:ascii="Times New Roman" w:hAnsi="Times New Roman"/>
          <w:sz w:val="28"/>
          <w:szCs w:val="28"/>
        </w:rPr>
        <w:t xml:space="preserve">-Профит с ценой котировочной заявки 5 400 000 (Пять миллионов четыреста тысяч) рублей 00 копеек с НДС. </w:t>
      </w:r>
    </w:p>
    <w:p w:rsidR="006C6FAE" w:rsidRDefault="000D0AE9" w:rsidP="00A46BA0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  <w:r w:rsidRPr="00C76E5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6C6FAE" w:rsidRDefault="000D0AE9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A46BA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6C6FAE" w:rsidRDefault="000D0AE9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6C6FAE" w:rsidRDefault="000D0AE9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6C6FAE" w:rsidRPr="00C76E54" w:rsidRDefault="000D0AE9" w:rsidP="00B26EA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 </w:t>
      </w:r>
      <w:r w:rsidRPr="00B26EAA">
        <w:rPr>
          <w:sz w:val="28"/>
          <w:szCs w:val="28"/>
        </w:rPr>
        <w:t xml:space="preserve"> </w:t>
      </w:r>
      <w:r w:rsidRPr="00C76E54">
        <w:rPr>
          <w:sz w:val="28"/>
          <w:szCs w:val="28"/>
        </w:rPr>
        <w:t>5. Котировочная заявка Общество с ограниченной ответственностью «</w:t>
      </w:r>
      <w:proofErr w:type="spellStart"/>
      <w:r w:rsidRPr="00C76E54">
        <w:rPr>
          <w:sz w:val="28"/>
          <w:szCs w:val="28"/>
        </w:rPr>
        <w:t>Техноофис</w:t>
      </w:r>
      <w:proofErr w:type="spellEnd"/>
      <w:r w:rsidRPr="00C76E54">
        <w:rPr>
          <w:sz w:val="28"/>
          <w:szCs w:val="28"/>
        </w:rPr>
        <w:t>»</w:t>
      </w:r>
      <w:r w:rsidR="00A46BA0">
        <w:rPr>
          <w:sz w:val="28"/>
          <w:szCs w:val="28"/>
        </w:rPr>
        <w:t xml:space="preserve"> </w:t>
      </w:r>
      <w:r w:rsidRPr="00C76E54">
        <w:rPr>
          <w:sz w:val="28"/>
          <w:szCs w:val="28"/>
        </w:rPr>
        <w:t xml:space="preserve">с ценой 4 578 000 (Четыре миллиона пятьсот семьдесят восемь тысяч) рублей 00 копеек </w:t>
      </w:r>
      <w:r w:rsidR="00A46BA0">
        <w:rPr>
          <w:sz w:val="28"/>
          <w:szCs w:val="28"/>
        </w:rPr>
        <w:t>без</w:t>
      </w:r>
      <w:r w:rsidRPr="00C76E54">
        <w:rPr>
          <w:sz w:val="28"/>
          <w:szCs w:val="28"/>
        </w:rPr>
        <w:t xml:space="preserve">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6C6FAE" w:rsidRDefault="000D0AE9" w:rsidP="00A46BA0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  <w:r w:rsidRPr="00C76E5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6C6FAE" w:rsidRDefault="000D0AE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A46BA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6C6FAE" w:rsidRDefault="000D0AE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6C6FAE" w:rsidRDefault="000D0AE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6C6FAE" w:rsidRDefault="000D0AE9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BB0225" w:rsidRDefault="00BB0225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6. Рекомендовать Заказчику провести с участником, занявшим первое место, преддоговорные переговоры по снижению цены договора</w:t>
      </w:r>
    </w:p>
    <w:p w:rsidR="00B26EAA" w:rsidRPr="00BB0225" w:rsidRDefault="00B26EA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C6FAE" w:rsidRDefault="000D0AE9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p w:rsidR="00A46BA0" w:rsidRPr="00A46BA0" w:rsidRDefault="00A46BA0">
      <w:pPr>
        <w:spacing w:before="240"/>
        <w:outlineLvl w:val="0"/>
        <w:rPr>
          <w:rFonts w:ascii="Times New Roman" w:hAnsi="Times New Roman"/>
          <w:b/>
          <w:sz w:val="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102"/>
        <w:gridCol w:w="2372"/>
      </w:tblGrid>
      <w:tr w:rsidR="006C6FAE" w:rsidTr="00A46BA0">
        <w:trPr>
          <w:trHeight w:val="434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C6FAE" w:rsidTr="00A46BA0">
        <w:trPr>
          <w:trHeight w:val="5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C6FAE" w:rsidTr="00A46BA0">
        <w:trPr>
          <w:trHeight w:val="473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A46BA0" w:rsidP="00A46BA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6C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C6FAE" w:rsidTr="00A46BA0">
        <w:trPr>
          <w:trHeight w:val="48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C6FAE" w:rsidTr="00A46BA0">
        <w:trPr>
          <w:trHeight w:val="498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A46BA0" w:rsidP="00A46BA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>ам.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начальника </w:t>
            </w:r>
            <w:proofErr w:type="spellStart"/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6C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C6FAE" w:rsidTr="00A46BA0">
        <w:trPr>
          <w:trHeight w:val="4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C6FAE" w:rsidTr="00A46BA0">
        <w:trPr>
          <w:trHeight w:val="482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 w:rsidP="00A46BA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6C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C6FAE" w:rsidTr="00A46BA0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A46BA0" w:rsidP="00A46BA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0D0AE9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6C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C6FAE" w:rsidTr="00A46BA0">
        <w:trPr>
          <w:trHeight w:val="5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 w:rsidP="00A46B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</w:p>
        </w:tc>
      </w:tr>
      <w:tr w:rsidR="006C6FAE" w:rsidTr="00A46BA0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0D0AE9" w:rsidP="00A46BA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обеспечения программ развития информационных технологий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AE" w:rsidRDefault="006C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C6FAE" w:rsidRPr="00C76E54" w:rsidRDefault="006C6FAE">
      <w:pPr>
        <w:keepLines w:val="0"/>
        <w:rPr>
          <w:rFonts w:ascii="Times New Roman" w:hAnsi="Times New Roman"/>
          <w:sz w:val="28"/>
        </w:rPr>
      </w:pPr>
    </w:p>
    <w:p w:rsidR="006C6FAE" w:rsidRPr="00C76E54" w:rsidRDefault="006C6FAE">
      <w:pPr>
        <w:rPr>
          <w:sz w:val="28"/>
        </w:rPr>
      </w:pPr>
    </w:p>
    <w:sectPr w:rsidR="006C6FAE" w:rsidRPr="00C76E5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FAE" w:rsidRDefault="000D0AE9">
      <w:r>
        <w:separator/>
      </w:r>
    </w:p>
  </w:endnote>
  <w:endnote w:type="continuationSeparator" w:id="0">
    <w:p w:rsidR="006C6FAE" w:rsidRDefault="000D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C6FAE" w:rsidRDefault="006C6FA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C6FAE" w:rsidRPr="000D0AE9" w:rsidRDefault="000D0AE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D0AE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D0AE9">
              <w:rPr>
                <w:rFonts w:ascii="Times New Roman" w:hAnsi="Times New Roman"/>
                <w:sz w:val="16"/>
                <w:szCs w:val="16"/>
              </w:rPr>
              <w:t xml:space="preserve">040350/2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D0AE9">
              <w:rPr>
                <w:rFonts w:ascii="Times New Roman" w:hAnsi="Times New Roman"/>
                <w:sz w:val="16"/>
                <w:szCs w:val="16"/>
              </w:rPr>
              <w:t xml:space="preserve"> «16»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D0AE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0D0AE9">
              <w:rPr>
                <w:rFonts w:ascii="Times New Roman" w:hAnsi="Times New Roman"/>
                <w:sz w:val="16"/>
                <w:szCs w:val="16"/>
              </w:rPr>
              <w:t xml:space="preserve">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proofErr w:type="gramEnd"/>
            <w:r w:rsidRPr="000D0AE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D0AE9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0D0AE9">
              <w:rPr>
                <w:rFonts w:ascii="Times New Roman" w:hAnsi="Times New Roman"/>
                <w:sz w:val="16"/>
                <w:szCs w:val="16"/>
              </w:rPr>
              <w:t>%} и оценке котировочных{#, оценке  и сопоставлению#} заявок на участие в открытом запросе цен  на право заключения договора на поставку копировально-множительной техники</w:t>
            </w:r>
          </w:p>
          <w:p w:rsidR="006C6FAE" w:rsidRDefault="000D0AE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2E3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2E3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C6FAE" w:rsidRDefault="006C6FA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FAE" w:rsidRDefault="000D0AE9">
      <w:r>
        <w:separator/>
      </w:r>
    </w:p>
  </w:footnote>
  <w:footnote w:type="continuationSeparator" w:id="0">
    <w:p w:rsidR="006C6FAE" w:rsidRDefault="000D0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21C23"/>
    <w:multiLevelType w:val="multilevel"/>
    <w:tmpl w:val="56A2D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6B6B50"/>
    <w:multiLevelType w:val="hybridMultilevel"/>
    <w:tmpl w:val="B6B6098E"/>
    <w:lvl w:ilvl="0" w:tplc="DB6E8CA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8058E"/>
    <w:multiLevelType w:val="multilevel"/>
    <w:tmpl w:val="8CE80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262F8D"/>
    <w:multiLevelType w:val="multilevel"/>
    <w:tmpl w:val="E6C0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A63326"/>
    <w:multiLevelType w:val="multilevel"/>
    <w:tmpl w:val="0A28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2E7FE2"/>
    <w:multiLevelType w:val="hybridMultilevel"/>
    <w:tmpl w:val="F3F003B8"/>
    <w:lvl w:ilvl="0" w:tplc="E620050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E9"/>
    <w:rsid w:val="000D0AE9"/>
    <w:rsid w:val="006C6FAE"/>
    <w:rsid w:val="00A46BA0"/>
    <w:rsid w:val="00B22E39"/>
    <w:rsid w:val="00B26EAA"/>
    <w:rsid w:val="00BB0225"/>
    <w:rsid w:val="00C7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445C7-97F5-407D-A1D5-D0845BD2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F9C9D-FD37-44D2-9A14-6BA168E1A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776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Никитина Ирина Валентиновна</cp:lastModifiedBy>
  <cp:revision>6</cp:revision>
  <cp:lastPrinted>2015-09-16T06:28:00Z</cp:lastPrinted>
  <dcterms:created xsi:type="dcterms:W3CDTF">2015-09-16T05:41:00Z</dcterms:created>
  <dcterms:modified xsi:type="dcterms:W3CDTF">2015-09-16T07:49:00Z</dcterms:modified>
</cp:coreProperties>
</file>