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224BE" w:rsidRPr="007224BE" w:rsidRDefault="007224BE" w:rsidP="007224BE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7224B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 № 7408/756 Блр</w:t>
      </w:r>
      <w:proofErr w:type="gramStart"/>
      <w:r w:rsidRPr="007224B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</w:t>
      </w:r>
      <w:proofErr w:type="gramEnd"/>
      <w:r w:rsidRPr="007224B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,2/П-15-1</w:t>
      </w:r>
    </w:p>
    <w:p w:rsidR="007224BE" w:rsidRPr="007224BE" w:rsidRDefault="007224BE" w:rsidP="007224BE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7224B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открытия доступа к заявкам на участие в открытом запросе предложений на право заключения договора на поставку товара по лоту №7408/756 Блр</w:t>
      </w:r>
      <w:proofErr w:type="gramStart"/>
      <w:r w:rsidRPr="007224B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</w:t>
      </w:r>
      <w:proofErr w:type="gramEnd"/>
      <w:r w:rsidRPr="007224B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,2/П-15 «Поставка оборудования для контроля протечек ГРР и оборудования автоматического химического контроля </w:t>
      </w:r>
      <w:r w:rsidRPr="007224BE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I</w:t>
      </w:r>
      <w:r w:rsidRPr="007224B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контура для сооружения энергоблоков №1,2 Белорусской АЭС» </w:t>
      </w:r>
    </w:p>
    <w:p w:rsidR="007224BE" w:rsidRPr="007224BE" w:rsidRDefault="007224BE" w:rsidP="007224BE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7224BE" w:rsidRPr="007224BE" w:rsidRDefault="007224BE" w:rsidP="007224BE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027"/>
        <w:gridCol w:w="4969"/>
      </w:tblGrid>
      <w:tr w:rsidR="007224BE" w:rsidRPr="007224BE" w:rsidTr="007224BE">
        <w:tc>
          <w:tcPr>
            <w:tcW w:w="5149" w:type="dxa"/>
            <w:hideMark/>
          </w:tcPr>
          <w:p w:rsidR="007224BE" w:rsidRPr="007224BE" w:rsidRDefault="007224BE" w:rsidP="007224BE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 w:rsidRPr="007224BE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 w:rsidRPr="007224BE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. </w:t>
            </w:r>
            <w:proofErr w:type="spellStart"/>
            <w:r w:rsidRPr="007224BE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Н.Новгород</w:t>
            </w:r>
            <w:proofErr w:type="spellEnd"/>
          </w:p>
        </w:tc>
        <w:tc>
          <w:tcPr>
            <w:tcW w:w="5102" w:type="dxa"/>
            <w:hideMark/>
          </w:tcPr>
          <w:p w:rsidR="007224BE" w:rsidRPr="007224BE" w:rsidRDefault="007224BE" w:rsidP="007224BE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7224BE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«29» </w:t>
            </w:r>
            <w:proofErr w:type="spellStart"/>
            <w:r w:rsidRPr="007224BE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сентября</w:t>
            </w:r>
            <w:proofErr w:type="spellEnd"/>
            <w:r w:rsidRPr="007224BE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 2015</w:t>
            </w:r>
            <w:r w:rsidRPr="007224BE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7224BE" w:rsidRPr="007224BE" w:rsidRDefault="007224BE" w:rsidP="007224BE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224BE" w:rsidRPr="007224BE" w:rsidRDefault="007224BE" w:rsidP="007224BE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7224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предложений в электронной форме без квалификационного отбора проводится в соответствии с Единым отраслевым стандартом закупок </w:t>
      </w:r>
      <w:r w:rsidRPr="007224BE">
        <w:rPr>
          <w:rFonts w:ascii="Times New Roman" w:eastAsia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 w:rsidRPr="007224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 w:rsidRPr="007224BE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 w:rsidRPr="007224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утвержденным </w:t>
      </w:r>
      <w:r w:rsidRPr="007224BE">
        <w:rPr>
          <w:rFonts w:ascii="Times New Roman" w:eastAsia="Times New Roman" w:hAnsi="Times New Roman"/>
          <w:sz w:val="28"/>
          <w:szCs w:val="28"/>
          <w:lang w:eastAsia="ru-RU"/>
        </w:rPr>
        <w:t>решением наблюдательного совета</w:t>
      </w:r>
      <w:r w:rsidRPr="007224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224BE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 w:rsidRPr="007224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 w:rsidRPr="007224BE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 w:rsidRPr="007224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(протокол от 29.07.2015 № 75)(далее </w:t>
      </w:r>
      <w:r w:rsidRPr="007224BE"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 w:rsidRPr="007224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ЕОСЗ) в его действующей редакции,</w:t>
      </w:r>
      <w:r w:rsidRPr="007224BE"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 w:rsidRPr="007224BE">
        <w:rPr>
          <w:rFonts w:ascii="Times New Roman" w:eastAsia="Times New Roman" w:hAnsi="Times New Roman" w:cs="Times New Roman"/>
          <w:sz w:val="28"/>
          <w:szCs w:val="28"/>
          <w:lang w:eastAsia="ru-RU"/>
        </w:rPr>
        <w:t>с использованием функционала ЭТП «АКД» согласно регламенту ее работы.</w:t>
      </w:r>
      <w:proofErr w:type="gramEnd"/>
    </w:p>
    <w:p w:rsidR="007224BE" w:rsidRPr="007224BE" w:rsidRDefault="007224BE" w:rsidP="007224BE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224BE" w:rsidRPr="007224BE" w:rsidRDefault="007224BE" w:rsidP="007224BE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7224B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7224BE" w:rsidRPr="007224BE" w:rsidRDefault="007224BE" w:rsidP="007224BE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224BE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Заказчик: АО "АСЭ"</w:t>
      </w:r>
    </w:p>
    <w:p w:rsidR="007224BE" w:rsidRPr="007224BE" w:rsidRDefault="007224BE" w:rsidP="007224BE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224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Организатор </w:t>
      </w:r>
      <w:r w:rsidRPr="007224BE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 w:rsidRPr="007224BE">
        <w:rPr>
          <w:rFonts w:ascii="Times New Roman" w:eastAsia="Times New Roman" w:hAnsi="Times New Roman" w:cs="Times New Roman"/>
          <w:sz w:val="28"/>
          <w:szCs w:val="28"/>
          <w:lang w:eastAsia="ru-RU"/>
        </w:rPr>
        <w:t>: АО "НИАЭП"</w:t>
      </w:r>
    </w:p>
    <w:p w:rsidR="007224BE" w:rsidRPr="007224BE" w:rsidRDefault="007224BE" w:rsidP="007224BE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224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</w:t>
      </w:r>
      <w:r w:rsidRPr="007224BE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 w:rsidRPr="007224BE"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право заключения договора на поставку товара по лоту №7408/756 Блр</w:t>
      </w:r>
      <w:proofErr w:type="gramStart"/>
      <w:r w:rsidRPr="007224BE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proofErr w:type="gramEnd"/>
      <w:r w:rsidRPr="007224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,2/П-15 «Поставка оборудования для контроля протечек ГРР и оборудования автоматического химического контроля </w:t>
      </w:r>
      <w:r w:rsidRPr="007224B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</w:t>
      </w:r>
      <w:r w:rsidRPr="007224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контура для сооружения энергоблоков №1,2 Белорусской АЭС» </w:t>
      </w:r>
    </w:p>
    <w:p w:rsidR="007224BE" w:rsidRPr="007224BE" w:rsidRDefault="007224BE" w:rsidP="007224B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224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Поставка оборудования для контроля протечек ГРР и оборудования автоматического химического контроля </w:t>
      </w:r>
      <w:r w:rsidRPr="007224B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</w:t>
      </w:r>
      <w:r w:rsidRPr="007224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контура для сооружения энергоблоков №1,2 Белорусской АЭС </w:t>
      </w:r>
    </w:p>
    <w:p w:rsidR="007224BE" w:rsidRPr="007224BE" w:rsidRDefault="007224BE" w:rsidP="007224B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224BE" w:rsidRPr="007224BE" w:rsidRDefault="007224BE" w:rsidP="007224B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224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3 355 466,25 (Три миллиона триста пятьдесят пять тысяч четыреста шестьдесят шесть) рублей 25 копеек, включая НДС. </w:t>
      </w:r>
    </w:p>
    <w:p w:rsidR="007224BE" w:rsidRPr="007224BE" w:rsidRDefault="007224BE" w:rsidP="007224B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224BE" w:rsidRPr="007224BE" w:rsidRDefault="007224BE" w:rsidP="007224BE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  <w:proofErr w:type="gramStart"/>
      <w:r w:rsidRPr="007224BE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Срок и объем исполнения договора: в соответствии со Спецификацией ((Приложения № 1.1 и 1.2 к проекту договора (ЧАСТЬ 3 «Проект договора» Тома 1 «ОБЩАЯ И КОММЕРЧЕСКАЯ ЧАСТИ» закупочной документации)).</w:t>
      </w:r>
      <w:proofErr w:type="gramEnd"/>
    </w:p>
    <w:p w:rsidR="007224BE" w:rsidRDefault="007224BE" w:rsidP="007C2A0A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proofErr w:type="gramStart"/>
      <w:r w:rsidRPr="007224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Извещение о проведении </w:t>
      </w:r>
      <w:r w:rsidRPr="007224BE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 в электронной форме</w:t>
      </w:r>
      <w:r w:rsidRPr="007224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документация по проведению </w:t>
      </w:r>
      <w:r w:rsidRPr="007224BE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 w:rsidRPr="007224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опубликован</w:t>
      </w:r>
      <w:r w:rsidRPr="007224BE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ы «14» сентября 2015 года в информационно</w:t>
      </w:r>
      <w:r w:rsidRPr="007224BE"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 w:rsidRPr="007224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 w:rsidRPr="007224BE">
        <w:rPr>
          <w:rFonts w:ascii="Times New Roman" w:eastAsia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5" w:history="1">
        <w:r w:rsidRPr="007224BE">
          <w:rPr>
            <w:rFonts w:ascii="Times New Roman" w:eastAsia="Times New Roman" w:hAnsi="Times New Roman"/>
            <w:color w:val="0000FF"/>
            <w:sz w:val="28"/>
            <w:szCs w:val="28"/>
            <w:lang w:eastAsia="ru-RU"/>
          </w:rPr>
          <w:t>http://www.zakupki.gov.ru</w:t>
        </w:r>
      </w:hyperlink>
      <w:r w:rsidRPr="007224BE">
        <w:rPr>
          <w:rFonts w:ascii="Times New Roman" w:eastAsia="Times New Roman" w:hAnsi="Times New Roman"/>
          <w:color w:val="0000FF"/>
          <w:sz w:val="28"/>
          <w:szCs w:val="28"/>
          <w:lang w:eastAsia="ru-RU"/>
        </w:rPr>
        <w:t>/</w:t>
      </w:r>
      <w:r w:rsidRPr="007224BE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Pr="007224BE">
        <w:t xml:space="preserve"> </w:t>
      </w:r>
      <w:r w:rsidRPr="007224BE">
        <w:rPr>
          <w:rFonts w:ascii="Times New Roman" w:eastAsia="Times New Roman" w:hAnsi="Times New Roman"/>
          <w:sz w:val="28"/>
          <w:szCs w:val="28"/>
          <w:lang w:eastAsia="ru-RU"/>
        </w:rPr>
        <w:t>закупка № 31502756037, на официальном сайте</w:t>
      </w:r>
      <w:r w:rsidRPr="007224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</w:t>
      </w:r>
      <w:proofErr w:type="spellStart"/>
      <w:r w:rsidRPr="007224BE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 w:rsidRPr="007224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 w:rsidRPr="007224BE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 w:rsidRPr="007224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hyperlink r:id="rId6" w:history="1">
        <w:r w:rsidRPr="007224BE">
          <w:rPr>
            <w:rFonts w:ascii="Times New Roman" w:eastAsia="Times New Roman" w:hAnsi="Times New Roman"/>
            <w:color w:val="0000FF"/>
            <w:sz w:val="28"/>
            <w:szCs w:val="28"/>
            <w:lang w:eastAsia="ru-RU"/>
          </w:rPr>
          <w:t>http://zakupki.rosatom</w:t>
        </w:r>
        <w:proofErr w:type="gramEnd"/>
      </w:hyperlink>
      <w:r w:rsidRPr="007224BE">
        <w:rPr>
          <w:rFonts w:ascii="Times New Roman" w:eastAsia="Times New Roman" w:hAnsi="Times New Roman"/>
          <w:color w:val="0000FF"/>
          <w:sz w:val="28"/>
          <w:szCs w:val="28"/>
          <w:lang w:eastAsia="ru-RU"/>
        </w:rPr>
        <w:t>.ru/</w:t>
      </w:r>
      <w:r w:rsidRPr="007224BE">
        <w:rPr>
          <w:rFonts w:ascii="Times New Roman" w:eastAsia="Times New Roman" w:hAnsi="Times New Roman" w:cs="Times New Roman"/>
          <w:sz w:val="28"/>
          <w:szCs w:val="28"/>
          <w:lang w:eastAsia="ru-RU"/>
        </w:rPr>
        <w:t>,закупка №150914/0536/1125,</w:t>
      </w:r>
      <w:r w:rsidRPr="007224BE">
        <w:rPr>
          <w:rFonts w:ascii="Times New Roman" w:eastAsia="Times New Roman" w:hAnsi="Times New Roman" w:cs="Times New Roman"/>
          <w:color w:val="FF0000"/>
          <w:sz w:val="28"/>
          <w:szCs w:val="24"/>
          <w:lang w:eastAsia="ru-RU"/>
        </w:rPr>
        <w:t xml:space="preserve"> </w:t>
      </w:r>
      <w:r w:rsidRPr="007224BE">
        <w:rPr>
          <w:rFonts w:ascii="Times New Roman" w:eastAsia="Times New Roman" w:hAnsi="Times New Roman" w:cs="Times New Roman"/>
          <w:sz w:val="28"/>
          <w:szCs w:val="28"/>
          <w:lang w:eastAsia="ru-RU"/>
        </w:rPr>
        <w:t>на ЭТП «АКД», закупка №R027958.</w:t>
      </w:r>
      <w:r w:rsidRPr="007224BE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</w:p>
    <w:p w:rsidR="007C2A0A" w:rsidRPr="007224BE" w:rsidRDefault="007C2A0A" w:rsidP="007C2A0A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</w:p>
    <w:p w:rsidR="007224BE" w:rsidRPr="007224BE" w:rsidRDefault="007224BE" w:rsidP="007224BE">
      <w:pPr>
        <w:keepLines/>
        <w:spacing w:after="0" w:line="240" w:lineRule="auto"/>
        <w:jc w:val="both"/>
        <w:outlineLvl w:val="0"/>
      </w:pPr>
      <w:hyperlink r:id="rId7" w:history="1">
        <w:r w:rsidRPr="007224BE">
          <w:rPr>
            <w:rFonts w:ascii="Times New Roman" w:eastAsia="Times New Roman" w:hAnsi="Times New Roman" w:cs="Times New Roman"/>
            <w:b/>
            <w:sz w:val="28"/>
            <w:szCs w:val="28"/>
            <w:lang w:eastAsia="ru-RU"/>
          </w:rPr>
          <w:t>Результат открытия доступа к заявкам на участие в запросе предложений</w:t>
        </w:r>
        <w:r w:rsidRPr="007224BE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:</w:t>
        </w:r>
      </w:hyperlink>
    </w:p>
    <w:p w:rsidR="007224BE" w:rsidRPr="007224BE" w:rsidRDefault="007224BE" w:rsidP="007224BE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  <w:hyperlink r:id="rId8" w:history="1">
        <w:r w:rsidRPr="007224BE">
          <w:rPr>
            <w:rFonts w:ascii="Times New Roman" w:hAnsi="Times New Roman" w:cs="Times New Roman"/>
            <w:sz w:val="28"/>
            <w:szCs w:val="28"/>
            <w:lang w:eastAsia="ru-RU"/>
          </w:rPr>
          <w:t>На момент окончания срока подачи на участие в запросе предложений на 09:00:00 (время московское) «29» сентября 2015 года на ЭТП АКД:</w:t>
        </w:r>
      </w:hyperlink>
    </w:p>
    <w:p w:rsidR="007224BE" w:rsidRPr="007224BE" w:rsidRDefault="007224BE" w:rsidP="007224BE">
      <w:pPr>
        <w:tabs>
          <w:tab w:val="left" w:pos="4070"/>
        </w:tabs>
        <w:spacing w:before="60" w:after="6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hyperlink r:id="rId9" w:history="1">
        <w:r w:rsidRPr="007224BE">
          <w:rPr>
            <w:rFonts w:ascii="Times New Roman" w:hAnsi="Times New Roman" w:cs="Times New Roman"/>
            <w:sz w:val="28"/>
            <w:szCs w:val="28"/>
            <w:lang w:eastAsia="ru-RU"/>
          </w:rPr>
          <w:t>Всего подано: 1 заявка на участие в запросе предложений;</w:t>
        </w:r>
      </w:hyperlink>
    </w:p>
    <w:p w:rsidR="007224BE" w:rsidRPr="007224BE" w:rsidRDefault="007224BE" w:rsidP="007224BE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  <w:hyperlink r:id="rId10" w:history="1">
        <w:r w:rsidRPr="007224BE">
          <w:rPr>
            <w:rFonts w:ascii="Times New Roman" w:hAnsi="Times New Roman" w:cs="Times New Roman"/>
            <w:sz w:val="28"/>
            <w:szCs w:val="28"/>
            <w:lang w:eastAsia="ru-RU"/>
          </w:rPr>
          <w:t>Всего отозвано: 0 заявок на участие в запросе предложений</w:t>
        </w:r>
      </w:hyperlink>
    </w:p>
    <w:p w:rsidR="007224BE" w:rsidRPr="007224BE" w:rsidRDefault="007224BE" w:rsidP="007224B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hyperlink r:id="rId11" w:history="1">
        <w:r w:rsidRPr="007224BE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 xml:space="preserve">Сведения об участниках запроса предложений, подавших заявки на участие в запросе предложений: </w:t>
        </w:r>
      </w:hyperlink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52"/>
        <w:gridCol w:w="2787"/>
        <w:gridCol w:w="2548"/>
        <w:gridCol w:w="3407"/>
      </w:tblGrid>
      <w:tr w:rsidR="007224BE" w:rsidRPr="007224BE" w:rsidTr="007224B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24BE" w:rsidRPr="007224BE" w:rsidRDefault="007224BE" w:rsidP="007224BE">
            <w:pPr>
              <w:spacing w:after="0" w:line="240" w:lineRule="auto"/>
              <w:jc w:val="center"/>
              <w:rPr>
                <w:b/>
                <w:bCs/>
                <w:sz w:val="28"/>
                <w:szCs w:val="28"/>
              </w:rPr>
            </w:pPr>
            <w:hyperlink r:id="rId12" w:history="1">
              <w:r w:rsidRPr="007224BE">
                <w:rPr>
                  <w:rFonts w:ascii="Times New Roman" w:hAnsi="Times New Roman" w:cs="Times New Roman"/>
                  <w:b/>
                  <w:bCs/>
                  <w:sz w:val="28"/>
                  <w:szCs w:val="28"/>
                  <w:lang w:eastAsia="ru-RU"/>
                </w:rPr>
                <w:t>№ заявки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24BE" w:rsidRPr="007224BE" w:rsidRDefault="007224BE" w:rsidP="007224BE">
            <w:pPr>
              <w:spacing w:after="0" w:line="240" w:lineRule="auto"/>
              <w:jc w:val="center"/>
              <w:rPr>
                <w:b/>
                <w:bCs/>
                <w:sz w:val="28"/>
                <w:szCs w:val="28"/>
              </w:rPr>
            </w:pPr>
            <w:hyperlink r:id="rId13" w:history="1">
              <w:r w:rsidRPr="007224BE">
                <w:rPr>
                  <w:rFonts w:ascii="Times New Roman" w:hAnsi="Times New Roman" w:cs="Times New Roman"/>
                  <w:b/>
                  <w:bCs/>
                  <w:sz w:val="28"/>
                  <w:szCs w:val="28"/>
                  <w:lang w:eastAsia="ru-RU"/>
                </w:rPr>
                <w:t xml:space="preserve">Участник запроса предложений 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24BE" w:rsidRPr="007224BE" w:rsidRDefault="007224BE" w:rsidP="007224BE">
            <w:pPr>
              <w:spacing w:after="0" w:line="240" w:lineRule="auto"/>
              <w:jc w:val="center"/>
              <w:rPr>
                <w:b/>
                <w:bCs/>
                <w:sz w:val="28"/>
                <w:szCs w:val="28"/>
              </w:rPr>
            </w:pPr>
            <w:hyperlink r:id="rId14" w:history="1">
              <w:r w:rsidRPr="007224BE">
                <w:rPr>
                  <w:rFonts w:ascii="Times New Roman" w:hAnsi="Times New Roman" w:cs="Times New Roman"/>
                  <w:b/>
                  <w:bCs/>
                  <w:sz w:val="28"/>
                  <w:szCs w:val="28"/>
                  <w:lang w:eastAsia="ru-RU"/>
                </w:rPr>
                <w:t>Адрес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24BE" w:rsidRPr="007224BE" w:rsidRDefault="007224BE" w:rsidP="007224BE">
            <w:pPr>
              <w:spacing w:after="0" w:line="240" w:lineRule="auto"/>
              <w:jc w:val="center"/>
              <w:rPr>
                <w:b/>
                <w:bCs/>
                <w:sz w:val="28"/>
                <w:szCs w:val="28"/>
              </w:rPr>
            </w:pPr>
            <w:hyperlink r:id="rId15" w:history="1">
              <w:r w:rsidRPr="007224BE">
                <w:rPr>
                  <w:rFonts w:ascii="Times New Roman" w:hAnsi="Times New Roman" w:cs="Times New Roman"/>
                  <w:b/>
                  <w:bCs/>
                  <w:sz w:val="28"/>
                  <w:szCs w:val="28"/>
                  <w:lang w:eastAsia="ru-RU"/>
                </w:rPr>
                <w:t>Условия исполнения договора, указанные в заявке</w:t>
              </w:r>
            </w:hyperlink>
          </w:p>
        </w:tc>
      </w:tr>
      <w:tr w:rsidR="007224BE" w:rsidRPr="007224BE" w:rsidTr="007224B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24BE" w:rsidRPr="007224BE" w:rsidRDefault="007224BE" w:rsidP="007224BE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hyperlink r:id="rId16" w:history="1">
              <w:r w:rsidRPr="007224BE">
                <w:rPr>
                  <w:rFonts w:ascii="Times New Roman" w:hAnsi="Times New Roman" w:cs="Times New Roman"/>
                  <w:sz w:val="28"/>
                  <w:szCs w:val="28"/>
                  <w:lang w:eastAsia="ru-RU"/>
                </w:rPr>
                <w:t xml:space="preserve">60318350 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24BE" w:rsidRPr="007224BE" w:rsidRDefault="007224BE" w:rsidP="007224BE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hyperlink r:id="rId17" w:history="1">
              <w:r w:rsidRPr="007224BE">
                <w:rPr>
                  <w:rFonts w:ascii="Times New Roman" w:hAnsi="Times New Roman" w:cs="Times New Roman"/>
                  <w:sz w:val="28"/>
                  <w:szCs w:val="28"/>
                  <w:lang w:eastAsia="ru-RU"/>
                </w:rPr>
                <w:t>Акционерное общество "</w:t>
              </w:r>
              <w:proofErr w:type="spellStart"/>
              <w:r w:rsidRPr="007224BE">
                <w:rPr>
                  <w:rFonts w:ascii="Times New Roman" w:hAnsi="Times New Roman" w:cs="Times New Roman"/>
                  <w:sz w:val="28"/>
                  <w:szCs w:val="28"/>
                  <w:lang w:eastAsia="ru-RU"/>
                </w:rPr>
                <w:t>Атоммашэкспорт</w:t>
              </w:r>
              <w:proofErr w:type="spellEnd"/>
              <w:r w:rsidRPr="007224BE">
                <w:rPr>
                  <w:rFonts w:ascii="Times New Roman" w:hAnsi="Times New Roman" w:cs="Times New Roman"/>
                  <w:sz w:val="28"/>
                  <w:szCs w:val="28"/>
                  <w:lang w:eastAsia="ru-RU"/>
                </w:rPr>
                <w:t xml:space="preserve">" </w:t>
              </w:r>
            </w:hyperlink>
          </w:p>
          <w:p w:rsidR="007224BE" w:rsidRPr="007224BE" w:rsidRDefault="007224BE" w:rsidP="007224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hyperlink r:id="rId18" w:history="1">
              <w:r w:rsidRPr="007224BE">
                <w:rPr>
                  <w:rFonts w:ascii="Times New Roman" w:hAnsi="Times New Roman" w:cs="Times New Roman"/>
                  <w:sz w:val="28"/>
                  <w:szCs w:val="28"/>
                  <w:lang w:eastAsia="ru-RU"/>
                </w:rPr>
                <w:t>ИНН 6143005914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24BE" w:rsidRPr="007224BE" w:rsidRDefault="007224BE" w:rsidP="007224BE">
            <w:pPr>
              <w:spacing w:after="0" w:line="240" w:lineRule="auto"/>
              <w:rPr>
                <w:sz w:val="28"/>
                <w:szCs w:val="28"/>
              </w:rPr>
            </w:pPr>
            <w:hyperlink r:id="rId19" w:history="1">
              <w:r w:rsidRPr="007224BE">
                <w:rPr>
                  <w:rFonts w:ascii="Times New Roman" w:hAnsi="Times New Roman" w:cs="Times New Roman"/>
                  <w:sz w:val="28"/>
                  <w:szCs w:val="28"/>
                  <w:lang w:eastAsia="ru-RU"/>
                </w:rPr>
                <w:t xml:space="preserve">РФ, 347387 </w:t>
              </w:r>
              <w:proofErr w:type="spellStart"/>
              <w:r w:rsidRPr="007224BE">
                <w:rPr>
                  <w:rFonts w:ascii="Times New Roman" w:hAnsi="Times New Roman" w:cs="Times New Roman"/>
                  <w:sz w:val="28"/>
                  <w:szCs w:val="28"/>
                  <w:lang w:eastAsia="ru-RU"/>
                </w:rPr>
                <w:t>г</w:t>
              </w:r>
              <w:proofErr w:type="gramStart"/>
              <w:r w:rsidRPr="007224BE">
                <w:rPr>
                  <w:rFonts w:ascii="Times New Roman" w:hAnsi="Times New Roman" w:cs="Times New Roman"/>
                  <w:sz w:val="28"/>
                  <w:szCs w:val="28"/>
                  <w:lang w:eastAsia="ru-RU"/>
                </w:rPr>
                <w:t>.В</w:t>
              </w:r>
              <w:proofErr w:type="gramEnd"/>
              <w:r w:rsidRPr="007224BE">
                <w:rPr>
                  <w:rFonts w:ascii="Times New Roman" w:hAnsi="Times New Roman" w:cs="Times New Roman"/>
                  <w:sz w:val="28"/>
                  <w:szCs w:val="28"/>
                  <w:lang w:eastAsia="ru-RU"/>
                </w:rPr>
                <w:t>олгодонск</w:t>
              </w:r>
              <w:proofErr w:type="spellEnd"/>
              <w:r w:rsidRPr="007224BE">
                <w:rPr>
                  <w:rFonts w:ascii="Times New Roman" w:hAnsi="Times New Roman" w:cs="Times New Roman"/>
                  <w:sz w:val="28"/>
                  <w:szCs w:val="28"/>
                  <w:lang w:eastAsia="ru-RU"/>
                </w:rPr>
                <w:t xml:space="preserve"> Ростовская обл., </w:t>
              </w:r>
              <w:proofErr w:type="spellStart"/>
              <w:r w:rsidRPr="007224BE">
                <w:rPr>
                  <w:rFonts w:ascii="Times New Roman" w:hAnsi="Times New Roman" w:cs="Times New Roman"/>
                  <w:sz w:val="28"/>
                  <w:szCs w:val="28"/>
                  <w:lang w:eastAsia="ru-RU"/>
                </w:rPr>
                <w:t>ул.Карла</w:t>
              </w:r>
              <w:proofErr w:type="spellEnd"/>
              <w:r w:rsidRPr="007224BE">
                <w:rPr>
                  <w:rFonts w:ascii="Times New Roman" w:hAnsi="Times New Roman" w:cs="Times New Roman"/>
                  <w:sz w:val="28"/>
                  <w:szCs w:val="28"/>
                  <w:lang w:eastAsia="ru-RU"/>
                </w:rPr>
                <w:t xml:space="preserve"> Маркса, 44  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24BE" w:rsidRPr="007224BE" w:rsidRDefault="007224BE" w:rsidP="007224BE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hyperlink r:id="rId20" w:history="1">
              <w:r w:rsidRPr="007224BE">
                <w:rPr>
                  <w:rFonts w:ascii="Times New Roman" w:hAnsi="Times New Roman" w:cs="Times New Roman"/>
                  <w:sz w:val="28"/>
                  <w:szCs w:val="28"/>
                  <w:lang w:eastAsia="ru-RU"/>
                </w:rPr>
                <w:t>Цена заявки: 3 327 600,00 (Три миллиона триста двадцать семь тысяч шестьсот) рублей 00 копеек</w:t>
              </w:r>
              <w:proofErr w:type="gramStart"/>
              <w:r w:rsidRPr="007224BE">
                <w:rPr>
                  <w:rFonts w:ascii="Times New Roman" w:hAnsi="Times New Roman" w:cs="Times New Roman"/>
                  <w:sz w:val="28"/>
                  <w:szCs w:val="28"/>
                  <w:lang w:eastAsia="ru-RU"/>
                </w:rPr>
                <w:t xml:space="preserve"> ,</w:t>
              </w:r>
              <w:proofErr w:type="gramEnd"/>
              <w:r w:rsidRPr="007224BE">
                <w:rPr>
                  <w:rFonts w:ascii="Times New Roman" w:hAnsi="Times New Roman" w:cs="Times New Roman"/>
                  <w:sz w:val="28"/>
                  <w:szCs w:val="28"/>
                  <w:lang w:eastAsia="ru-RU"/>
                </w:rPr>
                <w:t xml:space="preserve"> включая НДС </w:t>
              </w:r>
            </w:hyperlink>
          </w:p>
        </w:tc>
      </w:tr>
    </w:tbl>
    <w:p w:rsidR="007224BE" w:rsidRPr="007224BE" w:rsidRDefault="007224BE" w:rsidP="007224BE">
      <w:pPr>
        <w:jc w:val="both"/>
        <w:rPr>
          <w:rFonts w:eastAsia="Times New Roman"/>
          <w:sz w:val="28"/>
          <w:szCs w:val="28"/>
        </w:rPr>
      </w:pPr>
      <w:hyperlink r:id="rId21" w:history="1">
        <w:r w:rsidRPr="007224BE">
          <w:rPr>
            <w:rFonts w:ascii="Times New Roman" w:eastAsia="Times New Roman" w:hAnsi="Times New Roman" w:cs="Times New Roman"/>
            <w:sz w:val="28"/>
            <w:szCs w:val="28"/>
          </w:rPr>
          <w:t xml:space="preserve">В связи с тем, что после окончании срока подачи заявок на участие в запросе предложений подана только одна заявка, подпунктом а) пункта 13.5.1 ЕОСЗ, открытый запрос предложений признан несостоявшимся. </w:t>
        </w:r>
      </w:hyperlink>
    </w:p>
    <w:p w:rsidR="007224BE" w:rsidRPr="007224BE" w:rsidRDefault="007224BE" w:rsidP="007224B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hyperlink r:id="rId22" w:history="1">
        <w:r w:rsidRPr="007224BE">
          <w:rPr>
            <w:rFonts w:ascii="Times New Roman" w:hAnsi="Times New Roman" w:cs="Times New Roman"/>
            <w:sz w:val="28"/>
            <w:szCs w:val="28"/>
            <w:lang w:eastAsia="ru-RU"/>
          </w:rPr>
          <w:t>Заявка участника АО "</w:t>
        </w:r>
        <w:proofErr w:type="spellStart"/>
        <w:r w:rsidRPr="007224BE">
          <w:rPr>
            <w:rFonts w:ascii="Times New Roman" w:hAnsi="Times New Roman" w:cs="Times New Roman"/>
            <w:sz w:val="28"/>
            <w:szCs w:val="28"/>
            <w:lang w:eastAsia="ru-RU"/>
          </w:rPr>
          <w:t>Атоммашэкспорт</w:t>
        </w:r>
        <w:proofErr w:type="spellEnd"/>
        <w:r w:rsidRPr="007224BE">
          <w:rPr>
            <w:rFonts w:ascii="Times New Roman" w:hAnsi="Times New Roman" w:cs="Times New Roman"/>
            <w:sz w:val="28"/>
            <w:szCs w:val="28"/>
            <w:lang w:eastAsia="ru-RU"/>
          </w:rPr>
          <w:t>" принята к рассмотрению.</w:t>
        </w:r>
      </w:hyperlink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5"/>
        <w:gridCol w:w="4935"/>
      </w:tblGrid>
      <w:tr w:rsidR="007224BE" w:rsidRPr="007224BE" w:rsidTr="007224BE">
        <w:trPr>
          <w:trHeight w:val="361"/>
          <w:jc w:val="center"/>
        </w:trPr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224BE" w:rsidRPr="007224BE" w:rsidRDefault="007224BE" w:rsidP="007224BE">
            <w:pPr>
              <w:rPr>
                <w:rFonts w:eastAsia="Times New Roman"/>
                <w:sz w:val="28"/>
                <w:szCs w:val="28"/>
              </w:rPr>
            </w:pPr>
            <w:hyperlink r:id="rId23" w:history="1">
              <w:r w:rsidRPr="007224BE">
                <w:rPr>
                  <w:rFonts w:ascii="Times New Roman" w:hAnsi="Times New Roman" w:cs="Times New Roman"/>
                  <w:b/>
                  <w:bCs/>
                  <w:sz w:val="27"/>
                  <w:szCs w:val="27"/>
                </w:rPr>
                <w:t>Секретарь закупочной комиссии:</w:t>
              </w:r>
            </w:hyperlink>
          </w:p>
        </w:tc>
      </w:tr>
      <w:tr w:rsidR="007224BE" w:rsidRPr="007224BE" w:rsidTr="007224BE">
        <w:trPr>
          <w:trHeight w:val="340"/>
          <w:jc w:val="center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224BE" w:rsidRPr="007224BE" w:rsidRDefault="007224BE" w:rsidP="007224BE">
            <w:pPr>
              <w:rPr>
                <w:bCs/>
                <w:sz w:val="27"/>
                <w:szCs w:val="27"/>
              </w:rPr>
            </w:pPr>
            <w:hyperlink r:id="rId24" w:history="1">
              <w:r w:rsidRPr="007224BE">
                <w:rPr>
                  <w:rFonts w:ascii="Times New Roman" w:hAnsi="Times New Roman" w:cs="Times New Roman"/>
                  <w:bCs/>
                  <w:sz w:val="27"/>
                  <w:szCs w:val="27"/>
                </w:rPr>
                <w:t>Белоусова Ольга Александровна</w:t>
              </w:r>
            </w:hyperlink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224BE" w:rsidRPr="007224BE" w:rsidRDefault="007224BE" w:rsidP="007224BE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7224BE" w:rsidRPr="007224BE" w:rsidRDefault="007224BE" w:rsidP="007224BE">
      <w:pPr>
        <w:rPr>
          <w:rFonts w:ascii="Times New Roman" w:hAnsi="Times New Roman" w:cs="Times New Roman"/>
          <w:sz w:val="27"/>
          <w:szCs w:val="27"/>
        </w:rPr>
      </w:pPr>
      <w:hyperlink r:id="rId25" w:history="1">
        <w:r w:rsidRPr="007224BE">
          <w:rPr>
            <w:rFonts w:ascii="Times New Roman" w:hAnsi="Times New Roman" w:cs="Times New Roman"/>
            <w:sz w:val="18"/>
            <w:szCs w:val="18"/>
          </w:rPr>
          <w:t>Кульмаева  Т.А., 22-99</w:t>
        </w:r>
      </w:hyperlink>
    </w:p>
    <w:p w:rsidR="006C34E2" w:rsidRDefault="007C2A0A"/>
    <w:sectPr w:rsidR="006C34E2" w:rsidSect="007C2A0A">
      <w:pgSz w:w="11906" w:h="16838"/>
      <w:pgMar w:top="1134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74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224BE"/>
    <w:rsid w:val="00221323"/>
    <w:rsid w:val="007224BE"/>
    <w:rsid w:val="007C2A0A"/>
    <w:rsid w:val="00AC60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7224BE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7224B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92190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13" Type="http://schemas.openxmlformats.org/officeDocument/2006/relationships/hyperlink" Target="http://zakupki.rosatom.ru/" TargetMode="External"/><Relationship Id="rId18" Type="http://schemas.openxmlformats.org/officeDocument/2006/relationships/hyperlink" Target="http://zakupki.rosatom.ru/" TargetMode="External"/><Relationship Id="rId26" Type="http://schemas.openxmlformats.org/officeDocument/2006/relationships/fontTable" Target="fontTable.xml"/><Relationship Id="rId3" Type="http://schemas.openxmlformats.org/officeDocument/2006/relationships/settings" Target="settings.xml"/><Relationship Id="rId21" Type="http://schemas.openxmlformats.org/officeDocument/2006/relationships/hyperlink" Target="http://zakupki.rosatom.ru/" TargetMode="External"/><Relationship Id="rId7" Type="http://schemas.openxmlformats.org/officeDocument/2006/relationships/hyperlink" Target="http://zakupki.rosatom.ru/" TargetMode="External"/><Relationship Id="rId12" Type="http://schemas.openxmlformats.org/officeDocument/2006/relationships/hyperlink" Target="http://zakupki.rosatom.ru/" TargetMode="External"/><Relationship Id="rId17" Type="http://schemas.openxmlformats.org/officeDocument/2006/relationships/hyperlink" Target="http://zakupki.rosatom.ru/" TargetMode="External"/><Relationship Id="rId25" Type="http://schemas.openxmlformats.org/officeDocument/2006/relationships/hyperlink" Target="http://zakupki.rosatom.ru/" TargetMode="External"/><Relationship Id="rId2" Type="http://schemas.microsoft.com/office/2007/relationships/stylesWithEffects" Target="stylesWithEffects.xml"/><Relationship Id="rId16" Type="http://schemas.openxmlformats.org/officeDocument/2006/relationships/hyperlink" Target="http://zakupki.rosatom.ru/" TargetMode="External"/><Relationship Id="rId20" Type="http://schemas.openxmlformats.org/officeDocument/2006/relationships/hyperlink" Target="http://zakupki.rosatom.ru/" TargetMode="External"/><Relationship Id="rId1" Type="http://schemas.openxmlformats.org/officeDocument/2006/relationships/styles" Target="styles.xml"/><Relationship Id="rId6" Type="http://schemas.openxmlformats.org/officeDocument/2006/relationships/hyperlink" Target="http://zakupki.rosatom.ru/" TargetMode="External"/><Relationship Id="rId11" Type="http://schemas.openxmlformats.org/officeDocument/2006/relationships/hyperlink" Target="http://zakupki.rosatom.ru/" TargetMode="External"/><Relationship Id="rId24" Type="http://schemas.openxmlformats.org/officeDocument/2006/relationships/hyperlink" Target="http://zakupki.rosatom.ru/" TargetMode="External"/><Relationship Id="rId5" Type="http://schemas.openxmlformats.org/officeDocument/2006/relationships/hyperlink" Target="http://www.zakupki.gov.ru/" TargetMode="External"/><Relationship Id="rId15" Type="http://schemas.openxmlformats.org/officeDocument/2006/relationships/hyperlink" Target="http://zakupki.rosatom.ru/" TargetMode="External"/><Relationship Id="rId23" Type="http://schemas.openxmlformats.org/officeDocument/2006/relationships/hyperlink" Target="http://zakupki.rosatom.ru/" TargetMode="External"/><Relationship Id="rId10" Type="http://schemas.openxmlformats.org/officeDocument/2006/relationships/hyperlink" Target="http://zakupki.rosatom.ru/" TargetMode="External"/><Relationship Id="rId19" Type="http://schemas.openxmlformats.org/officeDocument/2006/relationships/hyperlink" Target="http://zakupki.rosatom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hyperlink" Target="http://zakupki.rosatom.ru/" TargetMode="External"/><Relationship Id="rId22" Type="http://schemas.openxmlformats.org/officeDocument/2006/relationships/hyperlink" Target="http://zakupki.rosatom.ru/" TargetMode="Externa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632</Words>
  <Characters>3609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4233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Кульмаева Татьяна Александровна</dc:creator>
  <cp:lastModifiedBy>Кульмаева Татьяна Александровна</cp:lastModifiedBy>
  <cp:revision>2</cp:revision>
  <dcterms:created xsi:type="dcterms:W3CDTF">2015-09-29T07:12:00Z</dcterms:created>
  <dcterms:modified xsi:type="dcterms:W3CDTF">2015-09-29T07:13:00Z</dcterms:modified>
</cp:coreProperties>
</file>