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0DC" w:rsidRPr="005A096C" w:rsidRDefault="003900DC" w:rsidP="003900D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C021337-3</w:t>
      </w:r>
    </w:p>
    <w:p w:rsidR="003900DC" w:rsidRPr="003900DC" w:rsidRDefault="003900DC" w:rsidP="003900D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900DC">
        <w:rPr>
          <w:rFonts w:ascii="Times New Roman" w:hAnsi="Times New Roman"/>
          <w:b/>
          <w:bCs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электроэрозионного прошивочного центра</w:t>
      </w:r>
    </w:p>
    <w:p w:rsidR="003900DC" w:rsidRPr="003900DC" w:rsidRDefault="003900DC" w:rsidP="003900D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900DC" w:rsidRPr="003900DC" w:rsidRDefault="003900DC" w:rsidP="003900D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3900DC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3900DC">
        <w:rPr>
          <w:rFonts w:ascii="Times New Roman" w:hAnsi="Times New Roman"/>
          <w:b/>
          <w:bCs/>
          <w:lang w:val="en-US"/>
        </w:rPr>
        <w:t xml:space="preserve"> №1</w:t>
      </w:r>
    </w:p>
    <w:p w:rsidR="003900DC" w:rsidRPr="003900DC" w:rsidRDefault="003900DC" w:rsidP="003900D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3900DC" w:rsidRPr="003900DC" w:rsidTr="00F859C0">
        <w:tc>
          <w:tcPr>
            <w:tcW w:w="5210" w:type="dxa"/>
            <w:hideMark/>
          </w:tcPr>
          <w:p w:rsidR="003900DC" w:rsidRPr="00F37C64" w:rsidRDefault="003900DC" w:rsidP="00F859C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  <w:r w:rsidRPr="003900DC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="00F37C64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="00F37C64">
              <w:rPr>
                <w:rFonts w:ascii="Times New Roman" w:hAnsi="Times New Roman"/>
                <w:bCs/>
                <w:lang w:val="en-US" w:eastAsia="en-US"/>
              </w:rPr>
              <w:t>Моск</w:t>
            </w:r>
            <w:r w:rsidR="00F37C64">
              <w:rPr>
                <w:rFonts w:ascii="Times New Roman" w:hAnsi="Times New Roman"/>
                <w:bCs/>
                <w:lang w:eastAsia="en-US"/>
              </w:rPr>
              <w:t>ва</w:t>
            </w:r>
            <w:proofErr w:type="spellEnd"/>
          </w:p>
        </w:tc>
        <w:tc>
          <w:tcPr>
            <w:tcW w:w="5210" w:type="dxa"/>
            <w:hideMark/>
          </w:tcPr>
          <w:p w:rsidR="003900DC" w:rsidRPr="003900DC" w:rsidRDefault="003900DC" w:rsidP="00F859C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900DC">
              <w:rPr>
                <w:rFonts w:ascii="Times New Roman" w:hAnsi="Times New Roman"/>
                <w:bCs/>
                <w:lang w:val="en-US" w:eastAsia="en-US"/>
              </w:rPr>
              <w:t>«29» октября 2015</w:t>
            </w:r>
            <w:r w:rsidRPr="003900D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900DC" w:rsidRPr="003900DC" w:rsidRDefault="003900DC" w:rsidP="003900DC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3900DC" w:rsidRPr="003900DC" w:rsidRDefault="003900DC" w:rsidP="003900DC">
      <w:pPr>
        <w:tabs>
          <w:tab w:val="left" w:pos="252"/>
        </w:tabs>
        <w:rPr>
          <w:rFonts w:ascii="Times New Roman" w:hAnsi="Times New Roman"/>
        </w:rPr>
      </w:pPr>
      <w:r w:rsidRPr="003900DC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</w:t>
      </w:r>
      <w:r w:rsidR="00F37C64">
        <w:rPr>
          <w:rFonts w:ascii="Times New Roman" w:hAnsi="Times New Roman"/>
        </w:rPr>
        <w:t xml:space="preserve">, </w:t>
      </w:r>
      <w:r w:rsidRPr="003900DC">
        <w:rPr>
          <w:rFonts w:ascii="Times New Roman" w:hAnsi="Times New Roman"/>
        </w:rPr>
        <w:t xml:space="preserve"> в его действующей редакции,</w:t>
      </w:r>
      <w:r w:rsidRPr="003900DC">
        <w:rPr>
          <w:rFonts w:ascii="Times New Roman" w:hAnsi="Times New Roman"/>
          <w:color w:val="FF0000"/>
        </w:rPr>
        <w:t xml:space="preserve"> </w:t>
      </w:r>
      <w:r w:rsidRPr="003900DC">
        <w:rPr>
          <w:rFonts w:ascii="Times New Roman" w:hAnsi="Times New Roman"/>
        </w:rPr>
        <w:t>с использованием функционала ЭТП Аук. Конк. Дом</w:t>
      </w:r>
      <w:r w:rsidRPr="003900DC">
        <w:rPr>
          <w:rFonts w:ascii="Times New Roman" w:hAnsi="Times New Roman"/>
          <w:color w:val="FF0000"/>
        </w:rPr>
        <w:t xml:space="preserve"> </w:t>
      </w:r>
      <w:r w:rsidRPr="003900DC">
        <w:rPr>
          <w:rFonts w:ascii="Times New Roman" w:hAnsi="Times New Roman"/>
        </w:rPr>
        <w:t>согласно регламенту ее работы.</w:t>
      </w:r>
    </w:p>
    <w:p w:rsidR="003900DC" w:rsidRPr="003900DC" w:rsidRDefault="003900DC" w:rsidP="003900DC">
      <w:pPr>
        <w:tabs>
          <w:tab w:val="left" w:pos="252"/>
        </w:tabs>
        <w:rPr>
          <w:rFonts w:ascii="Times New Roman" w:hAnsi="Times New Roman"/>
        </w:rPr>
      </w:pPr>
    </w:p>
    <w:p w:rsidR="003900DC" w:rsidRPr="003900DC" w:rsidRDefault="003900DC" w:rsidP="003900D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900DC">
        <w:rPr>
          <w:rFonts w:ascii="Times New Roman" w:hAnsi="Times New Roman"/>
          <w:b/>
          <w:bCs/>
        </w:rPr>
        <w:t>Информация о закупке:</w:t>
      </w:r>
    </w:p>
    <w:p w:rsidR="003900DC" w:rsidRPr="003900DC" w:rsidRDefault="003900DC" w:rsidP="003900DC">
      <w:pPr>
        <w:tabs>
          <w:tab w:val="left" w:pos="252"/>
        </w:tabs>
        <w:outlineLvl w:val="0"/>
        <w:rPr>
          <w:rFonts w:ascii="Times New Roman" w:hAnsi="Times New Roman"/>
        </w:rPr>
      </w:pPr>
      <w:r w:rsidRPr="003900DC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3900DC" w:rsidRPr="003900DC" w:rsidRDefault="003900DC" w:rsidP="003900DC">
      <w:pPr>
        <w:tabs>
          <w:tab w:val="left" w:pos="252"/>
        </w:tabs>
        <w:rPr>
          <w:rFonts w:ascii="Times New Roman" w:hAnsi="Times New Roman"/>
        </w:rPr>
      </w:pPr>
      <w:r w:rsidRPr="003900DC">
        <w:rPr>
          <w:rFonts w:ascii="Times New Roman" w:hAnsi="Times New Roman"/>
        </w:rPr>
        <w:t xml:space="preserve">Организатор </w:t>
      </w:r>
      <w:r w:rsidRPr="003900DC">
        <w:rPr>
          <w:rFonts w:ascii="Times New Roman" w:hAnsi="Times New Roman"/>
          <w:bCs/>
        </w:rPr>
        <w:t>конкурса</w:t>
      </w:r>
      <w:r w:rsidRPr="003900DC">
        <w:rPr>
          <w:rFonts w:ascii="Times New Roman" w:hAnsi="Times New Roman"/>
        </w:rPr>
        <w:t>: АО "НИКИЭТ"</w:t>
      </w:r>
    </w:p>
    <w:p w:rsidR="003900DC" w:rsidRPr="003900DC" w:rsidRDefault="003900DC" w:rsidP="003900DC">
      <w:pPr>
        <w:tabs>
          <w:tab w:val="left" w:pos="252"/>
        </w:tabs>
        <w:rPr>
          <w:rFonts w:ascii="Times New Roman" w:hAnsi="Times New Roman"/>
        </w:rPr>
      </w:pPr>
      <w:r w:rsidRPr="003900DC">
        <w:rPr>
          <w:rFonts w:ascii="Times New Roman" w:hAnsi="Times New Roman"/>
        </w:rPr>
        <w:t xml:space="preserve">Предмет </w:t>
      </w:r>
      <w:r w:rsidRPr="003900DC">
        <w:rPr>
          <w:rFonts w:ascii="Times New Roman" w:hAnsi="Times New Roman"/>
          <w:bCs/>
        </w:rPr>
        <w:t>конкурса</w:t>
      </w:r>
      <w:r w:rsidRPr="003900DC">
        <w:rPr>
          <w:rFonts w:ascii="Times New Roman" w:hAnsi="Times New Roman"/>
        </w:rPr>
        <w:t>: право заключения договора на поставку электроэрозионного прошивочного центра</w:t>
      </w:r>
    </w:p>
    <w:p w:rsidR="003900DC" w:rsidRPr="003900DC" w:rsidRDefault="003900DC" w:rsidP="003900DC">
      <w:pPr>
        <w:keepLines w:val="0"/>
        <w:rPr>
          <w:rFonts w:ascii="Times New Roman" w:hAnsi="Times New Roman"/>
        </w:rPr>
      </w:pPr>
      <w:r w:rsidRPr="003900DC">
        <w:rPr>
          <w:rFonts w:ascii="Times New Roman" w:hAnsi="Times New Roman"/>
        </w:rPr>
        <w:t xml:space="preserve">Предмет договора: Поставка электроэрозионного прошивочного центра </w:t>
      </w:r>
    </w:p>
    <w:p w:rsidR="003900DC" w:rsidRPr="003900DC" w:rsidRDefault="003900DC" w:rsidP="003900DC">
      <w:pPr>
        <w:keepLines w:val="0"/>
        <w:jc w:val="left"/>
        <w:rPr>
          <w:rFonts w:ascii="Times New Roman" w:hAnsi="Times New Roman"/>
        </w:rPr>
      </w:pPr>
    </w:p>
    <w:p w:rsidR="003900DC" w:rsidRPr="003900DC" w:rsidRDefault="003900DC" w:rsidP="003900DC">
      <w:pPr>
        <w:keepLines w:val="0"/>
        <w:rPr>
          <w:rFonts w:ascii="Times New Roman" w:hAnsi="Times New Roman"/>
        </w:rPr>
      </w:pPr>
      <w:r w:rsidRPr="003900DC">
        <w:rPr>
          <w:rFonts w:ascii="Times New Roman" w:hAnsi="Times New Roman"/>
        </w:rPr>
        <w:t xml:space="preserve">Начальная (максимальная) цена договора: 25 389 474 (Двадцать пять миллионов триста восемьдесят девять тысяч четыреста семьдесят четыре) рубля 00 копеек, включая НДС. </w:t>
      </w:r>
    </w:p>
    <w:p w:rsidR="003900DC" w:rsidRPr="003900DC" w:rsidRDefault="003900DC" w:rsidP="003900DC">
      <w:pPr>
        <w:keepLines w:val="0"/>
        <w:jc w:val="left"/>
        <w:rPr>
          <w:rFonts w:ascii="Times New Roman" w:hAnsi="Times New Roman"/>
        </w:rPr>
      </w:pPr>
    </w:p>
    <w:p w:rsidR="003900DC" w:rsidRPr="003900DC" w:rsidRDefault="003900DC" w:rsidP="003900DC">
      <w:pPr>
        <w:rPr>
          <w:rFonts w:ascii="Calibri" w:hAnsi="Calibri"/>
          <w:color w:val="000000"/>
        </w:rPr>
      </w:pPr>
      <w:r w:rsidRPr="003900DC">
        <w:rPr>
          <w:rFonts w:ascii="Times New Roman" w:hAnsi="Times New Roman"/>
        </w:rPr>
        <w:t xml:space="preserve">Извещение о проведении </w:t>
      </w:r>
      <w:r w:rsidRPr="003900DC">
        <w:rPr>
          <w:rFonts w:ascii="Times New Roman" w:hAnsi="Times New Roman"/>
          <w:bCs/>
        </w:rPr>
        <w:t>конкурса</w:t>
      </w:r>
      <w:r w:rsidRPr="003900DC">
        <w:rPr>
          <w:rFonts w:ascii="Times New Roman" w:hAnsi="Times New Roman"/>
        </w:rPr>
        <w:t xml:space="preserve"> и конкурсная документация опубликованы «15»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900D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900DC">
        <w:rPr>
          <w:rStyle w:val="a3"/>
          <w:rFonts w:ascii="Times New Roman" w:hAnsi="Times New Roman"/>
          <w:color w:val="0000FF"/>
          <w:u w:val="single"/>
        </w:rPr>
        <w:t>/</w:t>
      </w:r>
      <w:r w:rsidRPr="003900DC">
        <w:rPr>
          <w:rFonts w:ascii="Times New Roman" w:hAnsi="Times New Roman"/>
        </w:rPr>
        <w:t xml:space="preserve">, закупка № 31502760140, на официальном сайте о размещении заказов  на закупки товаров, работ и услуг для нужд </w:t>
      </w:r>
      <w:proofErr w:type="spellStart"/>
      <w:r w:rsidRPr="003900DC">
        <w:rPr>
          <w:rFonts w:ascii="Times New Roman" w:hAnsi="Times New Roman"/>
        </w:rPr>
        <w:t>Госкорпорации</w:t>
      </w:r>
      <w:proofErr w:type="spellEnd"/>
      <w:r w:rsidRPr="003900DC">
        <w:rPr>
          <w:rFonts w:ascii="Times New Roman" w:hAnsi="Times New Roman"/>
        </w:rPr>
        <w:t xml:space="preserve"> «</w:t>
      </w:r>
      <w:proofErr w:type="spellStart"/>
      <w:r w:rsidRPr="003900DC">
        <w:rPr>
          <w:rFonts w:ascii="Times New Roman" w:hAnsi="Times New Roman"/>
        </w:rPr>
        <w:t>Росатом</w:t>
      </w:r>
      <w:proofErr w:type="spellEnd"/>
      <w:r w:rsidRPr="003900DC">
        <w:rPr>
          <w:rFonts w:ascii="Times New Roman" w:hAnsi="Times New Roman"/>
        </w:rPr>
        <w:t xml:space="preserve">» </w:t>
      </w:r>
      <w:hyperlink r:id="rId9" w:history="1">
        <w:r w:rsidRPr="003900D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3900D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3900DC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3900DC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3900DC">
        <w:rPr>
          <w:rStyle w:val="a3"/>
          <w:rFonts w:ascii="Times New Roman" w:hAnsi="Times New Roman"/>
          <w:color w:val="0000FF"/>
          <w:u w:val="single"/>
        </w:rPr>
        <w:t>/</w:t>
      </w:r>
      <w:r w:rsidRPr="003900DC">
        <w:rPr>
          <w:rFonts w:ascii="Times New Roman" w:hAnsi="Times New Roman"/>
        </w:rPr>
        <w:t>, закупка №150915/0499/488, на ЭТП Аук. Конк. Дом, закупка  №C021337.</w:t>
      </w:r>
    </w:p>
    <w:p w:rsidR="003900DC" w:rsidRPr="003900DC" w:rsidRDefault="003900DC" w:rsidP="003900DC">
      <w:pPr>
        <w:pStyle w:val="31"/>
        <w:ind w:firstLine="0"/>
        <w:rPr>
          <w:b w:val="0"/>
          <w:bCs w:val="0"/>
          <w:sz w:val="24"/>
          <w:szCs w:val="24"/>
        </w:rPr>
      </w:pPr>
    </w:p>
    <w:p w:rsidR="003900DC" w:rsidRPr="003900DC" w:rsidRDefault="003900DC" w:rsidP="003900DC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3900DC">
        <w:rPr>
          <w:b w:val="0"/>
          <w:bCs w:val="0"/>
          <w:sz w:val="24"/>
          <w:szCs w:val="24"/>
        </w:rPr>
        <w:t xml:space="preserve">Заседание конкурсной комиссии проводится в 11:00:00 (время московское) «29» октября 2015 года, по адресу: </w:t>
      </w:r>
      <w:r w:rsidRPr="003900DC">
        <w:rPr>
          <w:b w:val="0"/>
          <w:bCs w:val="0"/>
          <w:color w:val="000000"/>
          <w:sz w:val="24"/>
          <w:szCs w:val="24"/>
        </w:rPr>
        <w:t>г. Москва, ул. Малая Красносельская, д. 2/8.</w:t>
      </w:r>
    </w:p>
    <w:p w:rsidR="003900DC" w:rsidRPr="003900DC" w:rsidRDefault="003900DC" w:rsidP="003900DC">
      <w:pPr>
        <w:spacing w:before="120"/>
        <w:outlineLvl w:val="0"/>
        <w:rPr>
          <w:rFonts w:ascii="Times New Roman" w:hAnsi="Times New Roman"/>
        </w:rPr>
      </w:pPr>
    </w:p>
    <w:p w:rsidR="003900DC" w:rsidRDefault="003900DC" w:rsidP="003900DC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FF558E" w:rsidRDefault="003900DC" w:rsidP="003E1DFD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FF558E" w:rsidRDefault="003900DC" w:rsidP="003E1DFD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3900DC" w:rsidRPr="009E1102" w:rsidTr="003900D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D3795C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3900DC" w:rsidRPr="009E1102" w:rsidTr="003900D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D3795C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D3795C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900DC" w:rsidP="003E1DF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900DC" w:rsidP="003E1DFD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900DC" w:rsidP="003E1DFD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61D17" w:rsidP="003E1DFD">
            <w:hyperlink r:id="rId10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lastRenderedPageBreak/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61D17" w:rsidP="003E1DFD">
            <w:hyperlink r:id="rId11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61D17" w:rsidP="003E1DFD">
            <w:hyperlink r:id="rId12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61D17" w:rsidP="003E1DFD">
            <w:pPr>
              <w:ind w:right="-314"/>
              <w:rPr>
                <w:lang w:eastAsia="en-US"/>
              </w:rPr>
            </w:pPr>
            <w:hyperlink r:id="rId13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00DC" w:rsidRPr="009E1102" w:rsidRDefault="00361D17" w:rsidP="003E1DFD">
            <w:pPr>
              <w:ind w:right="-314"/>
              <w:rPr>
                <w:lang w:eastAsia="en-US"/>
              </w:rPr>
            </w:pPr>
            <w:hyperlink r:id="rId14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00DC" w:rsidRPr="009E1102" w:rsidRDefault="00361D17" w:rsidP="003E1DFD">
            <w:pPr>
              <w:ind w:right="-314"/>
              <w:rPr>
                <w:lang w:eastAsia="en-US"/>
              </w:rPr>
            </w:pPr>
            <w:hyperlink r:id="rId15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900DC" w:rsidRPr="009E1102" w:rsidTr="003900D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61D17" w:rsidP="003E1DFD">
            <w:pPr>
              <w:ind w:right="-314"/>
              <w:rPr>
                <w:lang w:eastAsia="en-US"/>
              </w:rPr>
            </w:pPr>
            <w:hyperlink r:id="rId16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3900DC" w:rsidRDefault="003900DC" w:rsidP="003900DC">
      <w:pPr>
        <w:ind w:right="-314"/>
        <w:rPr>
          <w:rFonts w:ascii="Times New Roman" w:hAnsi="Times New Roman"/>
        </w:rPr>
      </w:pPr>
    </w:p>
    <w:p w:rsidR="003900DC" w:rsidRPr="009E1102" w:rsidRDefault="003900DC" w:rsidP="003900D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AB53AA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3900DC" w:rsidRPr="009E1102" w:rsidRDefault="003900DC" w:rsidP="003900D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3900DC" w:rsidRPr="009E1102" w:rsidRDefault="003900DC" w:rsidP="003900DC"/>
    <w:p w:rsidR="003900DC" w:rsidRPr="003900DC" w:rsidRDefault="003900DC" w:rsidP="003900DC">
      <w:pPr>
        <w:rPr>
          <w:rFonts w:ascii="Times New Roman" w:hAnsi="Times New Roman"/>
        </w:rPr>
      </w:pPr>
    </w:p>
    <w:p w:rsidR="003900DC" w:rsidRPr="003900DC" w:rsidRDefault="003900DC" w:rsidP="003900DC">
      <w:pPr>
        <w:rPr>
          <w:rFonts w:ascii="Times New Roman" w:hAnsi="Times New Roman"/>
        </w:rPr>
      </w:pPr>
      <w:r w:rsidRPr="003900DC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«16» октября 2015 года № C021337-1 были поданы заявки на участие в конкурсе следующими участниками </w:t>
      </w:r>
      <w:r w:rsidRPr="003900DC">
        <w:rPr>
          <w:rFonts w:ascii="Times New Roman" w:hAnsi="Times New Roman"/>
          <w:bCs/>
        </w:rPr>
        <w:t>конкурса</w:t>
      </w:r>
      <w:r w:rsidRPr="003900DC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6"/>
        <w:gridCol w:w="3292"/>
        <w:gridCol w:w="1604"/>
        <w:gridCol w:w="4280"/>
      </w:tblGrid>
      <w:tr w:rsidR="003900DC" w:rsidRPr="003900DC" w:rsidTr="0039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F859C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900DC">
              <w:rPr>
                <w:rFonts w:ascii="Times New Roman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F859C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900DC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конкурса</w:t>
            </w:r>
          </w:p>
        </w:tc>
        <w:tc>
          <w:tcPr>
            <w:tcW w:w="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F859C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900DC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конкурса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F859C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900D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3900DC" w:rsidRPr="003900DC" w:rsidTr="0039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F859C0">
            <w:pPr>
              <w:keepLines w:val="0"/>
              <w:rPr>
                <w:rFonts w:ascii="Times New Roman" w:hAnsi="Times New Roman"/>
              </w:rPr>
            </w:pPr>
            <w:r w:rsidRPr="003900DC">
              <w:rPr>
                <w:rFonts w:ascii="Times New Roman" w:hAnsi="Times New Roman"/>
              </w:rPr>
              <w:t>60326104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3900DC">
            <w:pPr>
              <w:keepLines w:val="0"/>
              <w:jc w:val="center"/>
              <w:rPr>
                <w:rFonts w:ascii="Times New Roman" w:hAnsi="Times New Roman"/>
              </w:rPr>
            </w:pPr>
            <w:r w:rsidRPr="003900DC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3900DC">
              <w:rPr>
                <w:rFonts w:ascii="Times New Roman" w:hAnsi="Times New Roman"/>
              </w:rPr>
              <w:t>Галика</w:t>
            </w:r>
            <w:proofErr w:type="spellEnd"/>
            <w:r w:rsidRPr="003900DC">
              <w:rPr>
                <w:rFonts w:ascii="Times New Roman" w:hAnsi="Times New Roman"/>
              </w:rPr>
              <w:t xml:space="preserve"> Центр Технологий и Сервис»</w:t>
            </w:r>
          </w:p>
        </w:tc>
        <w:tc>
          <w:tcPr>
            <w:tcW w:w="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3900DC">
            <w:pPr>
              <w:keepLines w:val="0"/>
              <w:jc w:val="center"/>
              <w:rPr>
                <w:rFonts w:ascii="Times New Roman" w:hAnsi="Times New Roman"/>
              </w:rPr>
            </w:pPr>
            <w:r w:rsidRPr="003900D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F859C0">
            <w:pPr>
              <w:keepLines w:val="0"/>
              <w:rPr>
                <w:rFonts w:ascii="Times New Roman" w:hAnsi="Times New Roman"/>
              </w:rPr>
            </w:pPr>
            <w:r w:rsidRPr="003900DC">
              <w:rPr>
                <w:rFonts w:ascii="Times New Roman" w:hAnsi="Times New Roman"/>
                <w:u w:val="single"/>
              </w:rPr>
              <w:t>Цена заявки</w:t>
            </w:r>
            <w:r w:rsidRPr="003900DC">
              <w:rPr>
                <w:rFonts w:ascii="Times New Roman" w:hAnsi="Times New Roman"/>
              </w:rPr>
              <w:t>: 25 389 474 (Двадцать пять миллионов триста восемьдесят девять тысяч четыреста семьдесят четыре) рубля 00 копеек, включая НДС</w:t>
            </w:r>
          </w:p>
        </w:tc>
      </w:tr>
      <w:tr w:rsidR="003900DC" w:rsidRPr="003900DC" w:rsidTr="0039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F859C0">
            <w:pPr>
              <w:keepLines w:val="0"/>
              <w:rPr>
                <w:rFonts w:ascii="Times New Roman" w:hAnsi="Times New Roman"/>
              </w:rPr>
            </w:pPr>
            <w:r w:rsidRPr="003900DC">
              <w:rPr>
                <w:rFonts w:ascii="Times New Roman" w:hAnsi="Times New Roman"/>
              </w:rPr>
              <w:t>60324657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3900DC">
            <w:pPr>
              <w:keepLines w:val="0"/>
              <w:jc w:val="center"/>
              <w:rPr>
                <w:rFonts w:ascii="Times New Roman" w:hAnsi="Times New Roman"/>
              </w:rPr>
            </w:pPr>
            <w:r w:rsidRPr="003900DC">
              <w:rPr>
                <w:rFonts w:ascii="Times New Roman" w:hAnsi="Times New Roman"/>
              </w:rPr>
              <w:t xml:space="preserve">Общество с Ограниченной Ответственностью "НПО </w:t>
            </w:r>
            <w:proofErr w:type="spellStart"/>
            <w:r w:rsidRPr="003900DC">
              <w:rPr>
                <w:rFonts w:ascii="Times New Roman" w:hAnsi="Times New Roman"/>
              </w:rPr>
              <w:t>Фортос</w:t>
            </w:r>
            <w:proofErr w:type="spellEnd"/>
            <w:r w:rsidRPr="003900DC">
              <w:rPr>
                <w:rFonts w:ascii="Times New Roman" w:hAnsi="Times New Roman"/>
              </w:rPr>
              <w:t xml:space="preserve"> групп"</w:t>
            </w:r>
          </w:p>
        </w:tc>
        <w:tc>
          <w:tcPr>
            <w:tcW w:w="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3900DC">
            <w:pPr>
              <w:keepLines w:val="0"/>
              <w:jc w:val="center"/>
              <w:rPr>
                <w:rFonts w:ascii="Times New Roman" w:hAnsi="Times New Roman"/>
              </w:rPr>
            </w:pPr>
            <w:r w:rsidRPr="003900D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0DC" w:rsidRPr="003900DC" w:rsidRDefault="003900DC" w:rsidP="00F859C0">
            <w:pPr>
              <w:keepLines w:val="0"/>
              <w:rPr>
                <w:rFonts w:ascii="Times New Roman" w:hAnsi="Times New Roman"/>
              </w:rPr>
            </w:pPr>
            <w:r w:rsidRPr="003900DC">
              <w:rPr>
                <w:rFonts w:ascii="Times New Roman" w:hAnsi="Times New Roman"/>
                <w:u w:val="single"/>
              </w:rPr>
              <w:t>Цена заявки</w:t>
            </w:r>
            <w:r w:rsidRPr="003900DC">
              <w:rPr>
                <w:rFonts w:ascii="Times New Roman" w:hAnsi="Times New Roman"/>
              </w:rPr>
              <w:t>: 15 550 000 (Пятнадцать миллионов пятьсот пятьдесят тысяч) рублей 00 копеек, включая НДС</w:t>
            </w:r>
          </w:p>
        </w:tc>
      </w:tr>
    </w:tbl>
    <w:p w:rsidR="003900DC" w:rsidRPr="003900DC" w:rsidRDefault="003900DC" w:rsidP="003900DC">
      <w:pPr>
        <w:keepLines w:val="0"/>
        <w:jc w:val="left"/>
        <w:rPr>
          <w:rFonts w:ascii="Times New Roman" w:hAnsi="Times New Roman"/>
        </w:rPr>
      </w:pPr>
    </w:p>
    <w:p w:rsidR="003900DC" w:rsidRPr="003900DC" w:rsidRDefault="003900DC" w:rsidP="003900DC">
      <w:pPr>
        <w:outlineLvl w:val="0"/>
        <w:rPr>
          <w:rFonts w:ascii="Times New Roman" w:hAnsi="Times New Roman"/>
        </w:rPr>
      </w:pPr>
      <w:r w:rsidRPr="003900DC">
        <w:rPr>
          <w:rFonts w:ascii="Times New Roman" w:hAnsi="Times New Roman"/>
        </w:rPr>
        <w:t>2. По результатам рассмотрения заявок на участие в конкурсе на отборочной стадии конкурсной комиссией были</w:t>
      </w:r>
      <w:r w:rsidRPr="003900DC">
        <w:rPr>
          <w:rFonts w:ascii="Times New Roman" w:hAnsi="Times New Roman"/>
          <w:i/>
          <w:iCs/>
        </w:rPr>
        <w:t xml:space="preserve"> </w:t>
      </w:r>
      <w:r w:rsidRPr="003900DC">
        <w:rPr>
          <w:rFonts w:ascii="Times New Roman" w:hAnsi="Times New Roman"/>
        </w:rPr>
        <w:t>приняты следующие решения:</w:t>
      </w:r>
    </w:p>
    <w:p w:rsidR="003900DC" w:rsidRPr="003900DC" w:rsidRDefault="003900DC" w:rsidP="003900DC">
      <w:pPr>
        <w:pStyle w:val="a6"/>
        <w:jc w:val="both"/>
      </w:pPr>
      <w:r w:rsidRPr="003900DC">
        <w:t xml:space="preserve">2.1. Допустить к дальнейшему участию в конкурсе следующих участников конкурса, отвечающих требованиям конкурсной комиссии документации и подавших заявки на участие в конкурсе, отвечающие требованиям конкурсной комиссии документации: </w:t>
      </w:r>
    </w:p>
    <w:p w:rsidR="003900DC" w:rsidRPr="003900DC" w:rsidRDefault="003900DC" w:rsidP="003900DC">
      <w:pPr>
        <w:pStyle w:val="a6"/>
        <w:jc w:val="both"/>
      </w:pPr>
      <w:r w:rsidRPr="003900DC">
        <w:t xml:space="preserve">2.1.1. </w:t>
      </w:r>
      <w:r w:rsidRPr="003900DC">
        <w:rPr>
          <w:b/>
        </w:rPr>
        <w:t>Общество с ограниченной ответственностью «</w:t>
      </w:r>
      <w:proofErr w:type="spellStart"/>
      <w:r w:rsidRPr="003900DC">
        <w:rPr>
          <w:b/>
        </w:rPr>
        <w:t>Галика</w:t>
      </w:r>
      <w:proofErr w:type="spellEnd"/>
      <w:r w:rsidRPr="003900DC">
        <w:rPr>
          <w:b/>
        </w:rPr>
        <w:t xml:space="preserve"> Центр Технологий и Сервис»</w:t>
      </w:r>
      <w:r>
        <w:t xml:space="preserve"> (г. </w:t>
      </w:r>
      <w:r w:rsidRPr="003900DC">
        <w:t xml:space="preserve">Химки, микрорайон Сходня, ул. Некрасова, д. д.2) </w:t>
      </w:r>
    </w:p>
    <w:p w:rsidR="003900DC" w:rsidRPr="003900DC" w:rsidRDefault="003900DC" w:rsidP="003900DC">
      <w:pPr>
        <w:keepLines w:val="0"/>
        <w:jc w:val="left"/>
        <w:rPr>
          <w:rFonts w:ascii="Times New Roman" w:hAnsi="Times New Roman"/>
        </w:rPr>
      </w:pPr>
      <w:r w:rsidRPr="003900DC">
        <w:rPr>
          <w:rFonts w:ascii="Times New Roman" w:hAnsi="Times New Roman"/>
        </w:rPr>
        <w:t xml:space="preserve">Результаты голосования членов конкурсной комиссии: </w:t>
      </w:r>
      <w:r w:rsidRPr="003900DC">
        <w:rPr>
          <w:rFonts w:ascii="Times New Roman" w:hAnsi="Times New Roman"/>
        </w:rPr>
        <w:br/>
        <w:t xml:space="preserve">«за» - </w:t>
      </w:r>
      <w:r w:rsidR="00AB53AA">
        <w:rPr>
          <w:rFonts w:ascii="Times New Roman" w:hAnsi="Times New Roman"/>
        </w:rPr>
        <w:t>8</w:t>
      </w:r>
      <w:r w:rsidRPr="003900DC">
        <w:rPr>
          <w:rFonts w:ascii="Times New Roman" w:hAnsi="Times New Roman"/>
        </w:rPr>
        <w:t xml:space="preserve"> голоса/-</w:t>
      </w:r>
      <w:proofErr w:type="spellStart"/>
      <w:r w:rsidRPr="003900DC">
        <w:rPr>
          <w:rFonts w:ascii="Times New Roman" w:hAnsi="Times New Roman"/>
        </w:rPr>
        <w:t>ов</w:t>
      </w:r>
      <w:proofErr w:type="spellEnd"/>
      <w:r w:rsidRPr="003900DC">
        <w:rPr>
          <w:rFonts w:ascii="Times New Roman" w:hAnsi="Times New Roman"/>
        </w:rPr>
        <w:t>;</w:t>
      </w:r>
      <w:r w:rsidRPr="003900DC">
        <w:rPr>
          <w:rFonts w:ascii="Times New Roman" w:hAnsi="Times New Roman"/>
        </w:rPr>
        <w:br/>
        <w:t xml:space="preserve">«против» - </w:t>
      </w:r>
      <w:r w:rsidR="00AB53AA">
        <w:rPr>
          <w:rFonts w:ascii="Times New Roman" w:hAnsi="Times New Roman"/>
        </w:rPr>
        <w:t>0</w:t>
      </w:r>
      <w:r w:rsidRPr="003900DC">
        <w:rPr>
          <w:rFonts w:ascii="Times New Roman" w:hAnsi="Times New Roman"/>
        </w:rPr>
        <w:t xml:space="preserve"> голоса/-</w:t>
      </w:r>
      <w:proofErr w:type="spellStart"/>
      <w:r w:rsidRPr="003900DC">
        <w:rPr>
          <w:rFonts w:ascii="Times New Roman" w:hAnsi="Times New Roman"/>
        </w:rPr>
        <w:t>ов</w:t>
      </w:r>
      <w:proofErr w:type="spellEnd"/>
      <w:r w:rsidRPr="003900DC">
        <w:rPr>
          <w:rFonts w:ascii="Times New Roman" w:hAnsi="Times New Roman"/>
        </w:rPr>
        <w:t>;</w:t>
      </w:r>
      <w:r w:rsidRPr="003900DC">
        <w:rPr>
          <w:rFonts w:ascii="Times New Roman" w:hAnsi="Times New Roman"/>
        </w:rPr>
        <w:br/>
        <w:t xml:space="preserve">«воздержался» - </w:t>
      </w:r>
      <w:r w:rsidR="00AB53AA">
        <w:rPr>
          <w:rFonts w:ascii="Times New Roman" w:hAnsi="Times New Roman"/>
        </w:rPr>
        <w:t>0</w:t>
      </w:r>
      <w:r w:rsidRPr="003900DC">
        <w:rPr>
          <w:rFonts w:ascii="Times New Roman" w:hAnsi="Times New Roman"/>
        </w:rPr>
        <w:t xml:space="preserve"> голоса/-</w:t>
      </w:r>
      <w:proofErr w:type="spellStart"/>
      <w:r w:rsidRPr="003900DC">
        <w:rPr>
          <w:rFonts w:ascii="Times New Roman" w:hAnsi="Times New Roman"/>
        </w:rPr>
        <w:t>ов</w:t>
      </w:r>
      <w:proofErr w:type="spellEnd"/>
      <w:r w:rsidRPr="003900DC">
        <w:rPr>
          <w:rFonts w:ascii="Times New Roman" w:hAnsi="Times New Roman"/>
        </w:rPr>
        <w:t xml:space="preserve">. </w:t>
      </w:r>
    </w:p>
    <w:p w:rsidR="005A096C" w:rsidRDefault="003900DC" w:rsidP="005A096C">
      <w:pPr>
        <w:pStyle w:val="a6"/>
        <w:jc w:val="both"/>
      </w:pPr>
      <w:r w:rsidRPr="003900DC">
        <w:t xml:space="preserve">2.2. </w:t>
      </w:r>
      <w:r w:rsidR="005A096C" w:rsidRPr="00E633FD">
        <w:t xml:space="preserve"> В соответствии с пунктом 14.8.4</w:t>
      </w:r>
      <w:r w:rsidR="005A096C">
        <w:t xml:space="preserve"> а)</w:t>
      </w:r>
      <w:r w:rsidR="005A096C" w:rsidRPr="00E633FD">
        <w:t xml:space="preserve"> ЕОСЗ и пунктом </w:t>
      </w:r>
      <w:r w:rsidR="005A096C">
        <w:t xml:space="preserve">4.14 </w:t>
      </w:r>
      <w:r w:rsidR="005A096C" w:rsidRPr="00E633FD">
        <w:t>конкурсной документации</w:t>
      </w:r>
      <w:r w:rsidR="005A096C" w:rsidRPr="005A096C">
        <w:t xml:space="preserve"> </w:t>
      </w:r>
      <w:r w:rsidR="005A096C">
        <w:t xml:space="preserve">(в составе заявки </w:t>
      </w:r>
      <w:r w:rsidR="005A096C" w:rsidRPr="002D5B1D">
        <w:t>отсутствуют сведения, необходим</w:t>
      </w:r>
      <w:r w:rsidR="005A096C">
        <w:t xml:space="preserve">ые для определения соответствия </w:t>
      </w:r>
      <w:r w:rsidR="005A096C" w:rsidRPr="002D5B1D">
        <w:t xml:space="preserve">заявки на участие в </w:t>
      </w:r>
      <w:r w:rsidR="005A096C">
        <w:t>конкурсе</w:t>
      </w:r>
      <w:r w:rsidR="005A096C" w:rsidRPr="002D5B1D">
        <w:t xml:space="preserve"> требованиям документации в отношении характеристик предлагаемых товаров</w:t>
      </w:r>
      <w:r w:rsidR="005A096C">
        <w:t xml:space="preserve">) </w:t>
      </w:r>
      <w:r w:rsidR="005A096C" w:rsidRPr="00E633FD">
        <w:t xml:space="preserve"> направить запросы по уточнен</w:t>
      </w:r>
      <w:r w:rsidR="005A096C">
        <w:t>ию заявок на участие в конкурсе:</w:t>
      </w:r>
      <w:r w:rsidR="005A096C" w:rsidRPr="00E633FD">
        <w:t xml:space="preserve"> </w:t>
      </w:r>
    </w:p>
    <w:p w:rsidR="005A096C" w:rsidRPr="005A096C" w:rsidRDefault="005A096C" w:rsidP="005A096C">
      <w:pPr>
        <w:keepNext/>
        <w:rPr>
          <w:rFonts w:ascii="Times New Roman" w:hAnsi="Times New Roman"/>
        </w:rPr>
      </w:pPr>
      <w:r w:rsidRPr="005A096C">
        <w:rPr>
          <w:rFonts w:ascii="Times New Roman" w:hAnsi="Times New Roman"/>
        </w:rPr>
        <w:lastRenderedPageBreak/>
        <w:t xml:space="preserve">2.2.1. </w:t>
      </w:r>
      <w:r w:rsidRPr="005A096C">
        <w:rPr>
          <w:rFonts w:ascii="Times New Roman" w:hAnsi="Times New Roman"/>
          <w:b/>
        </w:rPr>
        <w:t xml:space="preserve">Общество с Ограниченной Ответственностью "НПО </w:t>
      </w:r>
      <w:proofErr w:type="spellStart"/>
      <w:r w:rsidRPr="005A096C">
        <w:rPr>
          <w:rFonts w:ascii="Times New Roman" w:hAnsi="Times New Roman"/>
          <w:b/>
        </w:rPr>
        <w:t>Фортос</w:t>
      </w:r>
      <w:proofErr w:type="spellEnd"/>
      <w:r w:rsidRPr="005A096C">
        <w:rPr>
          <w:rFonts w:ascii="Times New Roman" w:hAnsi="Times New Roman"/>
          <w:b/>
        </w:rPr>
        <w:t xml:space="preserve"> групп"</w:t>
      </w:r>
      <w:r w:rsidRPr="005A096C">
        <w:rPr>
          <w:rFonts w:ascii="Times New Roman" w:hAnsi="Times New Roman"/>
        </w:rPr>
        <w:t xml:space="preserve"> (г. Москва, ул. 2-ой Хорошевский проезд, д. 7/1) предоставить до 10:00 03.11.2015 техническое предложение</w:t>
      </w:r>
      <w:r>
        <w:rPr>
          <w:rFonts w:ascii="Times New Roman" w:hAnsi="Times New Roman"/>
        </w:rPr>
        <w:t xml:space="preserve">, </w:t>
      </w:r>
      <w:r w:rsidRPr="005A096C">
        <w:rPr>
          <w:rFonts w:ascii="Times New Roman" w:hAnsi="Times New Roman"/>
        </w:rPr>
        <w:t xml:space="preserve"> подтверждающее выполнение </w:t>
      </w:r>
      <w:r>
        <w:rPr>
          <w:rFonts w:ascii="Times New Roman" w:hAnsi="Times New Roman"/>
        </w:rPr>
        <w:t xml:space="preserve">требований </w:t>
      </w:r>
      <w:r w:rsidRPr="005A096C">
        <w:rPr>
          <w:rFonts w:ascii="Times New Roman" w:hAnsi="Times New Roman"/>
        </w:rPr>
        <w:t xml:space="preserve"> Части 1 Тома 2 Документации</w:t>
      </w:r>
      <w:r>
        <w:rPr>
          <w:rFonts w:ascii="Times New Roman" w:hAnsi="Times New Roman"/>
        </w:rPr>
        <w:t xml:space="preserve">  «Техническая часть»</w:t>
      </w:r>
      <w:r w:rsidRPr="005A096C">
        <w:rPr>
          <w:rFonts w:ascii="Times New Roman" w:hAnsi="Times New Roman"/>
        </w:rPr>
        <w:t>, а именно:</w:t>
      </w:r>
    </w:p>
    <w:p w:rsidR="003900DC" w:rsidRPr="003900DC" w:rsidRDefault="003748F0" w:rsidP="003900D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064320">
        <w:rPr>
          <w:rFonts w:ascii="Times New Roman" w:hAnsi="Times New Roman"/>
        </w:rPr>
        <w:t xml:space="preserve"> </w:t>
      </w:r>
      <w:r w:rsidR="003900DC" w:rsidRPr="003900DC">
        <w:rPr>
          <w:rFonts w:ascii="Times New Roman" w:hAnsi="Times New Roman"/>
        </w:rPr>
        <w:t>подтверждени</w:t>
      </w:r>
      <w:r>
        <w:rPr>
          <w:rFonts w:ascii="Times New Roman" w:hAnsi="Times New Roman"/>
        </w:rPr>
        <w:t>е</w:t>
      </w:r>
      <w:r w:rsidR="003900DC" w:rsidRPr="003900DC">
        <w:rPr>
          <w:rFonts w:ascii="Times New Roman" w:hAnsi="Times New Roman"/>
        </w:rPr>
        <w:t xml:space="preserve"> использования в с</w:t>
      </w:r>
      <w:r w:rsidR="00064320">
        <w:rPr>
          <w:rFonts w:ascii="Times New Roman" w:hAnsi="Times New Roman"/>
        </w:rPr>
        <w:t xml:space="preserve">истеме ЧПУ процессора </w:t>
      </w:r>
      <w:proofErr w:type="spellStart"/>
      <w:r w:rsidR="00064320">
        <w:rPr>
          <w:rFonts w:ascii="Times New Roman" w:hAnsi="Times New Roman"/>
        </w:rPr>
        <w:t>Pentium</w:t>
      </w:r>
      <w:proofErr w:type="spellEnd"/>
      <w:r w:rsidR="00064320">
        <w:rPr>
          <w:rFonts w:ascii="Times New Roman" w:hAnsi="Times New Roman"/>
        </w:rPr>
        <w:t xml:space="preserve"> (</w:t>
      </w:r>
      <w:r w:rsidR="003900DC" w:rsidRPr="003900DC">
        <w:rPr>
          <w:rFonts w:ascii="Times New Roman" w:hAnsi="Times New Roman"/>
        </w:rPr>
        <w:t>или процессора с лучшими характеристиками);</w:t>
      </w:r>
    </w:p>
    <w:p w:rsidR="003900DC" w:rsidRPr="003900DC" w:rsidRDefault="003748F0" w:rsidP="003900D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A096C" w:rsidRPr="003900DC">
        <w:rPr>
          <w:rFonts w:ascii="Times New Roman" w:hAnsi="Times New Roman"/>
        </w:rPr>
        <w:t>подтверждени</w:t>
      </w:r>
      <w:r w:rsidR="005A096C">
        <w:rPr>
          <w:rFonts w:ascii="Times New Roman" w:hAnsi="Times New Roman"/>
        </w:rPr>
        <w:t>е</w:t>
      </w:r>
      <w:r w:rsidR="005A096C" w:rsidRPr="003900DC">
        <w:rPr>
          <w:rFonts w:ascii="Times New Roman" w:hAnsi="Times New Roman"/>
        </w:rPr>
        <w:t xml:space="preserve"> </w:t>
      </w:r>
      <w:r w:rsidR="003900DC" w:rsidRPr="003900DC">
        <w:rPr>
          <w:rFonts w:ascii="Times New Roman" w:hAnsi="Times New Roman"/>
        </w:rPr>
        <w:t>требовани</w:t>
      </w:r>
      <w:r w:rsidR="005A096C">
        <w:rPr>
          <w:rFonts w:ascii="Times New Roman" w:hAnsi="Times New Roman"/>
        </w:rPr>
        <w:t>я</w:t>
      </w:r>
      <w:r w:rsidR="003900DC" w:rsidRPr="003900DC">
        <w:rPr>
          <w:rFonts w:ascii="Times New Roman" w:hAnsi="Times New Roman"/>
        </w:rPr>
        <w:t xml:space="preserve"> о работе систем</w:t>
      </w:r>
      <w:r w:rsidR="005A096C">
        <w:rPr>
          <w:rFonts w:ascii="Times New Roman" w:hAnsi="Times New Roman"/>
        </w:rPr>
        <w:t>ы</w:t>
      </w:r>
      <w:r w:rsidR="003900DC" w:rsidRPr="003900DC">
        <w:rPr>
          <w:rFonts w:ascii="Times New Roman" w:hAnsi="Times New Roman"/>
        </w:rPr>
        <w:t xml:space="preserve"> ЧПУ на базе операционной системы </w:t>
      </w:r>
      <w:proofErr w:type="spellStart"/>
      <w:r w:rsidR="003900DC" w:rsidRPr="003900DC">
        <w:rPr>
          <w:rFonts w:ascii="Times New Roman" w:hAnsi="Times New Roman"/>
        </w:rPr>
        <w:t>Windows</w:t>
      </w:r>
      <w:proofErr w:type="spellEnd"/>
      <w:r w:rsidR="003900DC" w:rsidRPr="003900DC">
        <w:rPr>
          <w:rFonts w:ascii="Times New Roman" w:hAnsi="Times New Roman"/>
        </w:rPr>
        <w:t>;</w:t>
      </w:r>
    </w:p>
    <w:p w:rsidR="003900DC" w:rsidRPr="003900DC" w:rsidRDefault="00064320" w:rsidP="003900D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900DC" w:rsidRPr="003900DC">
        <w:rPr>
          <w:rFonts w:ascii="Times New Roman" w:hAnsi="Times New Roman"/>
        </w:rPr>
        <w:t>объем жесткого диска;</w:t>
      </w:r>
    </w:p>
    <w:p w:rsidR="003900DC" w:rsidRPr="003900DC" w:rsidRDefault="00064320" w:rsidP="003900D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900DC" w:rsidRPr="003900DC">
        <w:rPr>
          <w:rFonts w:ascii="Times New Roman" w:hAnsi="Times New Roman"/>
        </w:rPr>
        <w:t>объем ОЗУ;</w:t>
      </w:r>
    </w:p>
    <w:p w:rsidR="003900DC" w:rsidRPr="003900DC" w:rsidRDefault="00064320" w:rsidP="003900D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A096C">
        <w:rPr>
          <w:rFonts w:ascii="Times New Roman" w:hAnsi="Times New Roman"/>
        </w:rPr>
        <w:t>наличие</w:t>
      </w:r>
      <w:r w:rsidR="003900DC" w:rsidRPr="003900DC">
        <w:rPr>
          <w:rFonts w:ascii="Times New Roman" w:hAnsi="Times New Roman"/>
        </w:rPr>
        <w:t xml:space="preserve"> пульт</w:t>
      </w:r>
      <w:r w:rsidR="005A096C">
        <w:rPr>
          <w:rFonts w:ascii="Times New Roman" w:hAnsi="Times New Roman"/>
        </w:rPr>
        <w:t>а</w:t>
      </w:r>
      <w:r w:rsidR="003900DC" w:rsidRPr="003900DC">
        <w:rPr>
          <w:rFonts w:ascii="Times New Roman" w:hAnsi="Times New Roman"/>
        </w:rPr>
        <w:t xml:space="preserve"> дистанционного управления;</w:t>
      </w:r>
    </w:p>
    <w:p w:rsidR="003900DC" w:rsidRPr="003900DC" w:rsidRDefault="00064320" w:rsidP="003900D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A096C" w:rsidRPr="003900DC">
        <w:rPr>
          <w:rFonts w:ascii="Times New Roman" w:hAnsi="Times New Roman"/>
        </w:rPr>
        <w:t>подтверждени</w:t>
      </w:r>
      <w:r w:rsidR="005A096C">
        <w:rPr>
          <w:rFonts w:ascii="Times New Roman" w:hAnsi="Times New Roman"/>
        </w:rPr>
        <w:t>е</w:t>
      </w:r>
      <w:r w:rsidR="005A096C" w:rsidRPr="003900DC">
        <w:rPr>
          <w:rFonts w:ascii="Times New Roman" w:hAnsi="Times New Roman"/>
        </w:rPr>
        <w:t xml:space="preserve"> </w:t>
      </w:r>
      <w:r w:rsidR="003900DC" w:rsidRPr="003900DC">
        <w:rPr>
          <w:rFonts w:ascii="Times New Roman" w:hAnsi="Times New Roman"/>
        </w:rPr>
        <w:t>выполнени</w:t>
      </w:r>
      <w:r w:rsidR="005A096C">
        <w:rPr>
          <w:rFonts w:ascii="Times New Roman" w:hAnsi="Times New Roman"/>
        </w:rPr>
        <w:t>я</w:t>
      </w:r>
      <w:r w:rsidR="003900DC" w:rsidRPr="003900DC">
        <w:rPr>
          <w:rFonts w:ascii="Times New Roman" w:hAnsi="Times New Roman"/>
        </w:rPr>
        <w:t xml:space="preserve"> требования о наличи</w:t>
      </w:r>
      <w:r w:rsidR="005A096C">
        <w:rPr>
          <w:rFonts w:ascii="Times New Roman" w:hAnsi="Times New Roman"/>
        </w:rPr>
        <w:t>и</w:t>
      </w:r>
      <w:r w:rsidR="003900DC" w:rsidRPr="003900DC">
        <w:rPr>
          <w:rFonts w:ascii="Times New Roman" w:hAnsi="Times New Roman"/>
        </w:rPr>
        <w:t xml:space="preserve"> автоматической опускаемой рабочей ванны;</w:t>
      </w:r>
    </w:p>
    <w:p w:rsidR="003900DC" w:rsidRPr="003900DC" w:rsidRDefault="00064320" w:rsidP="003900D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A096C" w:rsidRPr="003900DC">
        <w:rPr>
          <w:rFonts w:ascii="Times New Roman" w:hAnsi="Times New Roman"/>
        </w:rPr>
        <w:t>подтверждени</w:t>
      </w:r>
      <w:r w:rsidR="005A096C">
        <w:rPr>
          <w:rFonts w:ascii="Times New Roman" w:hAnsi="Times New Roman"/>
        </w:rPr>
        <w:t>е</w:t>
      </w:r>
      <w:r w:rsidR="005A096C" w:rsidRPr="003900DC">
        <w:rPr>
          <w:rFonts w:ascii="Times New Roman" w:hAnsi="Times New Roman"/>
        </w:rPr>
        <w:t xml:space="preserve"> </w:t>
      </w:r>
      <w:r w:rsidR="003900DC" w:rsidRPr="003900DC">
        <w:rPr>
          <w:rFonts w:ascii="Times New Roman" w:hAnsi="Times New Roman"/>
        </w:rPr>
        <w:t>наличи</w:t>
      </w:r>
      <w:r w:rsidR="005A096C">
        <w:rPr>
          <w:rFonts w:ascii="Times New Roman" w:hAnsi="Times New Roman"/>
        </w:rPr>
        <w:t xml:space="preserve">я </w:t>
      </w:r>
      <w:r w:rsidR="003900DC" w:rsidRPr="003900DC">
        <w:rPr>
          <w:rFonts w:ascii="Times New Roman" w:hAnsi="Times New Roman"/>
        </w:rPr>
        <w:t>центральной автоматической системы смазки;</w:t>
      </w:r>
    </w:p>
    <w:p w:rsidR="003900DC" w:rsidRPr="003900DC" w:rsidRDefault="00064320" w:rsidP="003900DC">
      <w:p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5A096C" w:rsidRPr="005A096C">
        <w:rPr>
          <w:rFonts w:ascii="Times New Roman" w:hAnsi="Times New Roman"/>
        </w:rPr>
        <w:t xml:space="preserve"> </w:t>
      </w:r>
      <w:r w:rsidR="005A096C" w:rsidRPr="003900DC">
        <w:rPr>
          <w:rFonts w:ascii="Times New Roman" w:hAnsi="Times New Roman"/>
        </w:rPr>
        <w:t>подтверждени</w:t>
      </w:r>
      <w:r w:rsidR="005A096C">
        <w:rPr>
          <w:rFonts w:ascii="Times New Roman" w:hAnsi="Times New Roman"/>
        </w:rPr>
        <w:t>е</w:t>
      </w:r>
      <w:r w:rsidR="003900DC" w:rsidRPr="003900DC">
        <w:rPr>
          <w:rFonts w:ascii="Times New Roman" w:hAnsi="Times New Roman"/>
        </w:rPr>
        <w:t xml:space="preserve"> требуем</w:t>
      </w:r>
      <w:r w:rsidR="005A096C">
        <w:rPr>
          <w:rFonts w:ascii="Times New Roman" w:hAnsi="Times New Roman"/>
        </w:rPr>
        <w:t>ой</w:t>
      </w:r>
      <w:r w:rsidR="003900DC" w:rsidRPr="003900DC">
        <w:rPr>
          <w:rFonts w:ascii="Times New Roman" w:hAnsi="Times New Roman"/>
        </w:rPr>
        <w:t xml:space="preserve"> в ТЗ возможност</w:t>
      </w:r>
      <w:r w:rsidR="005A096C">
        <w:rPr>
          <w:rFonts w:ascii="Times New Roman" w:hAnsi="Times New Roman"/>
        </w:rPr>
        <w:t>и</w:t>
      </w:r>
      <w:r w:rsidR="003900DC" w:rsidRPr="003900DC">
        <w:rPr>
          <w:rFonts w:ascii="Times New Roman" w:hAnsi="Times New Roman"/>
        </w:rPr>
        <w:t xml:space="preserve"> программирования в ISO-кодах.</w:t>
      </w:r>
    </w:p>
    <w:p w:rsidR="003900DC" w:rsidRDefault="003900DC" w:rsidP="003900DC">
      <w:pPr>
        <w:keepLines w:val="0"/>
        <w:jc w:val="left"/>
        <w:rPr>
          <w:rFonts w:ascii="Times New Roman" w:hAnsi="Times New Roman"/>
        </w:rPr>
      </w:pPr>
    </w:p>
    <w:p w:rsidR="003900DC" w:rsidRPr="003900DC" w:rsidRDefault="003900DC" w:rsidP="003900DC">
      <w:pPr>
        <w:keepLines w:val="0"/>
        <w:jc w:val="left"/>
        <w:rPr>
          <w:rFonts w:ascii="Times New Roman" w:hAnsi="Times New Roman"/>
        </w:rPr>
      </w:pPr>
      <w:r w:rsidRPr="003900DC">
        <w:rPr>
          <w:rFonts w:ascii="Times New Roman" w:hAnsi="Times New Roman"/>
        </w:rPr>
        <w:t xml:space="preserve">Результаты голосования членов конкурсной комиссии: </w:t>
      </w:r>
      <w:r w:rsidRPr="003900DC">
        <w:rPr>
          <w:rFonts w:ascii="Times New Roman" w:hAnsi="Times New Roman"/>
        </w:rPr>
        <w:br/>
        <w:t xml:space="preserve">«за» - </w:t>
      </w:r>
      <w:r w:rsidR="00AB53AA">
        <w:rPr>
          <w:rFonts w:ascii="Times New Roman" w:hAnsi="Times New Roman"/>
        </w:rPr>
        <w:t>8</w:t>
      </w:r>
      <w:r w:rsidRPr="003900DC">
        <w:rPr>
          <w:rFonts w:ascii="Times New Roman" w:hAnsi="Times New Roman"/>
        </w:rPr>
        <w:t xml:space="preserve"> голоса/-</w:t>
      </w:r>
      <w:proofErr w:type="spellStart"/>
      <w:r w:rsidRPr="003900DC">
        <w:rPr>
          <w:rFonts w:ascii="Times New Roman" w:hAnsi="Times New Roman"/>
        </w:rPr>
        <w:t>ов</w:t>
      </w:r>
      <w:proofErr w:type="spellEnd"/>
      <w:r w:rsidRPr="003900DC">
        <w:rPr>
          <w:rFonts w:ascii="Times New Roman" w:hAnsi="Times New Roman"/>
        </w:rPr>
        <w:t>;</w:t>
      </w:r>
      <w:r w:rsidRPr="003900DC">
        <w:rPr>
          <w:rFonts w:ascii="Times New Roman" w:hAnsi="Times New Roman"/>
        </w:rPr>
        <w:br/>
        <w:t xml:space="preserve">«против» - </w:t>
      </w:r>
      <w:r w:rsidR="00AB53AA">
        <w:rPr>
          <w:rFonts w:ascii="Times New Roman" w:hAnsi="Times New Roman"/>
        </w:rPr>
        <w:t>0</w:t>
      </w:r>
      <w:r w:rsidRPr="003900DC">
        <w:rPr>
          <w:rFonts w:ascii="Times New Roman" w:hAnsi="Times New Roman"/>
        </w:rPr>
        <w:t xml:space="preserve"> голоса/-</w:t>
      </w:r>
      <w:proofErr w:type="spellStart"/>
      <w:r w:rsidRPr="003900DC">
        <w:rPr>
          <w:rFonts w:ascii="Times New Roman" w:hAnsi="Times New Roman"/>
        </w:rPr>
        <w:t>ов</w:t>
      </w:r>
      <w:proofErr w:type="spellEnd"/>
      <w:r w:rsidRPr="003900DC">
        <w:rPr>
          <w:rFonts w:ascii="Times New Roman" w:hAnsi="Times New Roman"/>
        </w:rPr>
        <w:t>;</w:t>
      </w:r>
      <w:r w:rsidRPr="003900DC">
        <w:rPr>
          <w:rFonts w:ascii="Times New Roman" w:hAnsi="Times New Roman"/>
        </w:rPr>
        <w:br/>
        <w:t xml:space="preserve">«воздержался» - </w:t>
      </w:r>
      <w:r w:rsidR="00AB53AA">
        <w:rPr>
          <w:rFonts w:ascii="Times New Roman" w:hAnsi="Times New Roman"/>
        </w:rPr>
        <w:t>0</w:t>
      </w:r>
      <w:r w:rsidRPr="003900DC">
        <w:rPr>
          <w:rFonts w:ascii="Times New Roman" w:hAnsi="Times New Roman"/>
        </w:rPr>
        <w:t xml:space="preserve"> голоса/-</w:t>
      </w:r>
      <w:proofErr w:type="spellStart"/>
      <w:r w:rsidRPr="003900DC">
        <w:rPr>
          <w:rFonts w:ascii="Times New Roman" w:hAnsi="Times New Roman"/>
        </w:rPr>
        <w:t>ов</w:t>
      </w:r>
      <w:proofErr w:type="spellEnd"/>
      <w:r w:rsidRPr="003900DC">
        <w:rPr>
          <w:rFonts w:ascii="Times New Roman" w:hAnsi="Times New Roman"/>
        </w:rPr>
        <w:t xml:space="preserve">. </w:t>
      </w:r>
    </w:p>
    <w:p w:rsidR="003900DC" w:rsidRPr="003900DC" w:rsidRDefault="003900DC" w:rsidP="003900DC">
      <w:pPr>
        <w:outlineLvl w:val="0"/>
        <w:rPr>
          <w:rFonts w:ascii="Times New Roman" w:hAnsi="Times New Roman"/>
        </w:rPr>
      </w:pPr>
    </w:p>
    <w:p w:rsidR="003900DC" w:rsidRPr="00064320" w:rsidRDefault="003900DC" w:rsidP="003900DC">
      <w:pPr>
        <w:outlineLvl w:val="0"/>
        <w:rPr>
          <w:rFonts w:ascii="Times New Roman" w:hAnsi="Times New Roman"/>
        </w:rPr>
      </w:pPr>
    </w:p>
    <w:p w:rsidR="003900DC" w:rsidRPr="009E1102" w:rsidRDefault="003900DC" w:rsidP="003900DC"/>
    <w:p w:rsidR="003900DC" w:rsidRPr="009E1102" w:rsidRDefault="003900DC" w:rsidP="003900DC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tbl>
      <w:tblPr>
        <w:tblW w:w="5253" w:type="pct"/>
        <w:tblInd w:w="-239" w:type="dxa"/>
        <w:tblLook w:val="04A0"/>
      </w:tblPr>
      <w:tblGrid>
        <w:gridCol w:w="3800"/>
        <w:gridCol w:w="5165"/>
        <w:gridCol w:w="1672"/>
      </w:tblGrid>
      <w:tr w:rsidR="003900DC" w:rsidRPr="009E1102" w:rsidTr="003E1DFD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D3795C" w:rsidRDefault="00361D17" w:rsidP="003E1DFD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3900D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D3795C" w:rsidRDefault="00361D17" w:rsidP="003E1DFD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3900D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D3795C" w:rsidRDefault="00361D17" w:rsidP="003E1DF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3900D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3900DC" w:rsidRPr="009E1102" w:rsidTr="003E1DF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3900DC" w:rsidRPr="009E1102" w:rsidTr="003E1DFD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Default="00361D17" w:rsidP="003E1DFD">
            <w:pPr>
              <w:spacing w:line="0" w:lineRule="atLeast"/>
              <w:ind w:right="-314"/>
            </w:pPr>
            <w:hyperlink r:id="rId20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Default="00361D17" w:rsidP="003E1DFD">
            <w:pPr>
              <w:spacing w:line="0" w:lineRule="atLeast"/>
              <w:ind w:right="-314"/>
            </w:pPr>
            <w:hyperlink r:id="rId21" w:history="1">
              <w:r w:rsidR="003900DC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900DC" w:rsidRPr="009E1102" w:rsidTr="003E1DF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D3795C" w:rsidRDefault="003900DC" w:rsidP="003E1DFD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3900DC" w:rsidRPr="009E1102" w:rsidTr="003E1DFD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900DC" w:rsidP="003E1DFD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900DC" w:rsidRPr="009E1102" w:rsidTr="003E1DFD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900DC" w:rsidP="003E1DFD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900DC" w:rsidRPr="009E1102" w:rsidTr="003E1DFD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61D17" w:rsidP="003E1DFD">
            <w:hyperlink r:id="rId22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900DC" w:rsidRPr="009E1102" w:rsidTr="003E1DFD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61D17" w:rsidP="003E1DFD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3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900DC" w:rsidRPr="009E1102" w:rsidTr="003E1DFD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61D17" w:rsidP="003E1DFD">
            <w:pPr>
              <w:ind w:right="-314"/>
              <w:rPr>
                <w:lang w:eastAsia="en-US"/>
              </w:rPr>
            </w:pPr>
            <w:hyperlink r:id="rId24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900DC" w:rsidRPr="009E1102" w:rsidTr="003E1DFD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61D17" w:rsidP="003E1DFD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61D17" w:rsidP="003E1DFD">
            <w:pPr>
              <w:ind w:right="-314"/>
              <w:rPr>
                <w:lang w:eastAsia="en-US"/>
              </w:rPr>
            </w:pPr>
            <w:hyperlink r:id="rId26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900DC" w:rsidRPr="009E1102" w:rsidTr="003E1DFD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00DC" w:rsidRPr="009E1102" w:rsidRDefault="003900DC" w:rsidP="003E1DFD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900DC" w:rsidRPr="009E1102" w:rsidRDefault="00361D17" w:rsidP="003E1DFD">
            <w:pPr>
              <w:ind w:right="-314"/>
              <w:rPr>
                <w:lang w:eastAsia="en-US"/>
              </w:rPr>
            </w:pPr>
            <w:hyperlink r:id="rId27" w:history="1">
              <w:r w:rsidR="003900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0DC" w:rsidRPr="009E1102" w:rsidRDefault="003900DC" w:rsidP="003E1DFD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3900DC" w:rsidRPr="009E1102" w:rsidRDefault="003900DC" w:rsidP="003900DC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3900DC" w:rsidRPr="009E1102" w:rsidSect="003E1DFD">
      <w:footerReference w:type="default" r:id="rId2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A83" w:rsidRDefault="00451A83" w:rsidP="00463B4D">
      <w:r>
        <w:separator/>
      </w:r>
    </w:p>
  </w:endnote>
  <w:endnote w:type="continuationSeparator" w:id="0">
    <w:p w:rsidR="00451A83" w:rsidRDefault="00451A83" w:rsidP="00463B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DFD" w:rsidRDefault="00F37C6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C021337-3- от «29»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электроэрозионного прошивочного центра</w:t>
    </w:r>
  </w:p>
  <w:p w:rsidR="003E1DFD" w:rsidRDefault="00F37C6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3E1DFD" w:rsidRDefault="00F37C6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361D1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61D17">
      <w:rPr>
        <w:rFonts w:ascii="Times New Roman" w:hAnsi="Times New Roman"/>
        <w:sz w:val="16"/>
        <w:szCs w:val="16"/>
      </w:rPr>
      <w:fldChar w:fldCharType="separate"/>
    </w:r>
    <w:r w:rsidR="00AB53AA">
      <w:rPr>
        <w:rFonts w:ascii="Times New Roman" w:hAnsi="Times New Roman"/>
        <w:noProof/>
        <w:sz w:val="16"/>
        <w:szCs w:val="16"/>
      </w:rPr>
      <w:t>3</w:t>
    </w:r>
    <w:r w:rsidR="00361D1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61D1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61D17">
      <w:rPr>
        <w:rFonts w:ascii="Times New Roman" w:hAnsi="Times New Roman"/>
        <w:sz w:val="16"/>
        <w:szCs w:val="16"/>
      </w:rPr>
      <w:fldChar w:fldCharType="separate"/>
    </w:r>
    <w:r w:rsidR="00AB53AA">
      <w:rPr>
        <w:rFonts w:ascii="Times New Roman" w:hAnsi="Times New Roman"/>
        <w:noProof/>
        <w:sz w:val="16"/>
        <w:szCs w:val="16"/>
      </w:rPr>
      <w:t>3</w:t>
    </w:r>
    <w:r w:rsidR="00361D1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A83" w:rsidRDefault="00451A83" w:rsidP="00463B4D">
      <w:r>
        <w:separator/>
      </w:r>
    </w:p>
  </w:footnote>
  <w:footnote w:type="continuationSeparator" w:id="0">
    <w:p w:rsidR="00451A83" w:rsidRDefault="00451A83" w:rsidP="00463B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00DC"/>
    <w:rsid w:val="00064320"/>
    <w:rsid w:val="00361D17"/>
    <w:rsid w:val="003748F0"/>
    <w:rsid w:val="003900DC"/>
    <w:rsid w:val="004250F9"/>
    <w:rsid w:val="00451A83"/>
    <w:rsid w:val="00463B4D"/>
    <w:rsid w:val="00556BF9"/>
    <w:rsid w:val="005A096C"/>
    <w:rsid w:val="00A87331"/>
    <w:rsid w:val="00AB53AA"/>
    <w:rsid w:val="00AE0BFA"/>
    <w:rsid w:val="00F37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0D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50F9"/>
    <w:pPr>
      <w:keepNext/>
      <w:numPr>
        <w:numId w:val="1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4250F9"/>
    <w:pPr>
      <w:keepNext/>
      <w:keepLines w:val="0"/>
      <w:numPr>
        <w:ilvl w:val="1"/>
        <w:numId w:val="1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00DC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3900DC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3900D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3900D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3900D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0">
    <w:name w:val="Заголовок 1 Знак"/>
    <w:basedOn w:val="a0"/>
    <w:link w:val="1"/>
    <w:rsid w:val="004250F9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250F9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250F9"/>
    <w:pPr>
      <w:keepLines w:val="0"/>
      <w:numPr>
        <w:ilvl w:val="2"/>
        <w:numId w:val="1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4250F9"/>
    <w:pPr>
      <w:keepLines w:val="0"/>
      <w:numPr>
        <w:ilvl w:val="3"/>
        <w:numId w:val="1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4250F9"/>
    <w:pPr>
      <w:keepLines w:val="0"/>
      <w:numPr>
        <w:ilvl w:val="4"/>
        <w:numId w:val="1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4250F9"/>
    <w:pPr>
      <w:keepLines w:val="0"/>
      <w:numPr>
        <w:ilvl w:val="5"/>
        <w:numId w:val="1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4250F9"/>
    <w:pPr>
      <w:keepLines w:val="0"/>
      <w:numPr>
        <w:ilvl w:val="6"/>
        <w:numId w:val="1"/>
      </w:numPr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BAE9A3-2E72-47A6-8258-D201A8060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Koshkina</dc:creator>
  <cp:lastModifiedBy>elmenkina_le</cp:lastModifiedBy>
  <cp:revision>4</cp:revision>
  <cp:lastPrinted>2015-10-29T07:26:00Z</cp:lastPrinted>
  <dcterms:created xsi:type="dcterms:W3CDTF">2015-10-29T07:29:00Z</dcterms:created>
  <dcterms:modified xsi:type="dcterms:W3CDTF">2015-10-29T10:10:00Z</dcterms:modified>
</cp:coreProperties>
</file>