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98" w:rsidRDefault="00461F5C" w:rsidP="008B2B9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95185F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395A2D">
        <w:rPr>
          <w:rFonts w:ascii="Times New Roman" w:hAnsi="Times New Roman"/>
          <w:b/>
          <w:bCs/>
          <w:sz w:val="28"/>
          <w:szCs w:val="28"/>
          <w:lang w:eastAsia="ru-RU"/>
        </w:rPr>
        <w:t>180</w:t>
      </w:r>
      <w:r w:rsidR="0095185F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395A2D">
        <w:rPr>
          <w:rFonts w:ascii="Times New Roman" w:hAnsi="Times New Roman"/>
          <w:b/>
          <w:bCs/>
          <w:sz w:val="28"/>
          <w:szCs w:val="28"/>
          <w:lang w:eastAsia="ru-RU"/>
        </w:rPr>
        <w:t>СМО</w:t>
      </w:r>
      <w:r w:rsidR="0095185F">
        <w:rPr>
          <w:rFonts w:ascii="Times New Roman" w:hAnsi="Times New Roman"/>
          <w:b/>
          <w:bCs/>
          <w:sz w:val="28"/>
          <w:szCs w:val="28"/>
          <w:lang w:eastAsia="ru-RU"/>
        </w:rPr>
        <w:t>-15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C630AE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</w:p>
    <w:p w:rsidR="00841742" w:rsidRPr="00DA1253" w:rsidRDefault="00EF58CF" w:rsidP="00EF58C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</w:t>
      </w:r>
      <w:r w:rsidR="004F64D9">
        <w:rPr>
          <w:rFonts w:ascii="Times New Roman" w:hAnsi="Times New Roman"/>
          <w:b/>
          <w:bCs/>
          <w:sz w:val="28"/>
          <w:szCs w:val="28"/>
          <w:lang w:eastAsia="ru-RU"/>
        </w:rPr>
        <w:t>рассмотрению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заявок</w:t>
      </w:r>
      <w:r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4F64D9">
        <w:rPr>
          <w:rFonts w:ascii="Times New Roman" w:hAnsi="Times New Roman"/>
          <w:b/>
          <w:sz w:val="28"/>
          <w:szCs w:val="28"/>
        </w:rPr>
        <w:t>на оценочной стадии и подведению итогов</w:t>
      </w:r>
      <w:proofErr w:type="gramStart"/>
      <w:r w:rsidR="00D055B0">
        <w:rPr>
          <w:rFonts w:ascii="Times New Roman" w:hAnsi="Times New Roman"/>
          <w:b/>
          <w:sz w:val="28"/>
          <w:szCs w:val="28"/>
        </w:rPr>
        <w:t xml:space="preserve"> </w:t>
      </w:r>
      <w:r w:rsidR="00D055B0" w:rsidRPr="001D1D84">
        <w:rPr>
          <w:rFonts w:ascii="Times New Roman" w:hAnsi="Times New Roman"/>
          <w:b/>
          <w:bCs/>
          <w:sz w:val="27"/>
          <w:szCs w:val="27"/>
          <w:lang w:eastAsia="ru-RU"/>
        </w:rPr>
        <w:t>,</w:t>
      </w:r>
      <w:proofErr w:type="gramEnd"/>
      <w:r w:rsidR="00D055B0" w:rsidRPr="001D1D8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участниками которого являются только субъекты малого и среднего предпринимательства,</w:t>
      </w:r>
      <w:r w:rsidR="004F64D9">
        <w:rPr>
          <w:rFonts w:ascii="Times New Roman" w:hAnsi="Times New Roman"/>
          <w:b/>
          <w:sz w:val="28"/>
          <w:szCs w:val="28"/>
        </w:rPr>
        <w:t xml:space="preserve"> </w:t>
      </w:r>
      <w:r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395A2D">
        <w:rPr>
          <w:rFonts w:ascii="Times New Roman" w:hAnsi="Times New Roman"/>
          <w:b/>
          <w:bCs/>
          <w:sz w:val="28"/>
          <w:szCs w:val="28"/>
          <w:lang w:eastAsia="ru-RU"/>
        </w:rPr>
        <w:t>конкурсе</w:t>
      </w:r>
      <w:r w:rsidRPr="00E37336">
        <w:rPr>
          <w:rFonts w:ascii="Times New Roman" w:hAnsi="Times New Roman"/>
          <w:b/>
          <w:snapToGrid w:val="0"/>
          <w:sz w:val="28"/>
          <w:szCs w:val="28"/>
        </w:rPr>
        <w:t xml:space="preserve"> в</w:t>
      </w:r>
      <w:r>
        <w:rPr>
          <w:rFonts w:ascii="Times New Roman" w:hAnsi="Times New Roman"/>
          <w:b/>
          <w:snapToGrid w:val="0"/>
          <w:sz w:val="28"/>
          <w:szCs w:val="28"/>
        </w:rPr>
        <w:t> </w:t>
      </w:r>
      <w:r w:rsidRPr="00E37336">
        <w:rPr>
          <w:rFonts w:ascii="Times New Roman" w:hAnsi="Times New Roman"/>
          <w:b/>
          <w:snapToGrid w:val="0"/>
          <w:sz w:val="28"/>
          <w:szCs w:val="28"/>
        </w:rPr>
        <w:t>электронной форме 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45F8B"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D055B0" w:rsidRPr="001D1D84">
        <w:rPr>
          <w:rFonts w:ascii="Times New Roman" w:hAnsi="Times New Roman"/>
          <w:b/>
          <w:bCs/>
          <w:sz w:val="27"/>
          <w:szCs w:val="27"/>
          <w:lang w:eastAsia="ru-RU"/>
        </w:rPr>
        <w:t>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</w:t>
      </w:r>
      <w:r w:rsidR="00745F8B" w:rsidRPr="003936BB">
        <w:rPr>
          <w:rFonts w:ascii="Times New Roman" w:hAnsi="Times New Roman"/>
          <w:b/>
          <w:snapToGrid w:val="0"/>
          <w:sz w:val="28"/>
          <w:szCs w:val="28"/>
        </w:rPr>
        <w:t>»</w:t>
      </w:r>
    </w:p>
    <w:p w:rsidR="008B2B98" w:rsidRPr="00944B50" w:rsidRDefault="008B2B98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B77E2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</w:t>
      </w:r>
      <w:r w:rsidR="004F47A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</w:t>
      </w:r>
      <w:r w:rsidR="00B77E2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D055B0">
        <w:rPr>
          <w:rFonts w:ascii="Times New Roman" w:hAnsi="Times New Roman"/>
          <w:b/>
          <w:bCs/>
          <w:sz w:val="28"/>
          <w:szCs w:val="28"/>
          <w:lang w:eastAsia="ru-RU"/>
        </w:rPr>
        <w:t>12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D055B0">
        <w:rPr>
          <w:rFonts w:ascii="Times New Roman" w:hAnsi="Times New Roman"/>
          <w:b/>
          <w:bCs/>
          <w:sz w:val="28"/>
          <w:szCs w:val="28"/>
          <w:lang w:eastAsia="ru-RU"/>
        </w:rPr>
        <w:t>ноября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422E5D" w:rsidRPr="001D1D84" w:rsidRDefault="00422E5D" w:rsidP="00422E5D">
      <w:pPr>
        <w:spacing w:after="0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proofErr w:type="gramStart"/>
      <w:r w:rsidRPr="001D1D84">
        <w:rPr>
          <w:rFonts w:ascii="Times New Roman" w:hAnsi="Times New Roman"/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1D8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D1D84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1D1D8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D1D8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D1D8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D1D84">
        <w:rPr>
          <w:rFonts w:ascii="Times New Roman" w:hAnsi="Times New Roman"/>
          <w:sz w:val="27"/>
          <w:szCs w:val="27"/>
        </w:rPr>
        <w:t xml:space="preserve">» (протокол от 07.02.2012 № 37) (Далее – ЕОСЗ) 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в его действующей редакции, </w:t>
      </w:r>
      <w:r w:rsidRPr="001D1D84">
        <w:rPr>
          <w:rFonts w:ascii="Times New Roman" w:hAnsi="Times New Roman"/>
          <w:spacing w:val="-6"/>
          <w:sz w:val="27"/>
          <w:szCs w:val="27"/>
        </w:rPr>
        <w:t xml:space="preserve">на официальном сайте </w:t>
      </w:r>
      <w:r w:rsidRPr="001D1D84">
        <w:rPr>
          <w:rFonts w:ascii="Times New Roman" w:hAnsi="Times New Roman"/>
          <w:sz w:val="27"/>
          <w:szCs w:val="27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</w:t>
      </w:r>
      <w:proofErr w:type="gramEnd"/>
      <w:r w:rsidRPr="001D1D84">
        <w:rPr>
          <w:rFonts w:ascii="Times New Roman" w:hAnsi="Times New Roman"/>
          <w:sz w:val="27"/>
          <w:szCs w:val="27"/>
        </w:rPr>
        <w:t xml:space="preserve"> услуг (</w:t>
      </w:r>
      <w:hyperlink r:id="rId9" w:history="1">
        <w:r w:rsidRPr="001D1D84">
          <w:rPr>
            <w:rStyle w:val="af1"/>
            <w:rFonts w:ascii="Times New Roman" w:hAnsi="Times New Roman"/>
            <w:sz w:val="27"/>
            <w:szCs w:val="27"/>
          </w:rPr>
          <w:t>http://www.zakupki.gov.ru</w:t>
        </w:r>
      </w:hyperlink>
      <w:r w:rsidRPr="001D1D84">
        <w:rPr>
          <w:rFonts w:ascii="Times New Roman" w:hAnsi="Times New Roman"/>
          <w:sz w:val="27"/>
          <w:szCs w:val="27"/>
        </w:rPr>
        <w:t xml:space="preserve">), 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с использованием функционала ЭТП </w:t>
      </w:r>
      <w:r w:rsidRPr="001D1D84">
        <w:rPr>
          <w:rFonts w:ascii="Times New Roman" w:hAnsi="Times New Roman"/>
          <w:sz w:val="27"/>
          <w:szCs w:val="27"/>
        </w:rPr>
        <w:t xml:space="preserve">Аукционный Конкурсный Дом </w:t>
      </w:r>
      <w:hyperlink r:id="rId10" w:history="1">
        <w:r w:rsidRPr="001D1D84">
          <w:rPr>
            <w:rStyle w:val="af1"/>
            <w:rFonts w:ascii="Times New Roman" w:hAnsi="Times New Roman"/>
            <w:sz w:val="27"/>
            <w:szCs w:val="27"/>
          </w:rPr>
          <w:t>www.a-k-d.ru</w:t>
        </w:r>
      </w:hyperlink>
      <w:r w:rsidRPr="001D1D84">
        <w:rPr>
          <w:rFonts w:ascii="Times New Roman" w:hAnsi="Times New Roman"/>
          <w:snapToGrid w:val="0"/>
          <w:sz w:val="27"/>
          <w:szCs w:val="27"/>
        </w:rPr>
        <w:t xml:space="preserve"> согласно регламенту её работы.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42498D" w:rsidRPr="001D1D84" w:rsidRDefault="0042498D" w:rsidP="0042498D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napToGrid w:val="0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>Заказчик: Акционерное общество «</w:t>
      </w:r>
      <w:proofErr w:type="spellStart"/>
      <w:r w:rsidRPr="001D1D84">
        <w:rPr>
          <w:rFonts w:ascii="Times New Roman" w:hAnsi="Times New Roman"/>
          <w:sz w:val="27"/>
          <w:szCs w:val="27"/>
        </w:rPr>
        <w:t>Атомэнергопроект</w:t>
      </w:r>
      <w:proofErr w:type="spellEnd"/>
      <w:r w:rsidRPr="001D1D84">
        <w:rPr>
          <w:rFonts w:ascii="Times New Roman" w:hAnsi="Times New Roman"/>
          <w:sz w:val="27"/>
          <w:szCs w:val="27"/>
        </w:rPr>
        <w:t>» (АО «</w:t>
      </w:r>
      <w:proofErr w:type="spellStart"/>
      <w:r w:rsidRPr="001D1D84">
        <w:rPr>
          <w:rFonts w:ascii="Times New Roman" w:hAnsi="Times New Roman"/>
          <w:sz w:val="27"/>
          <w:szCs w:val="27"/>
        </w:rPr>
        <w:t>Атомэнергопроект</w:t>
      </w:r>
      <w:proofErr w:type="spellEnd"/>
      <w:r w:rsidRPr="001D1D84">
        <w:rPr>
          <w:rFonts w:ascii="Times New Roman" w:hAnsi="Times New Roman"/>
          <w:sz w:val="27"/>
          <w:szCs w:val="27"/>
        </w:rPr>
        <w:t>»)</w:t>
      </w:r>
      <w:r w:rsidRPr="001D1D84">
        <w:rPr>
          <w:rFonts w:ascii="Times New Roman" w:hAnsi="Times New Roman"/>
          <w:snapToGrid w:val="0"/>
          <w:sz w:val="27"/>
          <w:szCs w:val="27"/>
        </w:rPr>
        <w:t>.</w:t>
      </w:r>
    </w:p>
    <w:p w:rsidR="0042498D" w:rsidRPr="001D1D84" w:rsidRDefault="0042498D" w:rsidP="0042498D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7"/>
          <w:szCs w:val="27"/>
        </w:rPr>
      </w:pPr>
    </w:p>
    <w:p w:rsidR="0042498D" w:rsidRPr="001D1D84" w:rsidRDefault="0042498D" w:rsidP="0042498D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 xml:space="preserve">Организатор </w:t>
      </w:r>
      <w:r w:rsidRPr="001D1D84">
        <w:rPr>
          <w:rFonts w:ascii="Times New Roman" w:hAnsi="Times New Roman"/>
          <w:color w:val="000000"/>
          <w:sz w:val="27"/>
          <w:szCs w:val="27"/>
          <w:lang w:eastAsia="ar-SA"/>
        </w:rPr>
        <w:t>открытого конкурса</w:t>
      </w:r>
      <w:r w:rsidRPr="001D1D84">
        <w:rPr>
          <w:rFonts w:ascii="Times New Roman" w:hAnsi="Times New Roman"/>
          <w:sz w:val="27"/>
          <w:szCs w:val="27"/>
        </w:rPr>
        <w:t>: Акционерное общество НИЖЕГОРОДСКАЯ ИНЖИНИРИНГОВАЯ КОМПАНИЯ «АТОМЭНЕРГОПРОЕКТ»</w:t>
      </w:r>
    </w:p>
    <w:p w:rsidR="0042498D" w:rsidRPr="001D1D84" w:rsidRDefault="0042498D" w:rsidP="0042498D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42498D" w:rsidRPr="001D1D84" w:rsidRDefault="0042498D" w:rsidP="0042498D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 xml:space="preserve">Предмет закупки: </w:t>
      </w:r>
      <w:r w:rsidRPr="001D1D84">
        <w:rPr>
          <w:rFonts w:ascii="Times New Roman" w:hAnsi="Times New Roman"/>
          <w:spacing w:val="-6"/>
          <w:sz w:val="27"/>
          <w:szCs w:val="27"/>
        </w:rPr>
        <w:t>право заключения договора на проектно-изыскательские работы по сооружению и модернизации атомных станций в части разработки рабочей документации Этапа 3 объекта: «Смоленская АЭС. II очередь. Комплекс систем контейнерного хранения и обращения с ОЯТ. ХОЯТ. Реконструкция. Пристрой</w:t>
      </w:r>
      <w:proofErr w:type="gramStart"/>
      <w:r w:rsidRPr="001D1D84">
        <w:rPr>
          <w:rFonts w:ascii="Times New Roman" w:hAnsi="Times New Roman"/>
          <w:spacing w:val="-6"/>
          <w:sz w:val="27"/>
          <w:szCs w:val="27"/>
        </w:rPr>
        <w:t>.»</w:t>
      </w:r>
      <w:proofErr w:type="gramEnd"/>
    </w:p>
    <w:p w:rsidR="0042498D" w:rsidRPr="001D1D84" w:rsidRDefault="0042498D" w:rsidP="0042498D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 xml:space="preserve">Предмет договора: выполнение </w:t>
      </w:r>
      <w:r w:rsidRPr="001D1D84">
        <w:rPr>
          <w:rFonts w:ascii="Times New Roman" w:hAnsi="Times New Roman"/>
          <w:spacing w:val="-6"/>
          <w:sz w:val="27"/>
          <w:szCs w:val="27"/>
        </w:rPr>
        <w:t>проектно-изыскательских работ по сооружению и модернизации атомных станций в части разработки рабочей документации Этапа 3 объекта: «Смоленская АЭС. II очередь. Комплекс систем контейнерного хранения и обращения с ОЯТ. ХОЯТ. Реконструкция. Пристрой»</w:t>
      </w:r>
      <w:r w:rsidRPr="001D1D84">
        <w:rPr>
          <w:rFonts w:ascii="Times New Roman" w:hAnsi="Times New Roman"/>
          <w:sz w:val="27"/>
          <w:szCs w:val="27"/>
        </w:rPr>
        <w:t>.</w:t>
      </w: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42498D" w:rsidRPr="001D1D84" w:rsidRDefault="0042498D" w:rsidP="0042498D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7"/>
          <w:szCs w:val="27"/>
        </w:rPr>
      </w:pPr>
      <w:r w:rsidRPr="001D1D84">
        <w:rPr>
          <w:rFonts w:ascii="Times New Roman" w:hAnsi="Times New Roman"/>
          <w:spacing w:val="-6"/>
          <w:sz w:val="27"/>
          <w:szCs w:val="27"/>
        </w:rPr>
        <w:t>Начальная (максимальная) цена договора 33 312 580,00 (Тридцать три миллиона триста двенадцать тысяч пятьсот восемьдесят) рублей 00 коп</w:t>
      </w:r>
      <w:proofErr w:type="gramStart"/>
      <w:r w:rsidRPr="001D1D84">
        <w:rPr>
          <w:rFonts w:ascii="Times New Roman" w:hAnsi="Times New Roman"/>
          <w:spacing w:val="-6"/>
          <w:sz w:val="27"/>
          <w:szCs w:val="27"/>
        </w:rPr>
        <w:t xml:space="preserve">., </w:t>
      </w:r>
      <w:proofErr w:type="gramEnd"/>
      <w:r w:rsidRPr="001D1D84">
        <w:rPr>
          <w:rFonts w:ascii="Times New Roman" w:hAnsi="Times New Roman"/>
          <w:spacing w:val="-6"/>
          <w:sz w:val="27"/>
          <w:szCs w:val="27"/>
        </w:rPr>
        <w:t>включая НДС.</w:t>
      </w: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pacing w:val="-6"/>
          <w:sz w:val="27"/>
          <w:szCs w:val="27"/>
        </w:rPr>
      </w:pPr>
      <w:r w:rsidRPr="001D1D84">
        <w:rPr>
          <w:rFonts w:ascii="Times New Roman" w:hAnsi="Times New Roman"/>
          <w:spacing w:val="-6"/>
          <w:sz w:val="27"/>
          <w:szCs w:val="27"/>
        </w:rPr>
        <w:t>28 231 000,00 (Двадцать восемь миллионов двести тридцать одна тысяча) рублей 00 коп</w:t>
      </w:r>
      <w:proofErr w:type="gramStart"/>
      <w:r w:rsidRPr="001D1D84">
        <w:rPr>
          <w:rFonts w:ascii="Times New Roman" w:hAnsi="Times New Roman"/>
          <w:spacing w:val="-6"/>
          <w:sz w:val="27"/>
          <w:szCs w:val="27"/>
        </w:rPr>
        <w:t xml:space="preserve">., </w:t>
      </w:r>
      <w:proofErr w:type="gramEnd"/>
      <w:r w:rsidRPr="001D1D84">
        <w:rPr>
          <w:rFonts w:ascii="Times New Roman" w:hAnsi="Times New Roman"/>
          <w:spacing w:val="-6"/>
          <w:sz w:val="27"/>
          <w:szCs w:val="27"/>
        </w:rPr>
        <w:t>без учета НДС.</w:t>
      </w: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pacing w:val="-6"/>
          <w:sz w:val="27"/>
          <w:szCs w:val="27"/>
        </w:rPr>
      </w:pPr>
      <w:r w:rsidRPr="001D1D84">
        <w:rPr>
          <w:rFonts w:ascii="Times New Roman" w:hAnsi="Times New Roman"/>
          <w:spacing w:val="-6"/>
          <w:sz w:val="27"/>
          <w:szCs w:val="27"/>
        </w:rPr>
        <w:t>В базисном уровне цен 1991 года: 990 560,00 руб.</w:t>
      </w: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lastRenderedPageBreak/>
        <w:t xml:space="preserve">Объемы выполнения работ: в соответствии с Томом 2 «Техническая часть» закупочной документации. </w:t>
      </w: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>Срок выполнения работ: начало 11.11.2015г. Окончание 18.03.2016 г.</w:t>
      </w:r>
    </w:p>
    <w:p w:rsidR="0042498D" w:rsidRPr="001D1D84" w:rsidRDefault="0042498D" w:rsidP="0042498D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1F64B3" w:rsidRPr="00F07452" w:rsidRDefault="0042498D" w:rsidP="0042498D">
      <w:pPr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1D1D84">
        <w:rPr>
          <w:rFonts w:ascii="Times New Roman" w:hAnsi="Times New Roman"/>
          <w:sz w:val="27"/>
          <w:szCs w:val="27"/>
        </w:rPr>
        <w:t xml:space="preserve">Извещение о проведении открытого конкурса и конкурсная документация опубликованы «24» сентября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</w:t>
      </w:r>
      <w:hyperlink r:id="rId11" w:history="1">
        <w:r w:rsidRPr="001D1D84">
          <w:rPr>
            <w:rFonts w:ascii="Times New Roman" w:hAnsi="Times New Roman"/>
            <w:sz w:val="27"/>
            <w:szCs w:val="27"/>
          </w:rPr>
          <w:t>http://www.zakupki.gov.ru</w:t>
        </w:r>
      </w:hyperlink>
      <w:r w:rsidRPr="001D1D84">
        <w:rPr>
          <w:rFonts w:ascii="Times New Roman" w:hAnsi="Times New Roman"/>
          <w:sz w:val="27"/>
          <w:szCs w:val="27"/>
        </w:rPr>
        <w:t>, закупка № </w:t>
      </w:r>
      <w:hyperlink r:id="rId12" w:tgtFrame="_blank" w:history="1">
        <w:r w:rsidRPr="001D1D84">
          <w:rPr>
            <w:rFonts w:ascii="Times New Roman" w:hAnsi="Times New Roman"/>
            <w:sz w:val="27"/>
            <w:szCs w:val="27"/>
          </w:rPr>
          <w:t>31502790368</w:t>
        </w:r>
      </w:hyperlink>
      <w:r w:rsidRPr="001D1D84">
        <w:rPr>
          <w:rFonts w:ascii="Times New Roman" w:hAnsi="Times New Roman"/>
          <w:sz w:val="27"/>
          <w:szCs w:val="27"/>
        </w:rPr>
        <w:t xml:space="preserve">, на официальном сайте по закупкам атомной отрасли </w:t>
      </w:r>
      <w:proofErr w:type="spellStart"/>
      <w:r w:rsidRPr="001D1D8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D1D8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D1D8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D1D84">
        <w:rPr>
          <w:rFonts w:ascii="Times New Roman" w:hAnsi="Times New Roman"/>
          <w:sz w:val="27"/>
          <w:szCs w:val="27"/>
        </w:rPr>
        <w:t xml:space="preserve">» </w:t>
      </w:r>
      <w:hyperlink r:id="rId13" w:history="1">
        <w:r w:rsidRPr="001D1D84">
          <w:rPr>
            <w:rFonts w:ascii="Times New Roman" w:hAnsi="Times New Roman"/>
            <w:sz w:val="27"/>
            <w:szCs w:val="27"/>
          </w:rPr>
          <w:t>http://zakupki.rosatom.ru</w:t>
        </w:r>
      </w:hyperlink>
      <w:r w:rsidRPr="001D1D84">
        <w:rPr>
          <w:rFonts w:ascii="Times New Roman" w:hAnsi="Times New Roman"/>
          <w:sz w:val="27"/>
          <w:szCs w:val="27"/>
        </w:rPr>
        <w:t>, закупка № 150924/0528/769, на ЭТП Аукционный</w:t>
      </w:r>
      <w:proofErr w:type="gramEnd"/>
      <w:r w:rsidRPr="001D1D84">
        <w:rPr>
          <w:rFonts w:ascii="Times New Roman" w:hAnsi="Times New Roman"/>
          <w:sz w:val="27"/>
          <w:szCs w:val="27"/>
        </w:rPr>
        <w:t xml:space="preserve"> Конкурсный Дом </w:t>
      </w:r>
      <w:hyperlink r:id="rId14" w:history="1">
        <w:r w:rsidRPr="001D1D84">
          <w:rPr>
            <w:rFonts w:ascii="Times New Roman" w:hAnsi="Times New Roman"/>
            <w:sz w:val="27"/>
            <w:szCs w:val="27"/>
          </w:rPr>
          <w:t>www.a-k-d.ru</w:t>
        </w:r>
      </w:hyperlink>
      <w:r w:rsidRPr="001D1D84">
        <w:rPr>
          <w:rFonts w:ascii="Times New Roman" w:hAnsi="Times New Roman"/>
          <w:sz w:val="27"/>
          <w:szCs w:val="27"/>
        </w:rPr>
        <w:t>,  закупка № C021351</w:t>
      </w:r>
      <w:r w:rsidR="001E578B" w:rsidRPr="00532617">
        <w:rPr>
          <w:rFonts w:ascii="Times New Roman" w:hAnsi="Times New Roman"/>
          <w:sz w:val="28"/>
          <w:szCs w:val="28"/>
        </w:rPr>
        <w:t>.</w:t>
      </w:r>
    </w:p>
    <w:p w:rsidR="009C231F" w:rsidRDefault="009C231F" w:rsidP="009C231F">
      <w:pPr>
        <w:pStyle w:val="ad"/>
        <w:widowControl w:val="0"/>
        <w:ind w:left="-284"/>
        <w:rPr>
          <w:sz w:val="28"/>
          <w:szCs w:val="28"/>
        </w:rPr>
      </w:pPr>
      <w:r w:rsidRPr="00FF4762">
        <w:rPr>
          <w:sz w:val="28"/>
          <w:szCs w:val="28"/>
        </w:rPr>
        <w:t xml:space="preserve">Заседание </w:t>
      </w:r>
      <w:r w:rsidR="0070160D">
        <w:rPr>
          <w:sz w:val="28"/>
          <w:szCs w:val="28"/>
        </w:rPr>
        <w:t>закупочной</w:t>
      </w:r>
      <w:r w:rsidRPr="00FF4762">
        <w:rPr>
          <w:sz w:val="28"/>
          <w:szCs w:val="28"/>
        </w:rPr>
        <w:t xml:space="preserve"> комиссии проводит</w:t>
      </w:r>
      <w:r>
        <w:rPr>
          <w:sz w:val="28"/>
          <w:szCs w:val="28"/>
        </w:rPr>
        <w:t>с</w:t>
      </w:r>
      <w:r w:rsidR="004F64D9">
        <w:rPr>
          <w:sz w:val="28"/>
          <w:szCs w:val="28"/>
        </w:rPr>
        <w:t>я в 14:00 (время московское) «</w:t>
      </w:r>
      <w:r w:rsidR="0042498D">
        <w:rPr>
          <w:sz w:val="28"/>
          <w:szCs w:val="28"/>
        </w:rPr>
        <w:t>12</w:t>
      </w:r>
      <w:r>
        <w:rPr>
          <w:sz w:val="28"/>
          <w:szCs w:val="28"/>
        </w:rPr>
        <w:t>» </w:t>
      </w:r>
      <w:r w:rsidR="0042498D">
        <w:rPr>
          <w:sz w:val="28"/>
          <w:szCs w:val="28"/>
        </w:rPr>
        <w:t>ноября</w:t>
      </w:r>
      <w:r w:rsidRPr="00FF4762">
        <w:rPr>
          <w:sz w:val="28"/>
          <w:szCs w:val="28"/>
        </w:rPr>
        <w:t xml:space="preserve"> 2015 года, по адресу: 127434, г. Москва, Дмитровское шоссе, д. 2.</w:t>
      </w:r>
    </w:p>
    <w:p w:rsidR="00A12CA7" w:rsidRDefault="00A12CA7" w:rsidP="009C231F">
      <w:pPr>
        <w:pStyle w:val="ad"/>
        <w:widowControl w:val="0"/>
        <w:ind w:left="-284"/>
        <w:rPr>
          <w:sz w:val="28"/>
          <w:szCs w:val="28"/>
        </w:rPr>
      </w:pPr>
    </w:p>
    <w:p w:rsidR="00DB1414" w:rsidRPr="00C1678B" w:rsidRDefault="00DB1414" w:rsidP="00DB1414">
      <w:pPr>
        <w:spacing w:after="0" w:line="240" w:lineRule="auto"/>
        <w:ind w:firstLine="539"/>
        <w:outlineLvl w:val="0"/>
        <w:rPr>
          <w:rFonts w:ascii="Times New Roman" w:hAnsi="Times New Roman"/>
          <w:sz w:val="28"/>
          <w:szCs w:val="28"/>
        </w:rPr>
      </w:pPr>
      <w:r w:rsidRPr="00C1678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1678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DB1414" w:rsidRPr="00C1678B" w:rsidTr="004F47A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414" w:rsidRPr="00D236DC" w:rsidRDefault="00DB1414" w:rsidP="00BA3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414" w:rsidRPr="00D236DC" w:rsidRDefault="00DB1414" w:rsidP="00BA3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B1414" w:rsidRPr="00C1678B" w:rsidTr="004F47AF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414" w:rsidRPr="00D236DC" w:rsidRDefault="00DB1414" w:rsidP="00BA39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E669C" w:rsidRPr="00C1678B" w:rsidTr="004F47AF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9C" w:rsidRPr="001D1D84" w:rsidRDefault="00BE669C" w:rsidP="005F2171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sz w:val="27"/>
                <w:szCs w:val="27"/>
              </w:rPr>
              <w:t>Казачков Михаил Семенович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9C" w:rsidRPr="001D1D84" w:rsidRDefault="00BE669C" w:rsidP="005F2171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sz w:val="27"/>
                <w:szCs w:val="27"/>
              </w:rPr>
              <w:t xml:space="preserve">Главный инженер проекта Смоленской АЭС, </w:t>
            </w:r>
            <w:proofErr w:type="spellStart"/>
            <w:r w:rsidRPr="001D1D84">
              <w:rPr>
                <w:rFonts w:ascii="Times New Roman" w:hAnsi="Times New Roman"/>
                <w:sz w:val="27"/>
                <w:szCs w:val="27"/>
              </w:rPr>
              <w:t>Билибинской</w:t>
            </w:r>
            <w:proofErr w:type="spellEnd"/>
            <w:r w:rsidRPr="001D1D84">
              <w:rPr>
                <w:rFonts w:ascii="Times New Roman" w:hAnsi="Times New Roman"/>
                <w:sz w:val="27"/>
                <w:szCs w:val="27"/>
              </w:rPr>
              <w:t xml:space="preserve"> АЭС АО «</w:t>
            </w:r>
            <w:proofErr w:type="spellStart"/>
            <w:r w:rsidRPr="001D1D84">
              <w:rPr>
                <w:rFonts w:ascii="Times New Roman" w:hAnsi="Times New Roman"/>
                <w:sz w:val="27"/>
                <w:szCs w:val="27"/>
              </w:rPr>
              <w:t>Атомэнергопроект</w:t>
            </w:r>
            <w:proofErr w:type="spellEnd"/>
            <w:r w:rsidRPr="001D1D84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BE669C" w:rsidRPr="00C1678B" w:rsidTr="005F2171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9C" w:rsidRPr="001D1D84" w:rsidRDefault="00BE669C" w:rsidP="005F21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E669C" w:rsidRPr="00C1678B" w:rsidTr="004F47AF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9C" w:rsidRPr="001D1D84" w:rsidRDefault="00BE669C" w:rsidP="005F2171">
            <w:pPr>
              <w:pStyle w:val="31"/>
              <w:ind w:firstLine="0"/>
              <w:jc w:val="left"/>
              <w:rPr>
                <w:sz w:val="27"/>
                <w:szCs w:val="27"/>
              </w:rPr>
            </w:pPr>
            <w:proofErr w:type="spellStart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Прихненко</w:t>
            </w:r>
            <w:proofErr w:type="spellEnd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 xml:space="preserve"> Светлана Николаевна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9C" w:rsidRPr="001D1D84" w:rsidRDefault="00BE669C" w:rsidP="005F2171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Начальник группы ГУП СМО АЭС, БИЛ АЭС АО «</w:t>
            </w:r>
            <w:proofErr w:type="spellStart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Атомэнергопроект</w:t>
            </w:r>
            <w:proofErr w:type="spellEnd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»</w:t>
            </w:r>
          </w:p>
        </w:tc>
      </w:tr>
      <w:tr w:rsidR="00BE669C" w:rsidRPr="00C1678B" w:rsidTr="004F47AF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9C" w:rsidRPr="001D1D84" w:rsidRDefault="00C3539D" w:rsidP="005F2171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hyperlink r:id="rId15" w:history="1">
              <w:r w:rsidR="00BE669C" w:rsidRPr="001D1D84">
                <w:rPr>
                  <w:b w:val="0"/>
                  <w:bCs w:val="0"/>
                  <w:sz w:val="27"/>
                  <w:szCs w:val="27"/>
                  <w:lang w:eastAsia="en-US"/>
                </w:rPr>
                <w:t>Колотовкин Станислав Арнольдович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9C" w:rsidRPr="001D1D84" w:rsidRDefault="00BE669C" w:rsidP="005F2171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DB1414" w:rsidRPr="00C1678B" w:rsidTr="004F47AF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414" w:rsidRPr="00D236DC" w:rsidRDefault="00DB1414" w:rsidP="00BA39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E669C" w:rsidRPr="00C1678B" w:rsidTr="004F47AF">
        <w:trPr>
          <w:trHeight w:val="10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9C" w:rsidRPr="00D236DC" w:rsidRDefault="00BE669C" w:rsidP="00FB5C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</w:t>
            </w:r>
            <w:r w:rsidR="00FB5CFA">
              <w:rPr>
                <w:rFonts w:ascii="Times New Roman" w:hAnsi="Times New Roman"/>
                <w:color w:val="000000"/>
                <w:sz w:val="28"/>
                <w:szCs w:val="28"/>
              </w:rPr>
              <w:t>адежда Игоревна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9C" w:rsidRPr="001D1D84" w:rsidRDefault="00BE669C" w:rsidP="005F21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</w:t>
            </w:r>
            <w:proofErr w:type="gramStart"/>
            <w:r w:rsidRPr="001D1D84">
              <w:rPr>
                <w:rFonts w:ascii="Times New Roman" w:hAnsi="Times New Roman"/>
                <w:color w:val="000000"/>
                <w:sz w:val="27"/>
                <w:szCs w:val="27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1D1D8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 сопровождения договорной работы АО «НИАЭП»</w:t>
            </w:r>
          </w:p>
        </w:tc>
      </w:tr>
    </w:tbl>
    <w:p w:rsidR="00BE669C" w:rsidRPr="001D1D84" w:rsidRDefault="00BE669C" w:rsidP="00BE669C">
      <w:pPr>
        <w:spacing w:after="0" w:line="240" w:lineRule="auto"/>
        <w:ind w:left="-284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Заседание проводится в присутствии </w:t>
      </w:r>
      <w:r w:rsidR="00563567">
        <w:rPr>
          <w:rFonts w:ascii="Times New Roman" w:hAnsi="Times New Roman"/>
          <w:bCs/>
          <w:sz w:val="27"/>
          <w:szCs w:val="27"/>
          <w:lang w:eastAsia="ru-RU"/>
        </w:rPr>
        <w:t>3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 из 5 членов закуп</w:t>
      </w:r>
      <w:r w:rsidR="00563567">
        <w:rPr>
          <w:rFonts w:ascii="Times New Roman" w:hAnsi="Times New Roman"/>
          <w:bCs/>
          <w:sz w:val="27"/>
          <w:szCs w:val="27"/>
          <w:lang w:eastAsia="ru-RU"/>
        </w:rPr>
        <w:t>очной комиссии, что составляет 6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>0 % от общего количества членов закупочной комиссии. Кворум имеется. Заседание правомочно.</w:t>
      </w:r>
    </w:p>
    <w:p w:rsidR="008B2B98" w:rsidRPr="00617829" w:rsidRDefault="008B2B98" w:rsidP="008B2B98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BE669C" w:rsidRPr="001D1D84" w:rsidRDefault="00BE669C" w:rsidP="00BE669C">
      <w:pPr>
        <w:tabs>
          <w:tab w:val="left" w:pos="-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7"/>
          <w:szCs w:val="27"/>
          <w:lang w:eastAsia="ru-RU"/>
        </w:rPr>
      </w:pPr>
      <w:r w:rsidRPr="001D1D84">
        <w:rPr>
          <w:rFonts w:ascii="Times New Roman" w:hAnsi="Times New Roman"/>
          <w:sz w:val="27"/>
          <w:szCs w:val="27"/>
          <w:lang w:eastAsia="ru-RU"/>
        </w:rPr>
        <w:t>Согласно протоколу открытия доступа к заявкам на участие в конкурсе от «26» октября 2015 года №7453-180-СМО-15 -ПВ были поданы заявки на участие в конкурсе следующими участниками конкурса:</w:t>
      </w:r>
    </w:p>
    <w:p w:rsidR="00BE669C" w:rsidRDefault="00BE669C" w:rsidP="00BE669C">
      <w:pPr>
        <w:spacing w:after="0" w:line="240" w:lineRule="auto"/>
        <w:jc w:val="both"/>
        <w:rPr>
          <w:rFonts w:ascii="Times New Roman" w:hAnsi="Times New Roman"/>
          <w:sz w:val="14"/>
          <w:szCs w:val="14"/>
          <w:lang w:eastAsia="ru-RU"/>
        </w:rPr>
      </w:pPr>
    </w:p>
    <w:tbl>
      <w:tblPr>
        <w:tblW w:w="5043" w:type="pct"/>
        <w:jc w:val="center"/>
        <w:tblInd w:w="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2560"/>
        <w:gridCol w:w="2344"/>
        <w:gridCol w:w="3992"/>
      </w:tblGrid>
      <w:tr w:rsidR="00BE669C" w:rsidRPr="000629BB" w:rsidTr="005F2171">
        <w:trPr>
          <w:trHeight w:val="683"/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0629BB" w:rsidRDefault="00BE669C" w:rsidP="005F2171">
            <w:pPr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 на ЭТП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0629BB" w:rsidRDefault="00BE669C" w:rsidP="005F2171">
            <w:pPr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0629BB" w:rsidRDefault="00BE669C" w:rsidP="005F2171">
            <w:pPr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/>
                <w:b/>
                <w:bCs/>
                <w:sz w:val="20"/>
                <w:szCs w:val="20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0629BB" w:rsidRDefault="00BE669C" w:rsidP="005F2171">
            <w:pPr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BE669C" w:rsidRPr="000629BB" w:rsidTr="005F2171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9644-С021351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 w:hanging="9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АО «НЕОЛАНТ»</w:t>
            </w:r>
          </w:p>
          <w:p w:rsidR="00BE669C" w:rsidRPr="00C20B60" w:rsidRDefault="00BE669C" w:rsidP="005F2171">
            <w:pPr>
              <w:spacing w:after="0"/>
              <w:ind w:left="143" w:right="128" w:hanging="9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669C" w:rsidRPr="00C20B60" w:rsidRDefault="00BE669C" w:rsidP="005F2171">
            <w:pPr>
              <w:spacing w:after="0"/>
              <w:ind w:left="143" w:right="128" w:hanging="9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ИНН 7718511413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РФ, </w:t>
            </w:r>
            <w:r w:rsidRPr="00C20B60">
              <w:rPr>
                <w:rFonts w:ascii="Times New Roman" w:hAnsi="Times New Roman"/>
                <w:sz w:val="20"/>
                <w:szCs w:val="20"/>
              </w:rPr>
              <w:t>107076, г. Москва, ул. Стромынка, д.19, корп.2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Цена заявки: 25 084 372,74 (Двадцать пять миллионов восемьдесят четыре тысячи триста семьдесят два) рубля 74 копейки, включая НДС;</w:t>
            </w:r>
          </w:p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 xml:space="preserve">Цена заявки:  21 257 943,00 (Двадцать </w:t>
            </w:r>
            <w:r w:rsidRPr="00C20B60">
              <w:rPr>
                <w:rFonts w:ascii="Times New Roman" w:hAnsi="Times New Roman"/>
                <w:sz w:val="20"/>
                <w:szCs w:val="20"/>
              </w:rPr>
              <w:lastRenderedPageBreak/>
              <w:t>один миллион двести пятьдесят семь тысяч девятьсот сорок три) рубля 00 копеек без НДС</w:t>
            </w:r>
          </w:p>
        </w:tc>
      </w:tr>
      <w:tr w:rsidR="00BE669C" w:rsidRPr="000629BB" w:rsidTr="005F2171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C20B60">
              <w:rPr>
                <w:rFonts w:ascii="Times New Roman" w:hAnsi="Times New Roman"/>
                <w:sz w:val="20"/>
                <w:szCs w:val="20"/>
              </w:rPr>
              <w:t>60- 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 w:hanging="9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ЗАО «АЭСП»</w:t>
            </w:r>
          </w:p>
          <w:p w:rsidR="00BE669C" w:rsidRPr="00C20B60" w:rsidRDefault="00BE669C" w:rsidP="005F2171">
            <w:pPr>
              <w:spacing w:after="0"/>
              <w:ind w:left="143" w:right="128" w:hanging="9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669C" w:rsidRPr="00C20B60" w:rsidRDefault="00BE669C" w:rsidP="005F2171">
            <w:pPr>
              <w:spacing w:after="0"/>
              <w:ind w:left="143" w:right="128" w:hanging="9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ИНН 6724004280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РФ, </w:t>
            </w:r>
            <w:r w:rsidRPr="00C20B60">
              <w:rPr>
                <w:rFonts w:ascii="Times New Roman" w:hAnsi="Times New Roman"/>
                <w:sz w:val="20"/>
                <w:szCs w:val="20"/>
              </w:rPr>
              <w:t>216400, Смоленская область, г. Десногорск, 6 микрорайон, 6 коттедж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Цена заявки: 25 000 000,00 (Двадцать пять миллионов) рублей 00 копеек, НДС не облагается</w:t>
            </w:r>
          </w:p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669C" w:rsidRPr="000629BB" w:rsidTr="005F2171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5784- 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C20B60" w:rsidRDefault="00BE669C" w:rsidP="005F2171">
            <w:pPr>
              <w:spacing w:after="0"/>
              <w:ind w:left="143" w:right="128" w:hanging="9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ООО «ИНТЕРКОН»</w:t>
            </w:r>
          </w:p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ИНН 6732024096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РФ, 216400 Смоленская область, г. Десногорск, 3 микрорайон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>Цена заявки: 33 250 92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C20B60">
              <w:rPr>
                <w:rFonts w:ascii="Times New Roman" w:hAnsi="Times New Roman"/>
                <w:sz w:val="20"/>
                <w:szCs w:val="20"/>
              </w:rPr>
              <w:t>,38 (Тридцать три миллиона двести пятьдесят тысяч девятьсот двадцать четыре) рубля 38 копеек, включая НДС;</w:t>
            </w:r>
          </w:p>
          <w:p w:rsidR="00BE669C" w:rsidRPr="00C20B60" w:rsidRDefault="00BE669C" w:rsidP="005F2171">
            <w:pPr>
              <w:spacing w:after="0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0B60">
              <w:rPr>
                <w:rFonts w:ascii="Times New Roman" w:hAnsi="Times New Roman"/>
                <w:sz w:val="20"/>
                <w:szCs w:val="20"/>
              </w:rPr>
              <w:t xml:space="preserve">Цена заявки: 28 178 749,48 (Двадцать восемь миллионов сто семьдесят восемь тысяч семьсот сорок </w:t>
            </w:r>
            <w:r>
              <w:rPr>
                <w:rFonts w:ascii="Times New Roman" w:hAnsi="Times New Roman"/>
                <w:sz w:val="20"/>
                <w:szCs w:val="20"/>
              </w:rPr>
              <w:t>девять</w:t>
            </w:r>
            <w:r w:rsidRPr="00C20B60">
              <w:rPr>
                <w:rFonts w:ascii="Times New Roman" w:hAnsi="Times New Roman"/>
                <w:sz w:val="20"/>
                <w:szCs w:val="20"/>
              </w:rPr>
              <w:t>) рублей 48 копеек без НДС</w:t>
            </w:r>
          </w:p>
        </w:tc>
      </w:tr>
    </w:tbl>
    <w:p w:rsidR="00BE669C" w:rsidRPr="00E12B27" w:rsidRDefault="00BE669C" w:rsidP="00BE669C">
      <w:pPr>
        <w:spacing w:after="0" w:line="240" w:lineRule="auto"/>
        <w:jc w:val="both"/>
        <w:rPr>
          <w:rFonts w:ascii="Times New Roman" w:hAnsi="Times New Roman"/>
          <w:sz w:val="14"/>
          <w:szCs w:val="14"/>
          <w:lang w:eastAsia="ru-RU"/>
        </w:rPr>
      </w:pPr>
    </w:p>
    <w:p w:rsidR="00BE669C" w:rsidRPr="001D1D84" w:rsidRDefault="00BE669C" w:rsidP="00BE669C">
      <w:pPr>
        <w:tabs>
          <w:tab w:val="left" w:pos="-567"/>
        </w:tabs>
        <w:spacing w:after="0" w:line="240" w:lineRule="auto"/>
        <w:contextualSpacing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/>
          <w:sz w:val="27"/>
          <w:szCs w:val="27"/>
          <w:lang w:eastAsia="ru-RU"/>
        </w:rPr>
        <w:t xml:space="preserve">2. 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>По результатам рассмотрения заявок на участие в открытом конкурсе на отборочной стадии Закупочной комиссией были приняты следующие решения:</w:t>
      </w:r>
    </w:p>
    <w:p w:rsidR="00BE669C" w:rsidRPr="001D1D84" w:rsidRDefault="00BE669C" w:rsidP="00BE669C">
      <w:pPr>
        <w:spacing w:after="0"/>
        <w:contextualSpacing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2.1. В соответствии с п. 14.8.4 ЕОСЗ и п. 7.5 Части 2 Тома 1 закупочной  документации направить запрос по уточнению заявки на участие в открытом конкурсе, а именно: </w:t>
      </w:r>
    </w:p>
    <w:p w:rsidR="00BE669C" w:rsidRPr="001D1D84" w:rsidRDefault="00BE669C" w:rsidP="00BE669C">
      <w:pPr>
        <w:keepLines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2.1.1. направить участнику открытого конкурса: </w:t>
      </w:r>
      <w:r w:rsidRPr="00BE669C">
        <w:rPr>
          <w:rFonts w:ascii="Times New Roman" w:hAnsi="Times New Roman"/>
          <w:bCs/>
          <w:sz w:val="27"/>
          <w:szCs w:val="27"/>
          <w:lang w:eastAsia="ru-RU"/>
        </w:rPr>
        <w:t>АО «НЕОЛАНТ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» запрос о разъяснении положений заявки: </w:t>
      </w:r>
    </w:p>
    <w:p w:rsidR="00BE669C" w:rsidRPr="00BE669C" w:rsidRDefault="00BE669C" w:rsidP="00BE669C">
      <w:pPr>
        <w:pStyle w:val="af6"/>
        <w:keepLines w:val="0"/>
        <w:numPr>
          <w:ilvl w:val="0"/>
          <w:numId w:val="20"/>
        </w:numPr>
        <w:spacing w:after="100" w:afterAutospacing="1"/>
        <w:ind w:left="0" w:firstLine="0"/>
        <w:rPr>
          <w:rFonts w:ascii="Times New Roman" w:eastAsia="Times New Roman" w:hAnsi="Times New Roman"/>
          <w:bCs/>
          <w:sz w:val="27"/>
          <w:szCs w:val="27"/>
        </w:rPr>
      </w:pPr>
      <w:r w:rsidRPr="00BE669C">
        <w:rPr>
          <w:rFonts w:ascii="Times New Roman" w:eastAsia="Times New Roman" w:hAnsi="Times New Roman"/>
          <w:bCs/>
          <w:sz w:val="27"/>
          <w:szCs w:val="27"/>
        </w:rPr>
        <w:t>Предоставить подтверждение полномочий подписанта по банковской гарантии на обеспечение заявки на участие в закупке.</w:t>
      </w:r>
    </w:p>
    <w:p w:rsidR="00BE669C" w:rsidRPr="00BE669C" w:rsidRDefault="00BE669C" w:rsidP="00BE669C">
      <w:pPr>
        <w:pStyle w:val="ab"/>
        <w:numPr>
          <w:ilvl w:val="0"/>
          <w:numId w:val="20"/>
        </w:numPr>
        <w:tabs>
          <w:tab w:val="left" w:pos="0"/>
          <w:tab w:val="num" w:pos="637"/>
          <w:tab w:val="left" w:pos="1140"/>
          <w:tab w:val="num" w:pos="121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eastAsia="Times New Roman" w:hAnsi="Times New Roman"/>
          <w:bCs/>
          <w:sz w:val="27"/>
          <w:szCs w:val="27"/>
          <w:lang w:eastAsia="ru-RU"/>
        </w:rPr>
        <w:t>Предоставить свидетельство СРО о допуске к следующим видам работ, оказывающих влияние на безопасность особо опасных и технически сложных объектов капитального строительства (в том числе ОИАЭ), указанные в перечне, утвержденном Приказом Минрегионразвития РФ от 30.12.2009 № 624:</w:t>
      </w:r>
    </w:p>
    <w:p w:rsidR="00BE669C" w:rsidRPr="00BE669C" w:rsidRDefault="00BE669C" w:rsidP="00BE6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hAnsi="Times New Roman"/>
          <w:bCs/>
          <w:sz w:val="27"/>
          <w:szCs w:val="27"/>
          <w:lang w:eastAsia="ru-RU"/>
        </w:rPr>
        <w:t>1.1. Работы по подготовке генерального плана земельного участка</w:t>
      </w:r>
    </w:p>
    <w:p w:rsidR="00BE669C" w:rsidRPr="00BE669C" w:rsidRDefault="00BE669C" w:rsidP="00BE669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7"/>
          <w:szCs w:val="27"/>
          <w:lang w:eastAsia="ru-RU"/>
        </w:rPr>
      </w:pPr>
      <w:bookmarkStart w:id="0" w:name="_Toc430958310"/>
      <w:r w:rsidRPr="00BE669C">
        <w:rPr>
          <w:rFonts w:ascii="Times New Roman" w:hAnsi="Times New Roman"/>
          <w:bCs/>
          <w:sz w:val="27"/>
          <w:szCs w:val="27"/>
          <w:lang w:eastAsia="ru-RU"/>
        </w:rPr>
        <w:t>3. Работы по подготовке конструктивных решений</w:t>
      </w:r>
      <w:bookmarkEnd w:id="0"/>
    </w:p>
    <w:p w:rsidR="00BE669C" w:rsidRPr="00BE669C" w:rsidRDefault="00BE669C" w:rsidP="00BE6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hAnsi="Times New Roman"/>
          <w:bCs/>
          <w:sz w:val="27"/>
          <w:szCs w:val="27"/>
          <w:lang w:eastAsia="ru-RU"/>
        </w:rPr>
        <w:t xml:space="preserve">5.3. Работы по подготовке проектов наружных сетей электроснабжения до 35 </w:t>
      </w:r>
      <w:proofErr w:type="spellStart"/>
      <w:r w:rsidRPr="00BE669C">
        <w:rPr>
          <w:rFonts w:ascii="Times New Roman" w:hAnsi="Times New Roman"/>
          <w:bCs/>
          <w:sz w:val="27"/>
          <w:szCs w:val="27"/>
          <w:lang w:eastAsia="ru-RU"/>
        </w:rPr>
        <w:t>кВ</w:t>
      </w:r>
      <w:proofErr w:type="spellEnd"/>
      <w:r w:rsidRPr="00BE669C">
        <w:rPr>
          <w:rFonts w:ascii="Times New Roman" w:hAnsi="Times New Roman"/>
          <w:bCs/>
          <w:sz w:val="27"/>
          <w:szCs w:val="27"/>
          <w:lang w:eastAsia="ru-RU"/>
        </w:rPr>
        <w:t xml:space="preserve"> включительно и их сооружений</w:t>
      </w:r>
    </w:p>
    <w:p w:rsidR="00BE669C" w:rsidRPr="00BE669C" w:rsidRDefault="00BE669C" w:rsidP="00BE6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hAnsi="Times New Roman"/>
          <w:bCs/>
          <w:sz w:val="27"/>
          <w:szCs w:val="27"/>
          <w:lang w:eastAsia="ru-RU"/>
        </w:rPr>
        <w:t>5.6. Работы по подготовке проектов наружных сетей слаботочных систем</w:t>
      </w:r>
    </w:p>
    <w:p w:rsidR="00BE669C" w:rsidRPr="00BE669C" w:rsidRDefault="00BE669C" w:rsidP="00BE6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hAnsi="Times New Roman"/>
          <w:bCs/>
          <w:sz w:val="27"/>
          <w:szCs w:val="27"/>
          <w:lang w:eastAsia="ru-RU"/>
        </w:rPr>
        <w:t>7.1. Инженерно-технические мероприятия по гражданской обороне</w:t>
      </w:r>
    </w:p>
    <w:p w:rsidR="00BE669C" w:rsidRPr="00BE669C" w:rsidRDefault="00BE669C" w:rsidP="00BE6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hAnsi="Times New Roman"/>
          <w:bCs/>
          <w:sz w:val="27"/>
          <w:szCs w:val="27"/>
          <w:lang w:eastAsia="ru-RU"/>
        </w:rPr>
        <w:t>7.2. Инженерно-технические мероприятия по предупреждению чрезвычайных ситуаций природного и техногенного характера</w:t>
      </w:r>
    </w:p>
    <w:p w:rsidR="00BE669C" w:rsidRPr="00BE669C" w:rsidRDefault="00BE669C" w:rsidP="00BE669C">
      <w:pPr>
        <w:tabs>
          <w:tab w:val="left" w:pos="0"/>
          <w:tab w:val="num" w:pos="1211"/>
          <w:tab w:val="num" w:pos="1494"/>
        </w:tabs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hAnsi="Times New Roman"/>
          <w:bCs/>
          <w:sz w:val="27"/>
          <w:szCs w:val="27"/>
          <w:lang w:eastAsia="ru-RU"/>
        </w:rPr>
        <w:t>8. Работы по подготовке проектов организации строительства, сносу и демонтажу зданий и сооружений, продлению срока эксплуатации и консервации.</w:t>
      </w:r>
    </w:p>
    <w:p w:rsidR="00BE669C" w:rsidRPr="00BE669C" w:rsidRDefault="00BE669C" w:rsidP="00BE669C">
      <w:pPr>
        <w:pStyle w:val="af6"/>
        <w:keepLines w:val="0"/>
        <w:numPr>
          <w:ilvl w:val="0"/>
          <w:numId w:val="20"/>
        </w:numPr>
        <w:spacing w:after="100" w:afterAutospacing="1"/>
        <w:ind w:left="0" w:firstLine="0"/>
        <w:rPr>
          <w:rFonts w:ascii="Times New Roman" w:eastAsia="Times New Roman" w:hAnsi="Times New Roman"/>
          <w:bCs/>
          <w:sz w:val="27"/>
          <w:szCs w:val="27"/>
        </w:rPr>
      </w:pPr>
      <w:r w:rsidRPr="00BE669C">
        <w:rPr>
          <w:rFonts w:ascii="Times New Roman" w:eastAsia="Times New Roman" w:hAnsi="Times New Roman"/>
          <w:bCs/>
          <w:sz w:val="27"/>
          <w:szCs w:val="27"/>
        </w:rPr>
        <w:t>Предоставить подтверждение права саморегулируемой организации выдавать свидетельства на данные виды работ.</w:t>
      </w:r>
    </w:p>
    <w:p w:rsidR="00BE669C" w:rsidRPr="00BE669C" w:rsidRDefault="00BE669C" w:rsidP="00BE669C">
      <w:pPr>
        <w:pStyle w:val="af6"/>
        <w:keepLines w:val="0"/>
        <w:numPr>
          <w:ilvl w:val="0"/>
          <w:numId w:val="20"/>
        </w:numPr>
        <w:spacing w:after="100" w:afterAutospacing="1"/>
        <w:ind w:left="0" w:firstLine="0"/>
        <w:rPr>
          <w:rFonts w:ascii="Times New Roman" w:eastAsia="Times New Roman" w:hAnsi="Times New Roman"/>
          <w:bCs/>
          <w:sz w:val="27"/>
          <w:szCs w:val="27"/>
        </w:rPr>
      </w:pPr>
      <w:r w:rsidRPr="00BE669C">
        <w:rPr>
          <w:rFonts w:ascii="Times New Roman" w:eastAsia="Times New Roman" w:hAnsi="Times New Roman"/>
          <w:bCs/>
          <w:sz w:val="27"/>
          <w:szCs w:val="27"/>
        </w:rPr>
        <w:t>Представить копии бухгалтерской (финансовой) отчетности за 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закупки.</w:t>
      </w:r>
    </w:p>
    <w:p w:rsidR="00BE669C" w:rsidRPr="00BE669C" w:rsidRDefault="00BE669C" w:rsidP="00C64846">
      <w:pPr>
        <w:keepLines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/>
          <w:bCs/>
          <w:sz w:val="27"/>
          <w:szCs w:val="27"/>
          <w:lang w:eastAsia="ru-RU"/>
        </w:rPr>
        <w:lastRenderedPageBreak/>
        <w:t xml:space="preserve">2.1.2. направить участнику открытого конкурса: </w:t>
      </w:r>
      <w:r w:rsidRPr="00BE669C">
        <w:rPr>
          <w:rFonts w:ascii="Times New Roman" w:hAnsi="Times New Roman"/>
          <w:bCs/>
          <w:sz w:val="27"/>
          <w:szCs w:val="27"/>
          <w:lang w:eastAsia="ru-RU"/>
        </w:rPr>
        <w:t>ЗАО «АЭСП»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 запрос о разъяснении положений заявки: </w:t>
      </w:r>
    </w:p>
    <w:p w:rsidR="00BE669C" w:rsidRPr="00BE669C" w:rsidRDefault="00BE669C" w:rsidP="00E2034A">
      <w:pPr>
        <w:pStyle w:val="af6"/>
        <w:keepLines w:val="0"/>
        <w:numPr>
          <w:ilvl w:val="0"/>
          <w:numId w:val="20"/>
        </w:numPr>
        <w:spacing w:after="100" w:afterAutospacing="1"/>
        <w:ind w:left="0" w:firstLine="0"/>
        <w:rPr>
          <w:rFonts w:ascii="Times New Roman" w:eastAsia="Times New Roman" w:hAnsi="Times New Roman"/>
          <w:bCs/>
          <w:sz w:val="27"/>
          <w:szCs w:val="27"/>
        </w:rPr>
      </w:pPr>
      <w:r w:rsidRPr="00BE669C">
        <w:rPr>
          <w:rFonts w:ascii="Times New Roman" w:eastAsia="Times New Roman" w:hAnsi="Times New Roman"/>
          <w:bCs/>
          <w:sz w:val="27"/>
          <w:szCs w:val="27"/>
        </w:rPr>
        <w:t>Представить копии бухгалтерской (финансовой) отчетности за 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закупки.</w:t>
      </w:r>
    </w:p>
    <w:p w:rsidR="00BE669C" w:rsidRPr="00BE669C" w:rsidRDefault="00BE669C" w:rsidP="00E2034A">
      <w:pPr>
        <w:keepLines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2.1.3. направить участнику открытого конкурса: </w:t>
      </w:r>
      <w:r w:rsidRPr="00BE669C">
        <w:rPr>
          <w:rFonts w:ascii="Times New Roman" w:hAnsi="Times New Roman"/>
          <w:bCs/>
          <w:sz w:val="27"/>
          <w:szCs w:val="27"/>
          <w:lang w:eastAsia="ru-RU"/>
        </w:rPr>
        <w:t>ООО «ИНТЕРКОН»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 запрос о разъяснении положений заявки: </w:t>
      </w:r>
    </w:p>
    <w:p w:rsidR="00BE669C" w:rsidRPr="00BE669C" w:rsidRDefault="00BE669C" w:rsidP="00E2034A">
      <w:pPr>
        <w:pStyle w:val="af6"/>
        <w:keepLines w:val="0"/>
        <w:numPr>
          <w:ilvl w:val="0"/>
          <w:numId w:val="20"/>
        </w:numPr>
        <w:spacing w:after="100" w:afterAutospacing="1"/>
        <w:ind w:left="0" w:firstLine="0"/>
        <w:rPr>
          <w:rFonts w:ascii="Times New Roman" w:eastAsia="Times New Roman" w:hAnsi="Times New Roman"/>
          <w:bCs/>
          <w:sz w:val="27"/>
          <w:szCs w:val="27"/>
        </w:rPr>
      </w:pPr>
      <w:r w:rsidRPr="00BE669C">
        <w:rPr>
          <w:rFonts w:ascii="Times New Roman" w:eastAsia="Times New Roman" w:hAnsi="Times New Roman"/>
          <w:bCs/>
          <w:sz w:val="27"/>
          <w:szCs w:val="27"/>
        </w:rPr>
        <w:t>Устранить разночтения, между суммой, указанной словами в Форме №1 Часть 1 Тома 1 документации, и суммой, указанной цифрами.</w:t>
      </w:r>
    </w:p>
    <w:p w:rsidR="00BE669C" w:rsidRPr="00BE669C" w:rsidRDefault="00BE669C" w:rsidP="00E2034A">
      <w:pPr>
        <w:pStyle w:val="af6"/>
        <w:keepLines w:val="0"/>
        <w:numPr>
          <w:ilvl w:val="0"/>
          <w:numId w:val="20"/>
        </w:numPr>
        <w:spacing w:after="100" w:afterAutospacing="1"/>
        <w:ind w:left="0" w:firstLine="0"/>
        <w:rPr>
          <w:rFonts w:ascii="Times New Roman" w:eastAsia="Times New Roman" w:hAnsi="Times New Roman"/>
          <w:bCs/>
          <w:sz w:val="27"/>
          <w:szCs w:val="27"/>
        </w:rPr>
      </w:pPr>
      <w:r w:rsidRPr="00BE669C">
        <w:rPr>
          <w:rFonts w:ascii="Times New Roman" w:eastAsia="Times New Roman" w:hAnsi="Times New Roman"/>
          <w:bCs/>
          <w:sz w:val="27"/>
          <w:szCs w:val="27"/>
        </w:rPr>
        <w:t>Представить копии бухгалтерской (финансовой) отчетности за 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закупки.</w:t>
      </w:r>
    </w:p>
    <w:p w:rsidR="00BE669C" w:rsidRPr="00BE669C" w:rsidRDefault="00BE669C" w:rsidP="00BE669C">
      <w:pPr>
        <w:pStyle w:val="af6"/>
        <w:rPr>
          <w:rFonts w:ascii="Times New Roman" w:eastAsia="Times New Roman" w:hAnsi="Times New Roman"/>
          <w:bCs/>
          <w:sz w:val="27"/>
          <w:szCs w:val="27"/>
        </w:rPr>
      </w:pPr>
      <w:r w:rsidRPr="00BE669C">
        <w:rPr>
          <w:rFonts w:ascii="Times New Roman" w:eastAsia="Times New Roman" w:hAnsi="Times New Roman"/>
          <w:bCs/>
          <w:sz w:val="27"/>
          <w:szCs w:val="27"/>
        </w:rPr>
        <w:t>3. По результатам повторного рассмотрения заявок, на участие в открытом конкурсе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BE669C" w:rsidRPr="00BE669C" w:rsidRDefault="00BE669C" w:rsidP="00BE669C">
      <w:pPr>
        <w:keepLines/>
        <w:spacing w:after="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BE669C">
        <w:rPr>
          <w:rFonts w:ascii="Times New Roman" w:hAnsi="Times New Roman"/>
          <w:bCs/>
          <w:sz w:val="27"/>
          <w:szCs w:val="27"/>
          <w:lang w:eastAsia="ru-RU"/>
        </w:rPr>
        <w:t xml:space="preserve">3.1. Допустить к дальнейшему участию в открытом конкурсе следующих 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участников открытого конкурса</w:t>
      </w:r>
      <w:r w:rsidRPr="00BE669C">
        <w:rPr>
          <w:rFonts w:ascii="Times New Roman" w:hAnsi="Times New Roman"/>
          <w:bCs/>
          <w:sz w:val="27"/>
          <w:szCs w:val="27"/>
          <w:lang w:eastAsia="ru-RU"/>
        </w:rPr>
        <w:t xml:space="preserve">, отвечающих требованиям закупочной документации и подавших заявки на участие в открытом конкурсе, отвечающие требованиям закупочной документации: </w:t>
      </w:r>
    </w:p>
    <w:p w:rsidR="00BE669C" w:rsidRPr="00C72189" w:rsidRDefault="00BE669C" w:rsidP="00C64846">
      <w:pPr>
        <w:spacing w:after="240"/>
        <w:ind w:right="128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C72189">
        <w:rPr>
          <w:rFonts w:ascii="Times New Roman" w:hAnsi="Times New Roman"/>
          <w:color w:val="000000"/>
          <w:sz w:val="27"/>
          <w:szCs w:val="27"/>
          <w:lang w:eastAsia="ru-RU"/>
        </w:rPr>
        <w:t>3.1.1.</w:t>
      </w:r>
      <w:r w:rsidRPr="00C72189">
        <w:rPr>
          <w:rFonts w:ascii="Times New Roman" w:hAnsi="Times New Roman"/>
          <w:color w:val="000000"/>
          <w:sz w:val="27"/>
          <w:szCs w:val="27"/>
          <w:lang w:eastAsia="ru-RU"/>
        </w:rPr>
        <w:tab/>
        <w:t>ЗАО «АЭСП»</w:t>
      </w:r>
    </w:p>
    <w:p w:rsidR="00BE669C" w:rsidRPr="00C72189" w:rsidRDefault="00BE669C" w:rsidP="00C64846">
      <w:pPr>
        <w:pStyle w:val="ab"/>
        <w:numPr>
          <w:ilvl w:val="1"/>
          <w:numId w:val="21"/>
        </w:numPr>
        <w:tabs>
          <w:tab w:val="left" w:pos="0"/>
          <w:tab w:val="left" w:pos="284"/>
        </w:tabs>
        <w:spacing w:after="240" w:line="240" w:lineRule="auto"/>
        <w:ind w:left="0" w:right="-2" w:firstLine="0"/>
        <w:jc w:val="both"/>
        <w:outlineLvl w:val="2"/>
        <w:rPr>
          <w:rFonts w:ascii="Times New Roman" w:hAnsi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/>
          <w:bCs/>
          <w:sz w:val="27"/>
          <w:szCs w:val="27"/>
          <w:lang w:eastAsia="ru-RU"/>
        </w:rPr>
        <w:t>Отказать в допуске к дальнейшему участию в конкурсе следующим участникам конкурса, подавшим заявки</w:t>
      </w:r>
      <w:r w:rsidRPr="00C7218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на участие в открытом конкурсе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p w:rsidR="00BE669C" w:rsidRPr="00C72189" w:rsidRDefault="00BE669C" w:rsidP="00C64846">
      <w:pPr>
        <w:pStyle w:val="ab"/>
        <w:spacing w:after="0"/>
        <w:ind w:left="0" w:right="128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3.2.1. ООО «ИНТЕРКОН» в соответствии с подразделом 19.8 на основании подпункта </w:t>
      </w:r>
      <w:r w:rsidRPr="00C72189">
        <w:rPr>
          <w:rFonts w:ascii="Times New Roman" w:hAnsi="Times New Roman"/>
          <w:sz w:val="27"/>
          <w:szCs w:val="27"/>
        </w:rPr>
        <w:t>в) пун</w:t>
      </w:r>
      <w:r>
        <w:rPr>
          <w:rFonts w:ascii="Times New Roman" w:hAnsi="Times New Roman"/>
          <w:sz w:val="27"/>
          <w:szCs w:val="27"/>
        </w:rPr>
        <w:t xml:space="preserve">кта 14.9.4 ЕОСЗ и подпункта </w:t>
      </w:r>
      <w:r w:rsidRPr="00C72189">
        <w:rPr>
          <w:rFonts w:ascii="Times New Roman" w:hAnsi="Times New Roman"/>
          <w:sz w:val="27"/>
          <w:szCs w:val="27"/>
        </w:rPr>
        <w:t>б) пункта 8.</w:t>
      </w:r>
      <w:r>
        <w:rPr>
          <w:rFonts w:ascii="Times New Roman" w:hAnsi="Times New Roman"/>
          <w:sz w:val="27"/>
          <w:szCs w:val="27"/>
        </w:rPr>
        <w:t>3</w:t>
      </w:r>
      <w:r w:rsidRPr="00C72189">
        <w:rPr>
          <w:rFonts w:ascii="Times New Roman" w:hAnsi="Times New Roman"/>
          <w:sz w:val="27"/>
          <w:szCs w:val="27"/>
        </w:rPr>
        <w:t xml:space="preserve"> Части 2 Тома 1 закупочной документации, а именно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p w:rsidR="00BE669C" w:rsidRPr="00C72189" w:rsidRDefault="00BE669C" w:rsidP="001C15B9">
      <w:pPr>
        <w:pStyle w:val="ab"/>
        <w:numPr>
          <w:ilvl w:val="0"/>
          <w:numId w:val="22"/>
        </w:numPr>
        <w:spacing w:after="120"/>
        <w:ind w:left="0" w:right="128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/>
          <w:sz w:val="27"/>
          <w:szCs w:val="27"/>
        </w:rPr>
        <w:t xml:space="preserve">несоответствие участника конкурса требованиям закупочной документации (уровень финансового состояния и обеспеченности финансовыми ресурсами участника закупки ниже требуемого документацией о закупке порога, согласно методике расчета в соответствии с </w:t>
      </w:r>
      <w:proofErr w:type="gramStart"/>
      <w:r w:rsidRPr="00C72189">
        <w:rPr>
          <w:rFonts w:ascii="Times New Roman" w:hAnsi="Times New Roman"/>
          <w:sz w:val="27"/>
          <w:szCs w:val="27"/>
        </w:rPr>
        <w:t>п</w:t>
      </w:r>
      <w:proofErr w:type="gramEnd"/>
      <w:r w:rsidRPr="00C72189">
        <w:rPr>
          <w:rFonts w:ascii="Times New Roman" w:hAnsi="Times New Roman"/>
          <w:sz w:val="27"/>
          <w:szCs w:val="27"/>
        </w:rPr>
        <w:t xml:space="preserve">/п 1.5 Раздела 2.1.1. </w:t>
      </w:r>
      <w:proofErr w:type="gramStart"/>
      <w:r w:rsidRPr="00C72189">
        <w:rPr>
          <w:rFonts w:ascii="Times New Roman" w:hAnsi="Times New Roman"/>
          <w:sz w:val="27"/>
          <w:szCs w:val="27"/>
        </w:rPr>
        <w:t>«</w:t>
      </w:r>
      <w:bookmarkStart w:id="1" w:name="_Toc430003018"/>
      <w:r w:rsidRPr="00C72189">
        <w:rPr>
          <w:rFonts w:ascii="Times New Roman" w:hAnsi="Times New Roman"/>
          <w:sz w:val="27"/>
          <w:szCs w:val="27"/>
        </w:rPr>
        <w:t>Требования к участникам закупки, субподрядчикам</w:t>
      </w:r>
      <w:bookmarkEnd w:id="1"/>
      <w:r w:rsidRPr="00C72189">
        <w:rPr>
          <w:rFonts w:ascii="Times New Roman" w:hAnsi="Times New Roman"/>
          <w:sz w:val="27"/>
          <w:szCs w:val="27"/>
        </w:rPr>
        <w:t>» Части 1 Тома 1 конкурсной документации).</w:t>
      </w:r>
      <w:proofErr w:type="gramEnd"/>
    </w:p>
    <w:p w:rsidR="00BE669C" w:rsidRPr="00C72189" w:rsidRDefault="00BE669C" w:rsidP="001C15B9">
      <w:pPr>
        <w:spacing w:after="120"/>
        <w:contextualSpacing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3.3. В соответствии с подпунктом </w:t>
      </w:r>
      <w:r>
        <w:rPr>
          <w:rFonts w:ascii="Times New Roman" w:hAnsi="Times New Roman"/>
          <w:sz w:val="27"/>
          <w:szCs w:val="27"/>
        </w:rPr>
        <w:t>б</w:t>
      </w:r>
      <w:r w:rsidRPr="00C72189">
        <w:rPr>
          <w:rFonts w:ascii="Times New Roman" w:hAnsi="Times New Roman"/>
          <w:sz w:val="27"/>
          <w:szCs w:val="27"/>
        </w:rPr>
        <w:t xml:space="preserve">) 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пункта 14.8.4.3 ЕОСЗ направить запрос по уточнению заявки на участие в открытом конкурсе, а именно: </w:t>
      </w:r>
    </w:p>
    <w:p w:rsidR="00BE669C" w:rsidRPr="00C72189" w:rsidRDefault="00BE669C" w:rsidP="001C15B9">
      <w:pPr>
        <w:keepLines/>
        <w:spacing w:after="120" w:line="240" w:lineRule="auto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3.3.1. направить участнику открытого конкурса: </w:t>
      </w:r>
      <w:r w:rsidRPr="00C72189">
        <w:rPr>
          <w:rFonts w:ascii="Times New Roman" w:hAnsi="Times New Roman"/>
          <w:sz w:val="27"/>
          <w:szCs w:val="27"/>
        </w:rPr>
        <w:t>АО «НЕОЛАНТ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» запрос о разъяснении положений заявки: </w:t>
      </w:r>
    </w:p>
    <w:p w:rsidR="00BE669C" w:rsidRPr="00C77DE1" w:rsidRDefault="00BE669C" w:rsidP="001C15B9">
      <w:pPr>
        <w:pStyle w:val="ab"/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right="153" w:firstLine="0"/>
        <w:jc w:val="both"/>
        <w:rPr>
          <w:rFonts w:ascii="Times New Roman" w:hAnsi="Times New Roman"/>
          <w:sz w:val="27"/>
          <w:szCs w:val="27"/>
        </w:rPr>
      </w:pPr>
      <w:r w:rsidRPr="00C72189">
        <w:rPr>
          <w:rFonts w:ascii="Times New Roman" w:hAnsi="Times New Roman"/>
          <w:bCs/>
          <w:sz w:val="27"/>
          <w:szCs w:val="27"/>
          <w:lang w:eastAsia="ru-RU"/>
        </w:rPr>
        <w:t>разъяснить данные</w:t>
      </w:r>
      <w:r>
        <w:rPr>
          <w:rFonts w:ascii="Times New Roman" w:hAnsi="Times New Roman"/>
          <w:bCs/>
          <w:sz w:val="27"/>
          <w:szCs w:val="27"/>
          <w:lang w:eastAsia="ru-RU"/>
        </w:rPr>
        <w:t>,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 указанные в Форме №5 «Справка об опыте выполнения Договоров»</w:t>
      </w:r>
      <w:r>
        <w:rPr>
          <w:rFonts w:ascii="Times New Roman" w:hAnsi="Times New Roman"/>
          <w:bCs/>
          <w:sz w:val="27"/>
          <w:szCs w:val="27"/>
          <w:lang w:eastAsia="ru-RU"/>
        </w:rPr>
        <w:t>,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 в части выполнения работ по разработке разделов проектной и рабочей документации для объектов АЭС</w:t>
      </w:r>
      <w:r>
        <w:rPr>
          <w:rFonts w:ascii="Times New Roman" w:hAnsi="Times New Roman"/>
          <w:bCs/>
          <w:sz w:val="27"/>
          <w:szCs w:val="27"/>
          <w:lang w:eastAsia="ru-RU"/>
        </w:rPr>
        <w:t>.</w:t>
      </w:r>
    </w:p>
    <w:p w:rsidR="00BE669C" w:rsidRPr="00C72189" w:rsidRDefault="00BE669C" w:rsidP="00BE669C">
      <w:pPr>
        <w:pStyle w:val="ab"/>
        <w:tabs>
          <w:tab w:val="left" w:pos="0"/>
        </w:tabs>
        <w:autoSpaceDE w:val="0"/>
        <w:autoSpaceDN w:val="0"/>
        <w:adjustRightInd w:val="0"/>
        <w:spacing w:after="120" w:line="240" w:lineRule="auto"/>
        <w:ind w:right="153"/>
        <w:jc w:val="both"/>
        <w:rPr>
          <w:rFonts w:ascii="Times New Roman" w:hAnsi="Times New Roman"/>
          <w:sz w:val="27"/>
          <w:szCs w:val="27"/>
        </w:rPr>
      </w:pPr>
    </w:p>
    <w:p w:rsidR="00BE669C" w:rsidRPr="00270642" w:rsidRDefault="00BE669C" w:rsidP="005F2171">
      <w:pPr>
        <w:pStyle w:val="ab"/>
        <w:numPr>
          <w:ilvl w:val="1"/>
          <w:numId w:val="24"/>
        </w:numPr>
        <w:tabs>
          <w:tab w:val="left" w:pos="-284"/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270642">
        <w:rPr>
          <w:rFonts w:ascii="Times New Roman" w:eastAsia="Times New Roman" w:hAnsi="Times New Roman"/>
          <w:bCs/>
          <w:sz w:val="27"/>
          <w:szCs w:val="27"/>
          <w:lang w:eastAsia="ru-RU"/>
        </w:rPr>
        <w:t>Установить дату рассмотрения заявок на участие в открытом конкурсе не позднее 12 ноября 2015.</w:t>
      </w:r>
    </w:p>
    <w:p w:rsidR="00BE669C" w:rsidRDefault="00BE669C" w:rsidP="005F2171">
      <w:pPr>
        <w:pStyle w:val="af6"/>
        <w:keepLines w:val="0"/>
        <w:numPr>
          <w:ilvl w:val="1"/>
          <w:numId w:val="24"/>
        </w:numPr>
        <w:spacing w:before="120" w:after="120"/>
        <w:ind w:left="0" w:firstLine="0"/>
        <w:rPr>
          <w:rFonts w:ascii="Times New Roman" w:eastAsia="Times New Roman" w:hAnsi="Times New Roman"/>
          <w:bCs/>
          <w:sz w:val="27"/>
          <w:szCs w:val="27"/>
        </w:rPr>
      </w:pPr>
      <w:r w:rsidRPr="00270642">
        <w:rPr>
          <w:rFonts w:ascii="Times New Roman" w:eastAsia="Times New Roman" w:hAnsi="Times New Roman"/>
          <w:bCs/>
          <w:sz w:val="27"/>
          <w:szCs w:val="27"/>
        </w:rPr>
        <w:t>Установить дату оценочной стадии и подведения итогов открытого конкурса не позднее 16 ноября 2015.</w:t>
      </w:r>
    </w:p>
    <w:p w:rsidR="005F2171" w:rsidRPr="005F2171" w:rsidRDefault="005F2171" w:rsidP="00C64846">
      <w:pPr>
        <w:pStyle w:val="ab"/>
        <w:numPr>
          <w:ilvl w:val="0"/>
          <w:numId w:val="24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F2171">
        <w:rPr>
          <w:rFonts w:ascii="Times New Roman" w:hAnsi="Times New Roman"/>
          <w:sz w:val="26"/>
          <w:szCs w:val="26"/>
        </w:rPr>
        <w:t>По результатам повторного рассмотрения заявок на участие в открытом конкурсе</w:t>
      </w:r>
      <w:r w:rsidR="00C64846">
        <w:rPr>
          <w:rFonts w:ascii="Times New Roman" w:hAnsi="Times New Roman"/>
          <w:sz w:val="26"/>
          <w:szCs w:val="26"/>
        </w:rPr>
        <w:t>,</w:t>
      </w:r>
      <w:r w:rsidRPr="005F2171">
        <w:rPr>
          <w:rFonts w:ascii="Times New Roman" w:hAnsi="Times New Roman"/>
          <w:sz w:val="26"/>
          <w:szCs w:val="26"/>
        </w:rPr>
        <w:t xml:space="preserve"> на отборочной стадии с учетом документов, представленных на основании запроса о разъяснении </w:t>
      </w:r>
      <w:r w:rsidR="00C64846">
        <w:rPr>
          <w:rFonts w:ascii="Times New Roman" w:hAnsi="Times New Roman"/>
          <w:sz w:val="26"/>
          <w:szCs w:val="26"/>
        </w:rPr>
        <w:t xml:space="preserve">положений </w:t>
      </w:r>
      <w:r w:rsidRPr="005F2171">
        <w:rPr>
          <w:rFonts w:ascii="Times New Roman" w:hAnsi="Times New Roman"/>
          <w:sz w:val="26"/>
          <w:szCs w:val="26"/>
        </w:rPr>
        <w:t>заявок, закупочной комиссией были приняты следующие решения:</w:t>
      </w:r>
    </w:p>
    <w:p w:rsidR="005F2171" w:rsidRPr="005F2171" w:rsidRDefault="005F2171" w:rsidP="00C64846">
      <w:pPr>
        <w:pStyle w:val="ab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5F2171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Допустить к дальнейшему участию в открытом конкурсе следующих </w:t>
      </w:r>
      <w:r w:rsidRPr="005F2171">
        <w:rPr>
          <w:rFonts w:ascii="Times New Roman" w:hAnsi="Times New Roman"/>
          <w:bCs/>
          <w:sz w:val="26"/>
          <w:szCs w:val="26"/>
          <w:lang w:eastAsia="ru-RU"/>
        </w:rPr>
        <w:t>участников конкурса</w:t>
      </w:r>
      <w:r w:rsidRPr="005F2171">
        <w:rPr>
          <w:rFonts w:ascii="Times New Roman" w:hAnsi="Times New Roman"/>
          <w:color w:val="000000"/>
          <w:sz w:val="26"/>
          <w:szCs w:val="26"/>
          <w:lang w:eastAsia="ru-RU"/>
        </w:rPr>
        <w:t>, отвечающих требованиям конкурсной документации и подавших заявки на участие в открытом конкурсе, отвечающие требованиям конкурсной документации:</w:t>
      </w:r>
    </w:p>
    <w:p w:rsidR="005F2171" w:rsidRPr="005F2171" w:rsidRDefault="005F2171" w:rsidP="00C64846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5F2171">
        <w:rPr>
          <w:rFonts w:ascii="Times New Roman" w:hAnsi="Times New Roman"/>
          <w:bCs/>
          <w:sz w:val="26"/>
          <w:szCs w:val="26"/>
          <w:lang w:eastAsia="ru-RU"/>
        </w:rPr>
        <w:t>4.1.1.</w:t>
      </w:r>
      <w:r w:rsidRPr="005F2171">
        <w:rPr>
          <w:rFonts w:ascii="Times New Roman" w:hAnsi="Times New Roman"/>
          <w:bCs/>
          <w:sz w:val="26"/>
          <w:szCs w:val="26"/>
          <w:lang w:eastAsia="ru-RU"/>
        </w:rPr>
        <w:tab/>
      </w:r>
      <w:r w:rsidR="00880FF0" w:rsidRPr="00C72189">
        <w:rPr>
          <w:rFonts w:ascii="Times New Roman" w:hAnsi="Times New Roman"/>
          <w:sz w:val="27"/>
          <w:szCs w:val="27"/>
        </w:rPr>
        <w:t>АО «НЕОЛАНТ</w:t>
      </w:r>
      <w:r w:rsidR="00880FF0" w:rsidRPr="00C72189">
        <w:rPr>
          <w:rFonts w:ascii="Times New Roman" w:hAnsi="Times New Roman"/>
          <w:bCs/>
          <w:sz w:val="27"/>
          <w:szCs w:val="27"/>
          <w:lang w:eastAsia="ru-RU"/>
        </w:rPr>
        <w:t>»</w:t>
      </w:r>
      <w:r w:rsidRPr="005F2171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:rsidR="005F2171" w:rsidRPr="005F2171" w:rsidRDefault="005F2171" w:rsidP="00C64846">
      <w:pPr>
        <w:pStyle w:val="ab"/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  <w:bCs/>
          <w:sz w:val="26"/>
          <w:szCs w:val="26"/>
          <w:lang w:eastAsia="ru-RU"/>
        </w:rPr>
      </w:pPr>
    </w:p>
    <w:p w:rsidR="005F2171" w:rsidRPr="005F2171" w:rsidRDefault="00C3539D" w:rsidP="005F2171">
      <w:pPr>
        <w:pStyle w:val="ab"/>
        <w:tabs>
          <w:tab w:val="left" w:pos="0"/>
        </w:tabs>
        <w:spacing w:after="0" w:line="240" w:lineRule="auto"/>
        <w:ind w:left="0"/>
        <w:rPr>
          <w:rFonts w:ascii="Times New Roman" w:hAnsi="Times New Roman"/>
          <w:color w:val="000000"/>
          <w:sz w:val="26"/>
          <w:szCs w:val="26"/>
          <w:lang w:eastAsia="ru-RU"/>
        </w:rPr>
      </w:pPr>
      <w:hyperlink r:id="rId16" w:history="1">
        <w:hyperlink r:id="rId17" w:history="1">
          <w:r w:rsidR="005F2171" w:rsidRPr="005F2171">
            <w:rPr>
              <w:rFonts w:ascii="Times New Roman" w:hAnsi="Times New Roman"/>
              <w:color w:val="000000"/>
              <w:sz w:val="26"/>
              <w:szCs w:val="26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5F2171" w:rsidRPr="005F2171" w:rsidRDefault="00C3539D" w:rsidP="005F2171">
      <w:pPr>
        <w:pStyle w:val="ab"/>
        <w:tabs>
          <w:tab w:val="left" w:pos="0"/>
        </w:tabs>
        <w:spacing w:after="0" w:line="240" w:lineRule="auto"/>
        <w:ind w:left="0"/>
        <w:rPr>
          <w:rFonts w:ascii="Times New Roman" w:hAnsi="Times New Roman"/>
          <w:color w:val="000000"/>
          <w:sz w:val="26"/>
          <w:szCs w:val="26"/>
          <w:lang w:eastAsia="ru-RU"/>
        </w:rPr>
      </w:pPr>
      <w:hyperlink r:id="rId18" w:history="1">
        <w:hyperlink r:id="rId19" w:history="1">
          <w:r w:rsidR="005F2171" w:rsidRPr="005F2171">
            <w:rPr>
              <w:rFonts w:ascii="Times New Roman" w:hAnsi="Times New Roman"/>
              <w:color w:val="000000"/>
              <w:sz w:val="26"/>
              <w:szCs w:val="26"/>
              <w:lang w:eastAsia="ru-RU"/>
            </w:rPr>
            <w:t xml:space="preserve">«за»  </w:t>
          </w:r>
          <w:r>
            <w:rPr>
              <w:rFonts w:ascii="Times New Roman" w:hAnsi="Times New Roman"/>
              <w:color w:val="000000"/>
              <w:sz w:val="26"/>
              <w:szCs w:val="26"/>
              <w:lang w:eastAsia="ru-RU"/>
            </w:rPr>
            <w:t>3</w:t>
          </w:r>
          <w:r w:rsidR="005F2171" w:rsidRPr="005F2171">
            <w:rPr>
              <w:rFonts w:ascii="Times New Roman" w:hAnsi="Times New Roman"/>
              <w:color w:val="000000"/>
              <w:sz w:val="26"/>
              <w:szCs w:val="26"/>
              <w:lang w:eastAsia="ru-RU"/>
            </w:rPr>
            <w:t xml:space="preserve">  голос</w:t>
          </w:r>
          <w:r w:rsidR="00880FF0">
            <w:rPr>
              <w:rFonts w:ascii="Times New Roman" w:hAnsi="Times New Roman"/>
              <w:color w:val="000000"/>
              <w:sz w:val="26"/>
              <w:szCs w:val="26"/>
              <w:lang w:eastAsia="ru-RU"/>
            </w:rPr>
            <w:t>а</w:t>
          </w:r>
          <w:r w:rsidR="005F2171" w:rsidRPr="005F2171">
            <w:rPr>
              <w:rFonts w:ascii="Times New Roman" w:hAnsi="Times New Roman"/>
              <w:color w:val="000000"/>
              <w:sz w:val="26"/>
              <w:szCs w:val="26"/>
              <w:lang w:eastAsia="ru-RU"/>
            </w:rPr>
            <w:t>;</w:t>
          </w:r>
        </w:hyperlink>
      </w:hyperlink>
    </w:p>
    <w:p w:rsidR="005F2171" w:rsidRPr="005F2171" w:rsidRDefault="00C3539D" w:rsidP="005F2171">
      <w:pPr>
        <w:pStyle w:val="ab"/>
        <w:tabs>
          <w:tab w:val="left" w:pos="0"/>
        </w:tabs>
        <w:spacing w:after="0" w:line="240" w:lineRule="auto"/>
        <w:ind w:left="0"/>
        <w:rPr>
          <w:rFonts w:ascii="Times New Roman" w:hAnsi="Times New Roman"/>
          <w:color w:val="000000"/>
          <w:sz w:val="26"/>
          <w:szCs w:val="26"/>
          <w:lang w:eastAsia="ru-RU"/>
        </w:rPr>
      </w:pPr>
      <w:hyperlink r:id="rId20" w:history="1">
        <w:hyperlink r:id="rId21" w:history="1">
          <w:r w:rsidR="005F2171" w:rsidRPr="005F2171">
            <w:rPr>
              <w:rFonts w:ascii="Times New Roman" w:hAnsi="Times New Roman"/>
              <w:color w:val="000000"/>
              <w:sz w:val="26"/>
              <w:szCs w:val="26"/>
              <w:lang w:eastAsia="ru-RU"/>
            </w:rPr>
            <w:t>«против»  0  голосов;</w:t>
          </w:r>
        </w:hyperlink>
      </w:hyperlink>
    </w:p>
    <w:p w:rsidR="005F2171" w:rsidRPr="005F2171" w:rsidRDefault="005F2171" w:rsidP="005F2171">
      <w:pPr>
        <w:pStyle w:val="af6"/>
        <w:tabs>
          <w:tab w:val="left" w:pos="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«</w:t>
      </w:r>
      <w:hyperlink r:id="rId22" w:history="1">
        <w:hyperlink r:id="rId23" w:history="1">
          <w:r w:rsidRPr="005F2171">
            <w:rPr>
              <w:rFonts w:ascii="Times New Roman" w:hAnsi="Times New Roman"/>
              <w:color w:val="000000"/>
              <w:sz w:val="26"/>
              <w:szCs w:val="26"/>
            </w:rPr>
            <w:t>воздержался»  0  голосов.</w:t>
          </w:r>
        </w:hyperlink>
      </w:hyperlink>
    </w:p>
    <w:p w:rsidR="005F2171" w:rsidRDefault="005F2171" w:rsidP="005F2171">
      <w:pPr>
        <w:tabs>
          <w:tab w:val="left" w:pos="-284"/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90793" w:rsidRPr="00880FF0" w:rsidRDefault="00D90793" w:rsidP="00880FF0">
      <w:pPr>
        <w:pStyle w:val="ab"/>
        <w:numPr>
          <w:ilvl w:val="0"/>
          <w:numId w:val="25"/>
        </w:numPr>
        <w:tabs>
          <w:tab w:val="left" w:pos="-28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0FF0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="000F6D58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880FF0">
        <w:rPr>
          <w:rFonts w:ascii="Times New Roman" w:hAnsi="Times New Roman"/>
          <w:bCs/>
          <w:sz w:val="28"/>
          <w:szCs w:val="28"/>
          <w:lang w:eastAsia="ru-RU"/>
        </w:rPr>
        <w:t xml:space="preserve"> на </w:t>
      </w:r>
      <w:r w:rsidR="00B46505" w:rsidRPr="00880FF0">
        <w:rPr>
          <w:rFonts w:ascii="Times New Roman" w:hAnsi="Times New Roman"/>
          <w:bCs/>
          <w:sz w:val="28"/>
          <w:szCs w:val="28"/>
          <w:lang w:eastAsia="ru-RU"/>
        </w:rPr>
        <w:t>оценочной</w:t>
      </w:r>
      <w:r w:rsidRPr="00880FF0">
        <w:rPr>
          <w:rFonts w:ascii="Times New Roman" w:hAnsi="Times New Roman"/>
          <w:bCs/>
          <w:sz w:val="28"/>
          <w:szCs w:val="28"/>
          <w:lang w:eastAsia="ru-RU"/>
        </w:rPr>
        <w:t xml:space="preserve"> стадии комиссией приняты следующие решения:</w:t>
      </w:r>
    </w:p>
    <w:p w:rsidR="000358DD" w:rsidRPr="00EA292A" w:rsidRDefault="000358DD" w:rsidP="00880FF0">
      <w:pPr>
        <w:pStyle w:val="ab"/>
        <w:numPr>
          <w:ilvl w:val="1"/>
          <w:numId w:val="25"/>
        </w:numPr>
        <w:tabs>
          <w:tab w:val="left" w:pos="142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A292A">
        <w:rPr>
          <w:rFonts w:ascii="Times New Roman" w:hAnsi="Times New Roman"/>
          <w:bCs/>
          <w:sz w:val="28"/>
          <w:szCs w:val="28"/>
        </w:rPr>
        <w:t xml:space="preserve">В соответствии с пунктом </w:t>
      </w:r>
      <w:r>
        <w:rPr>
          <w:rFonts w:ascii="Times New Roman" w:hAnsi="Times New Roman"/>
          <w:bCs/>
          <w:sz w:val="28"/>
          <w:szCs w:val="28"/>
        </w:rPr>
        <w:t>4</w:t>
      </w:r>
      <w:r w:rsidRPr="00EA292A">
        <w:rPr>
          <w:rFonts w:ascii="Times New Roman" w:hAnsi="Times New Roman"/>
          <w:bCs/>
          <w:sz w:val="28"/>
          <w:szCs w:val="28"/>
        </w:rPr>
        <w:t xml:space="preserve">.1. </w:t>
      </w:r>
      <w:r>
        <w:rPr>
          <w:rFonts w:ascii="Times New Roman" w:hAnsi="Times New Roman"/>
          <w:bCs/>
          <w:sz w:val="28"/>
          <w:szCs w:val="28"/>
        </w:rPr>
        <w:t xml:space="preserve">раздела 4 </w:t>
      </w:r>
      <w:r w:rsidRPr="00EA292A">
        <w:rPr>
          <w:rFonts w:ascii="Times New Roman" w:hAnsi="Times New Roman"/>
          <w:bCs/>
          <w:sz w:val="28"/>
          <w:szCs w:val="28"/>
        </w:rPr>
        <w:t xml:space="preserve">закупочной документации, критерии оценки заявок на участие в </w:t>
      </w:r>
      <w:r w:rsidR="000F6D58">
        <w:rPr>
          <w:rFonts w:ascii="Times New Roman" w:hAnsi="Times New Roman"/>
          <w:bCs/>
          <w:sz w:val="28"/>
          <w:szCs w:val="28"/>
        </w:rPr>
        <w:t>открытом конкурсе</w:t>
      </w:r>
      <w:r w:rsidRPr="00EA292A">
        <w:rPr>
          <w:rFonts w:ascii="Times New Roman" w:hAnsi="Times New Roman"/>
          <w:bCs/>
          <w:sz w:val="28"/>
          <w:szCs w:val="28"/>
        </w:rPr>
        <w:t xml:space="preserve"> и количество баллов, присужденных закупочной комиссией каждой заявке составляют:</w:t>
      </w:r>
    </w:p>
    <w:p w:rsidR="000358DD" w:rsidRDefault="000358DD" w:rsidP="000358DD">
      <w:pPr>
        <w:pStyle w:val="ab"/>
        <w:tabs>
          <w:tab w:val="left" w:pos="0"/>
        </w:tabs>
        <w:spacing w:after="0" w:line="240" w:lineRule="auto"/>
        <w:ind w:left="-567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3119"/>
      </w:tblGrid>
      <w:tr w:rsidR="000358DD" w:rsidRPr="00793A0A" w:rsidTr="00D47D7C">
        <w:tc>
          <w:tcPr>
            <w:tcW w:w="3119" w:type="dxa"/>
            <w:vMerge w:val="restart"/>
          </w:tcPr>
          <w:p w:rsidR="000358DD" w:rsidRPr="00793A0A" w:rsidRDefault="000358DD" w:rsidP="00395A2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критерия/ подкритерия (вес критерия/ подкритерия)</w:t>
            </w:r>
          </w:p>
        </w:tc>
        <w:tc>
          <w:tcPr>
            <w:tcW w:w="6379" w:type="dxa"/>
            <w:gridSpan w:val="2"/>
          </w:tcPr>
          <w:p w:rsidR="000358DD" w:rsidRDefault="000358DD" w:rsidP="00327D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Участник </w:t>
            </w:r>
            <w:r w:rsidR="00327D21">
              <w:rPr>
                <w:rFonts w:ascii="Times New Roman" w:hAnsi="Times New Roman"/>
                <w:b/>
                <w:bCs/>
                <w:sz w:val="24"/>
                <w:szCs w:val="24"/>
              </w:rPr>
              <w:t>открытого конкурса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 балы, присвоенные заявкам участников </w:t>
            </w:r>
            <w:r w:rsidR="00327D21">
              <w:rPr>
                <w:rFonts w:ascii="Times New Roman" w:hAnsi="Times New Roman"/>
                <w:b/>
                <w:bCs/>
                <w:sz w:val="24"/>
                <w:szCs w:val="24"/>
              </w:rPr>
              <w:t>открытого конкурса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 учетом значимости (веса) критерия (подкритерия)</w:t>
            </w:r>
          </w:p>
        </w:tc>
      </w:tr>
      <w:tr w:rsidR="000358DD" w:rsidRPr="00793A0A" w:rsidTr="00D47D7C">
        <w:tc>
          <w:tcPr>
            <w:tcW w:w="3119" w:type="dxa"/>
            <w:vMerge/>
          </w:tcPr>
          <w:p w:rsidR="000358DD" w:rsidRDefault="000358DD" w:rsidP="00395A2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358DD" w:rsidRPr="001E51CF" w:rsidRDefault="00321939" w:rsidP="001E51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21939">
              <w:rPr>
                <w:rFonts w:ascii="Times New Roman" w:hAnsi="Times New Roman"/>
                <w:b/>
              </w:rPr>
              <w:t>АО «НЕОЛАНТ»</w:t>
            </w:r>
          </w:p>
        </w:tc>
        <w:tc>
          <w:tcPr>
            <w:tcW w:w="3119" w:type="dxa"/>
            <w:vAlign w:val="center"/>
          </w:tcPr>
          <w:p w:rsidR="000358DD" w:rsidRPr="001E51CF" w:rsidRDefault="00321939" w:rsidP="001E51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21939">
              <w:rPr>
                <w:rFonts w:ascii="Times New Roman" w:hAnsi="Times New Roman"/>
                <w:b/>
              </w:rPr>
              <w:t>ЗАО «АЭСП»</w:t>
            </w:r>
          </w:p>
        </w:tc>
      </w:tr>
      <w:tr w:rsidR="000358DD" w:rsidRPr="00793A0A" w:rsidTr="00D47D7C">
        <w:trPr>
          <w:trHeight w:val="288"/>
        </w:trPr>
        <w:tc>
          <w:tcPr>
            <w:tcW w:w="3119" w:type="dxa"/>
            <w:vMerge/>
          </w:tcPr>
          <w:p w:rsidR="000358DD" w:rsidRPr="00616BC0" w:rsidRDefault="000358DD" w:rsidP="00395A2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60" w:type="dxa"/>
          </w:tcPr>
          <w:p w:rsidR="000358DD" w:rsidRPr="00ED4E34" w:rsidRDefault="000358DD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4E34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0358DD" w:rsidRPr="00ED4E34" w:rsidRDefault="000358DD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0358DD" w:rsidRPr="00ED4E34" w:rsidRDefault="000358DD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4E34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0358DD" w:rsidRPr="00ED4E34" w:rsidRDefault="000358DD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58DD" w:rsidRPr="00621202" w:rsidTr="00D47D7C">
        <w:trPr>
          <w:trHeight w:val="546"/>
        </w:trPr>
        <w:tc>
          <w:tcPr>
            <w:tcW w:w="3119" w:type="dxa"/>
          </w:tcPr>
          <w:p w:rsidR="000358DD" w:rsidRPr="009760E9" w:rsidRDefault="000358DD" w:rsidP="000358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 xml:space="preserve">1. Цена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договора (75</w:t>
            </w: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%)</w:t>
            </w:r>
          </w:p>
        </w:tc>
        <w:tc>
          <w:tcPr>
            <w:tcW w:w="3260" w:type="dxa"/>
            <w:vAlign w:val="center"/>
          </w:tcPr>
          <w:p w:rsidR="000358DD" w:rsidRPr="00232D50" w:rsidRDefault="00755474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74,75</w:t>
            </w:r>
          </w:p>
        </w:tc>
        <w:tc>
          <w:tcPr>
            <w:tcW w:w="3119" w:type="dxa"/>
            <w:vAlign w:val="center"/>
          </w:tcPr>
          <w:p w:rsidR="000358DD" w:rsidRPr="00232D50" w:rsidRDefault="00755474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75,00</w:t>
            </w:r>
          </w:p>
        </w:tc>
      </w:tr>
      <w:tr w:rsidR="000358DD" w:rsidRPr="00621202" w:rsidTr="00D47D7C">
        <w:trPr>
          <w:trHeight w:val="572"/>
        </w:trPr>
        <w:tc>
          <w:tcPr>
            <w:tcW w:w="3119" w:type="dxa"/>
          </w:tcPr>
          <w:p w:rsidR="000358DD" w:rsidRPr="009760E9" w:rsidRDefault="000358DD" w:rsidP="00395A2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2. Квалификация Участника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%)</w:t>
            </w:r>
          </w:p>
        </w:tc>
        <w:tc>
          <w:tcPr>
            <w:tcW w:w="3260" w:type="dxa"/>
            <w:vAlign w:val="center"/>
          </w:tcPr>
          <w:p w:rsidR="000358DD" w:rsidRPr="00232D50" w:rsidRDefault="00755474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11,68</w:t>
            </w:r>
          </w:p>
        </w:tc>
        <w:tc>
          <w:tcPr>
            <w:tcW w:w="3119" w:type="dxa"/>
            <w:vAlign w:val="center"/>
          </w:tcPr>
          <w:p w:rsidR="000358DD" w:rsidRPr="00232D50" w:rsidRDefault="00D52BB4" w:rsidP="00395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25</w:t>
            </w:r>
            <w:r w:rsidR="000358DD" w:rsidRPr="00232D50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="000358DD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="000358DD" w:rsidRPr="00232D50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0358DD" w:rsidRPr="00621202" w:rsidTr="00D47D7C">
        <w:trPr>
          <w:trHeight w:val="572"/>
        </w:trPr>
        <w:tc>
          <w:tcPr>
            <w:tcW w:w="3119" w:type="dxa"/>
          </w:tcPr>
          <w:p w:rsidR="000358DD" w:rsidRPr="009760E9" w:rsidRDefault="000358DD" w:rsidP="000358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2.1. Опыт (100%)</w:t>
            </w:r>
          </w:p>
        </w:tc>
        <w:tc>
          <w:tcPr>
            <w:tcW w:w="3260" w:type="dxa"/>
            <w:vAlign w:val="center"/>
          </w:tcPr>
          <w:p w:rsidR="000358DD" w:rsidRPr="00232D50" w:rsidRDefault="00755474" w:rsidP="00395A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46,70</w:t>
            </w:r>
          </w:p>
        </w:tc>
        <w:tc>
          <w:tcPr>
            <w:tcW w:w="3119" w:type="dxa"/>
            <w:vAlign w:val="center"/>
          </w:tcPr>
          <w:p w:rsidR="000358DD" w:rsidRPr="00232D50" w:rsidRDefault="00D52BB4" w:rsidP="00395A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  <w:r w:rsidR="000358DD">
              <w:rPr>
                <w:rFonts w:ascii="Times New Roman" w:hAnsi="Times New Roman"/>
                <w:bCs/>
                <w:sz w:val="28"/>
                <w:szCs w:val="28"/>
              </w:rPr>
              <w:t>,00</w:t>
            </w:r>
          </w:p>
        </w:tc>
      </w:tr>
      <w:tr w:rsidR="000358DD" w:rsidRPr="00793A0A" w:rsidTr="00D47D7C">
        <w:trPr>
          <w:trHeight w:val="548"/>
        </w:trPr>
        <w:tc>
          <w:tcPr>
            <w:tcW w:w="3119" w:type="dxa"/>
          </w:tcPr>
          <w:p w:rsidR="000358DD" w:rsidRPr="009760E9" w:rsidRDefault="000358DD" w:rsidP="00395A2D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60E9">
              <w:rPr>
                <w:rFonts w:ascii="Times New Roman" w:hAnsi="Times New Roman"/>
                <w:b/>
                <w:bCs/>
                <w:sz w:val="28"/>
                <w:szCs w:val="28"/>
              </w:rPr>
              <w:t>итоговые баллы</w:t>
            </w:r>
          </w:p>
        </w:tc>
        <w:tc>
          <w:tcPr>
            <w:tcW w:w="3260" w:type="dxa"/>
            <w:vAlign w:val="center"/>
          </w:tcPr>
          <w:p w:rsidR="000358DD" w:rsidRPr="00232D50" w:rsidRDefault="00755474" w:rsidP="00B434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86,43</w:t>
            </w:r>
          </w:p>
        </w:tc>
        <w:tc>
          <w:tcPr>
            <w:tcW w:w="3119" w:type="dxa"/>
            <w:vAlign w:val="center"/>
          </w:tcPr>
          <w:p w:rsidR="000358DD" w:rsidRPr="00232D50" w:rsidRDefault="00755474" w:rsidP="00D52B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100,00</w:t>
            </w:r>
          </w:p>
        </w:tc>
      </w:tr>
    </w:tbl>
    <w:p w:rsidR="000358DD" w:rsidRDefault="000358DD" w:rsidP="000358DD">
      <w:pPr>
        <w:pStyle w:val="ab"/>
        <w:tabs>
          <w:tab w:val="left" w:pos="426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0358DD" w:rsidRDefault="000358DD" w:rsidP="00E00F25">
      <w:pPr>
        <w:pStyle w:val="ab"/>
        <w:numPr>
          <w:ilvl w:val="0"/>
          <w:numId w:val="25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результатов оценки и сопоставления предложений участников </w:t>
      </w:r>
      <w:r w:rsidR="00005E74">
        <w:rPr>
          <w:rFonts w:ascii="Times New Roman" w:hAnsi="Times New Roman"/>
          <w:bCs/>
          <w:sz w:val="28"/>
          <w:szCs w:val="28"/>
        </w:rPr>
        <w:t>открытого конкурса</w:t>
      </w:r>
      <w:r>
        <w:rPr>
          <w:rFonts w:ascii="Times New Roman" w:hAnsi="Times New Roman"/>
          <w:bCs/>
          <w:sz w:val="28"/>
          <w:szCs w:val="28"/>
        </w:rPr>
        <w:t xml:space="preserve"> каждому предложению, исходя из подсчитанных баллов, присвоены следующие места (предложению, которое оценено наибольшим количеством баллов, присвоено первое место):</w:t>
      </w:r>
    </w:p>
    <w:p w:rsidR="000358DD" w:rsidRPr="00275C21" w:rsidRDefault="000358DD" w:rsidP="000358DD">
      <w:pPr>
        <w:pStyle w:val="ab"/>
        <w:tabs>
          <w:tab w:val="left" w:pos="142"/>
        </w:tabs>
        <w:spacing w:after="0" w:line="240" w:lineRule="auto"/>
        <w:ind w:left="-567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694"/>
        <w:gridCol w:w="7768"/>
      </w:tblGrid>
      <w:tr w:rsidR="000358DD" w:rsidRPr="00793A0A" w:rsidTr="00D47D7C">
        <w:tc>
          <w:tcPr>
            <w:tcW w:w="1694" w:type="dxa"/>
            <w:vAlign w:val="center"/>
          </w:tcPr>
          <w:p w:rsidR="000358DD" w:rsidRPr="007D2D34" w:rsidRDefault="000358DD" w:rsidP="00395A2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7768" w:type="dxa"/>
            <w:vAlign w:val="center"/>
          </w:tcPr>
          <w:p w:rsidR="000358DD" w:rsidRPr="007D2D34" w:rsidRDefault="000358DD" w:rsidP="00154B0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участника </w:t>
            </w:r>
            <w:r w:rsidR="00154B0C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открытого конкурса</w:t>
            </w:r>
          </w:p>
        </w:tc>
      </w:tr>
      <w:tr w:rsidR="000358DD" w:rsidRPr="00793A0A" w:rsidTr="00D47D7C">
        <w:tc>
          <w:tcPr>
            <w:tcW w:w="1694" w:type="dxa"/>
          </w:tcPr>
          <w:p w:rsidR="000358DD" w:rsidRPr="00232D50" w:rsidRDefault="000358DD" w:rsidP="00395A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32D5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7768" w:type="dxa"/>
            <w:vAlign w:val="center"/>
          </w:tcPr>
          <w:p w:rsidR="00005E74" w:rsidRPr="00005E74" w:rsidRDefault="00005E74" w:rsidP="00005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5E74">
              <w:rPr>
                <w:rFonts w:ascii="Times New Roman" w:hAnsi="Times New Roman"/>
                <w:sz w:val="28"/>
                <w:szCs w:val="28"/>
              </w:rPr>
              <w:t>ЗАО «АЭСП»</w:t>
            </w:r>
          </w:p>
          <w:p w:rsidR="000358DD" w:rsidRPr="00232D50" w:rsidRDefault="00005E74" w:rsidP="00005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5E74">
              <w:rPr>
                <w:rFonts w:ascii="Times New Roman" w:hAnsi="Times New Roman"/>
                <w:sz w:val="28"/>
                <w:szCs w:val="28"/>
              </w:rPr>
              <w:t>ИНН 6724004280</w:t>
            </w:r>
          </w:p>
        </w:tc>
      </w:tr>
      <w:tr w:rsidR="000358DD" w:rsidRPr="00793A0A" w:rsidTr="00D47D7C">
        <w:tc>
          <w:tcPr>
            <w:tcW w:w="1694" w:type="dxa"/>
          </w:tcPr>
          <w:p w:rsidR="000358DD" w:rsidRPr="00232D50" w:rsidRDefault="000358DD" w:rsidP="00395A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32D50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8" w:type="dxa"/>
            <w:vAlign w:val="center"/>
          </w:tcPr>
          <w:p w:rsidR="00005E74" w:rsidRPr="00005E74" w:rsidRDefault="00005E74" w:rsidP="00005E74">
            <w:pPr>
              <w:spacing w:after="0"/>
              <w:ind w:left="143" w:right="128" w:hanging="99"/>
              <w:rPr>
                <w:rFonts w:ascii="Times New Roman" w:hAnsi="Times New Roman"/>
                <w:sz w:val="28"/>
                <w:szCs w:val="28"/>
              </w:rPr>
            </w:pPr>
            <w:r w:rsidRPr="00005E74">
              <w:rPr>
                <w:rFonts w:ascii="Times New Roman" w:hAnsi="Times New Roman"/>
                <w:sz w:val="28"/>
                <w:szCs w:val="28"/>
              </w:rPr>
              <w:t>АО «НЕОЛАНТ»</w:t>
            </w:r>
          </w:p>
          <w:p w:rsidR="000358DD" w:rsidRPr="00232D50" w:rsidRDefault="00005E74" w:rsidP="00005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5E74">
              <w:rPr>
                <w:rFonts w:ascii="Times New Roman" w:hAnsi="Times New Roman"/>
                <w:sz w:val="28"/>
                <w:szCs w:val="28"/>
              </w:rPr>
              <w:t>ИНН 7718511413</w:t>
            </w:r>
          </w:p>
        </w:tc>
      </w:tr>
    </w:tbl>
    <w:p w:rsidR="00F32362" w:rsidRDefault="00F32362" w:rsidP="000358DD">
      <w:pPr>
        <w:pStyle w:val="ab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C0219D" w:rsidRPr="00F71076" w:rsidRDefault="00C3539D" w:rsidP="00C0219D">
      <w:pPr>
        <w:pStyle w:val="ab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hyperlink r:id="rId24" w:history="1">
        <w:hyperlink r:id="rId25" w:history="1">
          <w:r w:rsidR="00C0219D" w:rsidRPr="00F71076">
            <w:rPr>
              <w:rFonts w:ascii="Times New Roman" w:hAnsi="Times New Roman"/>
              <w:bCs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C0219D" w:rsidRPr="00F71076" w:rsidRDefault="00C3539D" w:rsidP="00C0219D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26" w:history="1">
        <w:hyperlink r:id="rId27" w:history="1">
          <w:r>
            <w:rPr>
              <w:rFonts w:ascii="Times New Roman" w:hAnsi="Times New Roman"/>
              <w:bCs/>
              <w:sz w:val="28"/>
              <w:szCs w:val="28"/>
            </w:rPr>
            <w:t>«за»  3</w:t>
          </w:r>
          <w:r w:rsidR="00C0219D" w:rsidRPr="00F71076">
            <w:rPr>
              <w:rFonts w:ascii="Times New Roman" w:hAnsi="Times New Roman"/>
              <w:bCs/>
              <w:sz w:val="28"/>
              <w:szCs w:val="28"/>
            </w:rPr>
            <w:t xml:space="preserve">  голоса;</w:t>
          </w:r>
        </w:hyperlink>
      </w:hyperlink>
    </w:p>
    <w:p w:rsidR="00C0219D" w:rsidRPr="00F71076" w:rsidRDefault="00C3539D" w:rsidP="00C0219D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28" w:history="1">
        <w:hyperlink r:id="rId29" w:history="1">
          <w:r w:rsidR="00C0219D" w:rsidRPr="00F71076">
            <w:rPr>
              <w:rFonts w:ascii="Times New Roman" w:hAnsi="Times New Roman"/>
              <w:bCs/>
              <w:sz w:val="28"/>
              <w:szCs w:val="28"/>
            </w:rPr>
            <w:t>«против»  0  голосов;</w:t>
          </w:r>
        </w:hyperlink>
      </w:hyperlink>
    </w:p>
    <w:p w:rsidR="00C0219D" w:rsidRPr="00F71076" w:rsidRDefault="00C0219D" w:rsidP="00C0219D">
      <w:pPr>
        <w:pStyle w:val="af6"/>
        <w:rPr>
          <w:rFonts w:ascii="Times New Roman" w:hAnsi="Times New Roman"/>
          <w:bCs/>
          <w:sz w:val="28"/>
          <w:szCs w:val="28"/>
          <w:lang w:eastAsia="en-US"/>
        </w:rPr>
      </w:pPr>
      <w:r w:rsidRPr="00F71076">
        <w:rPr>
          <w:rFonts w:ascii="Times New Roman" w:hAnsi="Times New Roman"/>
          <w:bCs/>
          <w:sz w:val="28"/>
          <w:szCs w:val="28"/>
          <w:lang w:eastAsia="en-US"/>
        </w:rPr>
        <w:t>«</w:t>
      </w:r>
      <w:hyperlink r:id="rId30" w:history="1">
        <w:hyperlink r:id="rId31" w:history="1"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>воздержался»  0  голосов.</w:t>
          </w:r>
        </w:hyperlink>
      </w:hyperlink>
    </w:p>
    <w:p w:rsidR="00C0219D" w:rsidRPr="003E3469" w:rsidRDefault="00C0219D" w:rsidP="00C0219D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358DD" w:rsidRPr="00C0219D" w:rsidRDefault="000358DD" w:rsidP="00C0219D">
      <w:pPr>
        <w:pStyle w:val="ab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C0219D">
        <w:rPr>
          <w:rFonts w:ascii="Times New Roman" w:hAnsi="Times New Roman"/>
          <w:bCs/>
          <w:sz w:val="28"/>
          <w:szCs w:val="28"/>
        </w:rPr>
        <w:t xml:space="preserve">По результатам оценки и сопоставления заявок на участие в </w:t>
      </w:r>
      <w:r w:rsidR="00D005C0" w:rsidRPr="00C0219D">
        <w:rPr>
          <w:rFonts w:ascii="Times New Roman" w:hAnsi="Times New Roman"/>
          <w:bCs/>
          <w:sz w:val="28"/>
          <w:szCs w:val="28"/>
        </w:rPr>
        <w:t>открытом конкурсе</w:t>
      </w:r>
      <w:r w:rsidRPr="00C0219D">
        <w:rPr>
          <w:rFonts w:ascii="Times New Roman" w:hAnsi="Times New Roman"/>
          <w:bCs/>
          <w:sz w:val="28"/>
          <w:szCs w:val="28"/>
        </w:rPr>
        <w:t xml:space="preserve"> комиссией принято решение признать победителем </w:t>
      </w:r>
      <w:r w:rsidR="00D005C0" w:rsidRPr="00C0219D">
        <w:rPr>
          <w:rFonts w:ascii="Times New Roman" w:hAnsi="Times New Roman"/>
          <w:bCs/>
          <w:sz w:val="28"/>
          <w:szCs w:val="28"/>
        </w:rPr>
        <w:t>открытого конкурса</w:t>
      </w:r>
      <w:r w:rsidRPr="00C0219D">
        <w:rPr>
          <w:rFonts w:ascii="Times New Roman" w:hAnsi="Times New Roman"/>
          <w:bCs/>
          <w:sz w:val="28"/>
          <w:szCs w:val="28"/>
        </w:rPr>
        <w:t xml:space="preserve"> по лоту </w:t>
      </w:r>
      <w:r w:rsidRPr="00C0219D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D47D7C" w:rsidRPr="00C0219D">
        <w:rPr>
          <w:rFonts w:ascii="Times New Roman" w:hAnsi="Times New Roman"/>
          <w:bCs/>
          <w:sz w:val="28"/>
          <w:szCs w:val="28"/>
        </w:rPr>
        <w:t xml:space="preserve">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</w:t>
      </w:r>
      <w:proofErr w:type="gramStart"/>
      <w:r w:rsidR="00D47D7C" w:rsidRPr="00C0219D">
        <w:rPr>
          <w:rFonts w:ascii="Times New Roman" w:hAnsi="Times New Roman"/>
          <w:bCs/>
          <w:sz w:val="28"/>
          <w:szCs w:val="28"/>
        </w:rPr>
        <w:t>Пристрой</w:t>
      </w:r>
      <w:r w:rsidR="004357F3" w:rsidRPr="00C0219D">
        <w:rPr>
          <w:rFonts w:ascii="Times New Roman" w:hAnsi="Times New Roman"/>
          <w:bCs/>
          <w:sz w:val="28"/>
          <w:szCs w:val="28"/>
        </w:rPr>
        <w:t>»</w:t>
      </w:r>
      <w:r w:rsidRPr="00C0219D">
        <w:rPr>
          <w:rFonts w:ascii="Times New Roman" w:hAnsi="Times New Roman"/>
          <w:bCs/>
          <w:sz w:val="28"/>
          <w:szCs w:val="28"/>
        </w:rPr>
        <w:t xml:space="preserve"> </w:t>
      </w:r>
      <w:r w:rsidR="00E955EF" w:rsidRPr="00C0219D">
        <w:rPr>
          <w:rFonts w:ascii="Times New Roman" w:hAnsi="Times New Roman"/>
          <w:sz w:val="28"/>
          <w:szCs w:val="28"/>
        </w:rPr>
        <w:t>ЗАО «АЭСП»</w:t>
      </w:r>
      <w:r w:rsidRPr="00C0219D">
        <w:rPr>
          <w:rFonts w:ascii="Times New Roman" w:hAnsi="Times New Roman"/>
          <w:sz w:val="28"/>
          <w:szCs w:val="28"/>
        </w:rPr>
        <w:t xml:space="preserve"> </w:t>
      </w:r>
      <w:r w:rsidRPr="00C0219D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C0219D">
        <w:rPr>
          <w:rFonts w:ascii="Times New Roman" w:hAnsi="Times New Roman"/>
          <w:bCs/>
          <w:sz w:val="28"/>
          <w:szCs w:val="28"/>
        </w:rPr>
        <w:t>юр. адрес:</w:t>
      </w:r>
      <w:proofErr w:type="gramEnd"/>
      <w:r w:rsidRPr="00C0219D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E955EF" w:rsidRPr="00C0219D">
        <w:rPr>
          <w:rFonts w:ascii="Times New Roman" w:hAnsi="Times New Roman"/>
          <w:bCs/>
          <w:sz w:val="28"/>
          <w:szCs w:val="28"/>
        </w:rPr>
        <w:t>РФ, 216400, Смоленская область, г. Десногорск, 6 микрорайон, 6 коттедж</w:t>
      </w:r>
      <w:r w:rsidR="00C0219D" w:rsidRPr="00C0219D">
        <w:rPr>
          <w:rFonts w:ascii="Times New Roman" w:hAnsi="Times New Roman"/>
          <w:bCs/>
          <w:sz w:val="28"/>
          <w:szCs w:val="28"/>
        </w:rPr>
        <w:t>) с ценой предложения 25 000 000,00 (Двадцать пять миллионов) рублей 00 копеек, НДС не облагается.</w:t>
      </w:r>
      <w:proofErr w:type="gramEnd"/>
    </w:p>
    <w:p w:rsidR="000358DD" w:rsidRDefault="000358DD" w:rsidP="00E955EF">
      <w:pPr>
        <w:pStyle w:val="ab"/>
        <w:tabs>
          <w:tab w:val="left" w:pos="0"/>
          <w:tab w:val="left" w:pos="426"/>
        </w:tabs>
        <w:spacing w:after="0" w:line="240" w:lineRule="auto"/>
        <w:ind w:left="450"/>
        <w:jc w:val="both"/>
        <w:rPr>
          <w:rFonts w:ascii="Times New Roman" w:hAnsi="Times New Roman"/>
          <w:sz w:val="28"/>
          <w:szCs w:val="28"/>
        </w:rPr>
      </w:pPr>
    </w:p>
    <w:p w:rsidR="00F71076" w:rsidRPr="00F71076" w:rsidRDefault="00C3539D" w:rsidP="00154B0C">
      <w:pPr>
        <w:pStyle w:val="ab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hyperlink r:id="rId32" w:history="1">
        <w:hyperlink r:id="rId33" w:history="1">
          <w:r w:rsidR="00F71076" w:rsidRPr="00F71076">
            <w:rPr>
              <w:rFonts w:ascii="Times New Roman" w:hAnsi="Times New Roman"/>
              <w:bCs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F71076" w:rsidRPr="00F71076" w:rsidRDefault="00C3539D" w:rsidP="00154B0C">
      <w:pPr>
        <w:pStyle w:val="ab"/>
        <w:tabs>
          <w:tab w:val="left" w:pos="0"/>
        </w:tabs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34" w:history="1">
        <w:hyperlink r:id="rId35" w:history="1">
          <w:r>
            <w:rPr>
              <w:rFonts w:ascii="Times New Roman" w:hAnsi="Times New Roman"/>
              <w:bCs/>
              <w:sz w:val="28"/>
              <w:szCs w:val="28"/>
            </w:rPr>
            <w:t>«за»  3</w:t>
          </w:r>
          <w:r w:rsidR="00F71076" w:rsidRPr="00F71076">
            <w:rPr>
              <w:rFonts w:ascii="Times New Roman" w:hAnsi="Times New Roman"/>
              <w:bCs/>
              <w:sz w:val="28"/>
              <w:szCs w:val="28"/>
            </w:rPr>
            <w:t xml:space="preserve">  голоса;</w:t>
          </w:r>
        </w:hyperlink>
      </w:hyperlink>
    </w:p>
    <w:p w:rsidR="00F71076" w:rsidRPr="00F71076" w:rsidRDefault="00C3539D" w:rsidP="00154B0C">
      <w:pPr>
        <w:pStyle w:val="ab"/>
        <w:tabs>
          <w:tab w:val="left" w:pos="0"/>
        </w:tabs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36" w:history="1">
        <w:hyperlink r:id="rId37" w:history="1">
          <w:r w:rsidR="00F71076" w:rsidRPr="00F71076">
            <w:rPr>
              <w:rFonts w:ascii="Times New Roman" w:hAnsi="Times New Roman"/>
              <w:bCs/>
              <w:sz w:val="28"/>
              <w:szCs w:val="28"/>
            </w:rPr>
            <w:t>«против»  0  голосов;</w:t>
          </w:r>
        </w:hyperlink>
      </w:hyperlink>
    </w:p>
    <w:p w:rsidR="00F71076" w:rsidRPr="00F71076" w:rsidRDefault="00F71076" w:rsidP="00154B0C">
      <w:pPr>
        <w:pStyle w:val="af6"/>
        <w:tabs>
          <w:tab w:val="left" w:pos="0"/>
        </w:tabs>
        <w:rPr>
          <w:rFonts w:ascii="Times New Roman" w:hAnsi="Times New Roman"/>
          <w:bCs/>
          <w:sz w:val="28"/>
          <w:szCs w:val="28"/>
          <w:lang w:eastAsia="en-US"/>
        </w:rPr>
      </w:pPr>
      <w:r w:rsidRPr="00F71076">
        <w:rPr>
          <w:rFonts w:ascii="Times New Roman" w:hAnsi="Times New Roman"/>
          <w:bCs/>
          <w:sz w:val="28"/>
          <w:szCs w:val="28"/>
          <w:lang w:eastAsia="en-US"/>
        </w:rPr>
        <w:t>«</w:t>
      </w:r>
      <w:hyperlink r:id="rId38" w:history="1">
        <w:hyperlink r:id="rId39" w:history="1"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>воздержался»  0  голосов.</w:t>
          </w:r>
        </w:hyperlink>
      </w:hyperlink>
    </w:p>
    <w:p w:rsidR="002210BE" w:rsidRPr="00A32B27" w:rsidRDefault="002210BE" w:rsidP="002210BE">
      <w:pPr>
        <w:pStyle w:val="af6"/>
        <w:keepLines w:val="0"/>
        <w:tabs>
          <w:tab w:val="left" w:pos="540"/>
        </w:tabs>
        <w:ind w:left="450"/>
        <w:rPr>
          <w:rFonts w:ascii="Times New Roman" w:hAnsi="Times New Roman"/>
          <w:bCs/>
          <w:sz w:val="28"/>
          <w:szCs w:val="28"/>
        </w:rPr>
      </w:pPr>
    </w:p>
    <w:p w:rsidR="002210BE" w:rsidRPr="00C1678B" w:rsidRDefault="002210BE" w:rsidP="002210BE">
      <w:pPr>
        <w:pStyle w:val="1"/>
        <w:spacing w:after="0" w:line="240" w:lineRule="auto"/>
        <w:ind w:left="0" w:firstLine="540"/>
        <w:outlineLvl w:val="0"/>
        <w:rPr>
          <w:b/>
          <w:sz w:val="28"/>
          <w:szCs w:val="28"/>
        </w:rPr>
      </w:pPr>
      <w:r w:rsidRPr="00840BF6">
        <w:rPr>
          <w:rFonts w:ascii="Times New Roman" w:hAnsi="Times New Roman"/>
          <w:b/>
          <w:sz w:val="28"/>
          <w:szCs w:val="28"/>
        </w:rPr>
        <w:t>Закупочная комиссия</w:t>
      </w:r>
      <w:r w:rsidRPr="00C1678B">
        <w:rPr>
          <w:b/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536"/>
      </w:tblGrid>
      <w:tr w:rsidR="00057964" w:rsidRPr="00C1678B" w:rsidTr="00EB77E5">
        <w:trPr>
          <w:trHeight w:val="1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964" w:rsidRPr="00D236DC" w:rsidRDefault="00057964" w:rsidP="00037D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964" w:rsidRPr="00D236DC" w:rsidRDefault="00057964" w:rsidP="00037D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Подпись/дата</w:t>
            </w:r>
          </w:p>
        </w:tc>
      </w:tr>
      <w:tr w:rsidR="00057964" w:rsidRPr="00C1678B" w:rsidTr="00C64846">
        <w:trPr>
          <w:trHeight w:val="2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964" w:rsidRPr="00D236DC" w:rsidRDefault="00057964" w:rsidP="00EB77E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57964" w:rsidRPr="00C1678B" w:rsidTr="00EB77E5">
        <w:trPr>
          <w:trHeight w:val="36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964" w:rsidRPr="001D1D84" w:rsidRDefault="00057964" w:rsidP="00EB77E5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sz w:val="27"/>
                <w:szCs w:val="27"/>
              </w:rPr>
              <w:t>Казачков Михаил Семенович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964" w:rsidRPr="00D236DC" w:rsidRDefault="00057964" w:rsidP="00037DF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57964" w:rsidRPr="00C1678B" w:rsidTr="00C64846">
        <w:trPr>
          <w:trHeight w:val="418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964" w:rsidRPr="00D236DC" w:rsidRDefault="00057964" w:rsidP="00EB77E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057964" w:rsidRPr="00C1678B" w:rsidTr="00EB77E5">
        <w:trPr>
          <w:trHeight w:val="46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964" w:rsidRPr="001D1D84" w:rsidRDefault="00057964" w:rsidP="00EB77E5">
            <w:pPr>
              <w:pStyle w:val="31"/>
              <w:ind w:firstLine="0"/>
              <w:jc w:val="left"/>
              <w:rPr>
                <w:sz w:val="27"/>
                <w:szCs w:val="27"/>
              </w:rPr>
            </w:pPr>
            <w:proofErr w:type="spellStart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Прихненко</w:t>
            </w:r>
            <w:proofErr w:type="spellEnd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 xml:space="preserve"> Светлана Николаевна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964" w:rsidRPr="00D236DC" w:rsidRDefault="00057964" w:rsidP="00037D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57964" w:rsidRPr="00C1678B" w:rsidTr="00EB77E5">
        <w:trPr>
          <w:trHeight w:val="46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964" w:rsidRPr="001D1D84" w:rsidRDefault="00C3539D" w:rsidP="00EB77E5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hyperlink r:id="rId40" w:history="1">
              <w:r w:rsidR="00057964" w:rsidRPr="001D1D84">
                <w:rPr>
                  <w:b w:val="0"/>
                  <w:bCs w:val="0"/>
                  <w:sz w:val="27"/>
                  <w:szCs w:val="27"/>
                  <w:lang w:eastAsia="en-US"/>
                </w:rPr>
                <w:t>Колотовкин Станислав Арнольдович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964" w:rsidRPr="00D236DC" w:rsidRDefault="00057964" w:rsidP="00037D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57964" w:rsidRPr="00C1678B" w:rsidTr="00C64846">
        <w:trPr>
          <w:trHeight w:val="2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964" w:rsidRPr="00D236DC" w:rsidRDefault="00057964" w:rsidP="00EB7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57964" w:rsidRPr="00C1678B" w:rsidTr="00EB77E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964" w:rsidRPr="00D236DC" w:rsidRDefault="00057964" w:rsidP="00FB5C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</w:t>
            </w:r>
            <w:r w:rsidR="00FB5CFA">
              <w:rPr>
                <w:rFonts w:ascii="Times New Roman" w:hAnsi="Times New Roman"/>
                <w:color w:val="000000"/>
                <w:sz w:val="28"/>
                <w:szCs w:val="28"/>
              </w:rPr>
              <w:t>адежда Игоревна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964" w:rsidRPr="00D236DC" w:rsidRDefault="00057964" w:rsidP="00037D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210BE" w:rsidRPr="00840BF6" w:rsidRDefault="002210BE" w:rsidP="002210BE">
      <w:pPr>
        <w:spacing w:after="0" w:line="240" w:lineRule="auto"/>
        <w:rPr>
          <w:rFonts w:ascii="Times New Roman" w:hAnsi="Times New Roman"/>
          <w:spacing w:val="-6"/>
        </w:rPr>
      </w:pPr>
    </w:p>
    <w:p w:rsidR="00F56332" w:rsidRDefault="00F56332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  <w:bookmarkStart w:id="2" w:name="_GoBack"/>
      <w:bookmarkEnd w:id="2"/>
    </w:p>
    <w:sectPr w:rsidR="0082510F" w:rsidRPr="00617829" w:rsidSect="005F2171">
      <w:footerReference w:type="default" r:id="rId41"/>
      <w:pgSz w:w="11906" w:h="16838" w:code="9"/>
      <w:pgMar w:top="426" w:right="849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846" w:rsidRDefault="00C64846" w:rsidP="00B16998">
      <w:pPr>
        <w:spacing w:after="0" w:line="240" w:lineRule="auto"/>
      </w:pPr>
      <w:r>
        <w:separator/>
      </w:r>
    </w:p>
  </w:endnote>
  <w:endnote w:type="continuationSeparator" w:id="0">
    <w:p w:rsidR="00C64846" w:rsidRDefault="00C64846" w:rsidP="00B16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846" w:rsidRPr="00270642" w:rsidRDefault="00C64846" w:rsidP="00270642">
    <w:pPr>
      <w:spacing w:before="120" w:after="120" w:line="240" w:lineRule="auto"/>
      <w:ind w:left="-284"/>
      <w:jc w:val="center"/>
      <w:rPr>
        <w:rFonts w:ascii="Times New Roman" w:hAnsi="Times New Roman"/>
        <w:snapToGrid w:val="0"/>
        <w:sz w:val="16"/>
        <w:szCs w:val="16"/>
      </w:rPr>
    </w:pPr>
    <w:r w:rsidRPr="00270642">
      <w:rPr>
        <w:rFonts w:ascii="Times New Roman" w:hAnsi="Times New Roman"/>
        <w:bCs/>
        <w:sz w:val="16"/>
        <w:szCs w:val="16"/>
        <w:lang w:eastAsia="ru-RU"/>
      </w:rPr>
      <w:t>ПРОТОКОЛ № 7453-180-СМО-15-ПО Заседания комиссии по рассмотрению заявок</w:t>
    </w:r>
    <w:r w:rsidRPr="00270642">
      <w:rPr>
        <w:rFonts w:ascii="Times New Roman" w:hAnsi="Times New Roman"/>
        <w:sz w:val="16"/>
        <w:szCs w:val="16"/>
      </w:rPr>
      <w:t xml:space="preserve"> на оценочной стадии и подведению итогов</w:t>
    </w:r>
    <w:proofErr w:type="gramStart"/>
    <w:r w:rsidRPr="00270642">
      <w:rPr>
        <w:rFonts w:ascii="Times New Roman" w:hAnsi="Times New Roman"/>
        <w:sz w:val="16"/>
        <w:szCs w:val="16"/>
      </w:rPr>
      <w:t xml:space="preserve"> </w:t>
    </w:r>
    <w:r w:rsidRPr="00270642">
      <w:rPr>
        <w:rFonts w:ascii="Times New Roman" w:hAnsi="Times New Roman"/>
        <w:bCs/>
        <w:sz w:val="16"/>
        <w:szCs w:val="16"/>
        <w:lang w:eastAsia="ru-RU"/>
      </w:rPr>
      <w:t>,</w:t>
    </w:r>
    <w:proofErr w:type="gramEnd"/>
    <w:r w:rsidRPr="00270642">
      <w:rPr>
        <w:rFonts w:ascii="Times New Roman" w:hAnsi="Times New Roman"/>
        <w:bCs/>
        <w:sz w:val="16"/>
        <w:szCs w:val="16"/>
        <w:lang w:eastAsia="ru-RU"/>
      </w:rPr>
      <w:t xml:space="preserve"> участниками которого являются только субъекты малого и среднего предпринимательства,</w:t>
    </w:r>
    <w:r w:rsidRPr="00270642">
      <w:rPr>
        <w:rFonts w:ascii="Times New Roman" w:hAnsi="Times New Roman"/>
        <w:sz w:val="16"/>
        <w:szCs w:val="16"/>
      </w:rPr>
      <w:t xml:space="preserve"> на участие в </w:t>
    </w:r>
    <w:r w:rsidRPr="00270642">
      <w:rPr>
        <w:rFonts w:ascii="Times New Roman" w:hAnsi="Times New Roman"/>
        <w:bCs/>
        <w:sz w:val="16"/>
        <w:szCs w:val="16"/>
        <w:lang w:eastAsia="ru-RU"/>
      </w:rPr>
      <w:t>открытом конкурсе</w:t>
    </w:r>
    <w:r w:rsidRPr="00270642">
      <w:rPr>
        <w:rFonts w:ascii="Times New Roman" w:hAnsi="Times New Roman"/>
        <w:snapToGrid w:val="0"/>
        <w:sz w:val="16"/>
        <w:szCs w:val="16"/>
      </w:rPr>
      <w:t xml:space="preserve"> в электронной форме н</w:t>
    </w:r>
    <w:r w:rsidRPr="00270642">
      <w:rPr>
        <w:rFonts w:ascii="Times New Roman" w:hAnsi="Times New Roman"/>
        <w:bCs/>
        <w:sz w:val="16"/>
        <w:szCs w:val="16"/>
        <w:lang w:eastAsia="ru-RU"/>
      </w:rPr>
      <w:t>а право заключения договора по лоту 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</w:t>
    </w:r>
    <w:r w:rsidRPr="00270642">
      <w:rPr>
        <w:rFonts w:ascii="Times New Roman" w:hAnsi="Times New Roman"/>
        <w:snapToGrid w:val="0"/>
        <w:sz w:val="16"/>
        <w:szCs w:val="16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846" w:rsidRDefault="00C64846" w:rsidP="00B16998">
      <w:pPr>
        <w:spacing w:after="0" w:line="240" w:lineRule="auto"/>
      </w:pPr>
      <w:r>
        <w:separator/>
      </w:r>
    </w:p>
  </w:footnote>
  <w:footnote w:type="continuationSeparator" w:id="0">
    <w:p w:rsidR="00C64846" w:rsidRDefault="00C64846" w:rsidP="00B16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A2B34E8"/>
    <w:multiLevelType w:val="hybridMultilevel"/>
    <w:tmpl w:val="AAE81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3D1C22"/>
    <w:multiLevelType w:val="hybridMultilevel"/>
    <w:tmpl w:val="6AEA0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F6E7A"/>
    <w:multiLevelType w:val="multilevel"/>
    <w:tmpl w:val="FF68D8B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4E193B"/>
    <w:multiLevelType w:val="multilevel"/>
    <w:tmpl w:val="2D4AC63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0">
    <w:nsid w:val="2CF160B1"/>
    <w:multiLevelType w:val="hybridMultilevel"/>
    <w:tmpl w:val="0FEE8092"/>
    <w:lvl w:ilvl="0" w:tplc="041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1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2">
    <w:nsid w:val="46B9795D"/>
    <w:multiLevelType w:val="multilevel"/>
    <w:tmpl w:val="7CBEEF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3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5">
    <w:nsid w:val="55E31E7A"/>
    <w:multiLevelType w:val="hybridMultilevel"/>
    <w:tmpl w:val="D3DC1ACC"/>
    <w:lvl w:ilvl="0" w:tplc="785A7C5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>
    <w:nsid w:val="57506A74"/>
    <w:multiLevelType w:val="multilevel"/>
    <w:tmpl w:val="4BC096A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2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316B4"/>
    <w:multiLevelType w:val="multilevel"/>
    <w:tmpl w:val="7AD6FB7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3">
    <w:nsid w:val="79EF1360"/>
    <w:multiLevelType w:val="multilevel"/>
    <w:tmpl w:val="E2989EA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" w:hanging="2160"/>
      </w:pPr>
      <w:rPr>
        <w:rFonts w:hint="default"/>
      </w:rPr>
    </w:lvl>
  </w:abstractNum>
  <w:abstractNum w:abstractNumId="24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7"/>
  </w:num>
  <w:num w:numId="4">
    <w:abstractNumId w:val="6"/>
  </w:num>
  <w:num w:numId="5">
    <w:abstractNumId w:val="11"/>
  </w:num>
  <w:num w:numId="6">
    <w:abstractNumId w:val="5"/>
  </w:num>
  <w:num w:numId="7">
    <w:abstractNumId w:val="7"/>
  </w:num>
  <w:num w:numId="8">
    <w:abstractNumId w:val="21"/>
  </w:num>
  <w:num w:numId="9">
    <w:abstractNumId w:val="8"/>
  </w:num>
  <w:num w:numId="10">
    <w:abstractNumId w:val="13"/>
  </w:num>
  <w:num w:numId="11">
    <w:abstractNumId w:val="2"/>
  </w:num>
  <w:num w:numId="12">
    <w:abstractNumId w:val="24"/>
  </w:num>
  <w:num w:numId="13">
    <w:abstractNumId w:val="19"/>
  </w:num>
  <w:num w:numId="14">
    <w:abstractNumId w:val="0"/>
  </w:num>
  <w:num w:numId="15">
    <w:abstractNumId w:val="14"/>
  </w:num>
  <w:num w:numId="16">
    <w:abstractNumId w:val="12"/>
  </w:num>
  <w:num w:numId="17">
    <w:abstractNumId w:val="23"/>
  </w:num>
  <w:num w:numId="18">
    <w:abstractNumId w:val="9"/>
  </w:num>
  <w:num w:numId="19">
    <w:abstractNumId w:val="15"/>
  </w:num>
  <w:num w:numId="20">
    <w:abstractNumId w:val="1"/>
  </w:num>
  <w:num w:numId="21">
    <w:abstractNumId w:val="22"/>
  </w:num>
  <w:num w:numId="22">
    <w:abstractNumId w:val="10"/>
  </w:num>
  <w:num w:numId="23">
    <w:abstractNumId w:val="3"/>
  </w:num>
  <w:num w:numId="24">
    <w:abstractNumId w:val="16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05E74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02EC"/>
    <w:rsid w:val="000358DD"/>
    <w:rsid w:val="00036C8D"/>
    <w:rsid w:val="00036D9D"/>
    <w:rsid w:val="00037DFC"/>
    <w:rsid w:val="00040BEC"/>
    <w:rsid w:val="00041B63"/>
    <w:rsid w:val="0004217B"/>
    <w:rsid w:val="00043A6E"/>
    <w:rsid w:val="00045585"/>
    <w:rsid w:val="00051514"/>
    <w:rsid w:val="000527D1"/>
    <w:rsid w:val="0005581C"/>
    <w:rsid w:val="00055D98"/>
    <w:rsid w:val="0005622D"/>
    <w:rsid w:val="000563A2"/>
    <w:rsid w:val="00057964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77CA8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060C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31"/>
    <w:rsid w:val="000E0F96"/>
    <w:rsid w:val="000E5974"/>
    <w:rsid w:val="000F38C2"/>
    <w:rsid w:val="000F3CEF"/>
    <w:rsid w:val="000F66EE"/>
    <w:rsid w:val="000F6D58"/>
    <w:rsid w:val="000F73E1"/>
    <w:rsid w:val="00100313"/>
    <w:rsid w:val="001025A0"/>
    <w:rsid w:val="001059B4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36A97"/>
    <w:rsid w:val="0014066A"/>
    <w:rsid w:val="0014176D"/>
    <w:rsid w:val="001418BD"/>
    <w:rsid w:val="0014652B"/>
    <w:rsid w:val="00147FAA"/>
    <w:rsid w:val="001513A8"/>
    <w:rsid w:val="00153230"/>
    <w:rsid w:val="001535E1"/>
    <w:rsid w:val="00154B0C"/>
    <w:rsid w:val="00161795"/>
    <w:rsid w:val="00161917"/>
    <w:rsid w:val="0016265B"/>
    <w:rsid w:val="00162CA4"/>
    <w:rsid w:val="0016307B"/>
    <w:rsid w:val="0016316E"/>
    <w:rsid w:val="00164903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15B9"/>
    <w:rsid w:val="001C4674"/>
    <w:rsid w:val="001C4C22"/>
    <w:rsid w:val="001C4CD6"/>
    <w:rsid w:val="001D1DE2"/>
    <w:rsid w:val="001D3D67"/>
    <w:rsid w:val="001D6BE2"/>
    <w:rsid w:val="001E1DAA"/>
    <w:rsid w:val="001E51CF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15E8E"/>
    <w:rsid w:val="00220D45"/>
    <w:rsid w:val="002210BE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62CA"/>
    <w:rsid w:val="00256519"/>
    <w:rsid w:val="0026146E"/>
    <w:rsid w:val="00262337"/>
    <w:rsid w:val="002629DF"/>
    <w:rsid w:val="002677E6"/>
    <w:rsid w:val="00267874"/>
    <w:rsid w:val="00270642"/>
    <w:rsid w:val="00273ECE"/>
    <w:rsid w:val="002752C1"/>
    <w:rsid w:val="00276FEC"/>
    <w:rsid w:val="00281D8B"/>
    <w:rsid w:val="00283400"/>
    <w:rsid w:val="002A06C3"/>
    <w:rsid w:val="002A48F7"/>
    <w:rsid w:val="002B5ED0"/>
    <w:rsid w:val="002C00FC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1939"/>
    <w:rsid w:val="0032235D"/>
    <w:rsid w:val="00327D21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7744"/>
    <w:rsid w:val="003732F1"/>
    <w:rsid w:val="00382CAE"/>
    <w:rsid w:val="0038711C"/>
    <w:rsid w:val="003932DE"/>
    <w:rsid w:val="003936BB"/>
    <w:rsid w:val="00395A2D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C77B1"/>
    <w:rsid w:val="003D0BA2"/>
    <w:rsid w:val="003D13C9"/>
    <w:rsid w:val="003D3C81"/>
    <w:rsid w:val="003D424E"/>
    <w:rsid w:val="003E0CFE"/>
    <w:rsid w:val="003E23C8"/>
    <w:rsid w:val="003E26F0"/>
    <w:rsid w:val="003E3E9B"/>
    <w:rsid w:val="003E45C5"/>
    <w:rsid w:val="003E7EE0"/>
    <w:rsid w:val="003F1048"/>
    <w:rsid w:val="003F1124"/>
    <w:rsid w:val="003F4D8C"/>
    <w:rsid w:val="003F5379"/>
    <w:rsid w:val="00402830"/>
    <w:rsid w:val="00407204"/>
    <w:rsid w:val="004076CA"/>
    <w:rsid w:val="00410D14"/>
    <w:rsid w:val="00411C81"/>
    <w:rsid w:val="00421D96"/>
    <w:rsid w:val="0042237E"/>
    <w:rsid w:val="00422E5D"/>
    <w:rsid w:val="0042498D"/>
    <w:rsid w:val="00430782"/>
    <w:rsid w:val="00430D15"/>
    <w:rsid w:val="004357F3"/>
    <w:rsid w:val="00441426"/>
    <w:rsid w:val="004447B3"/>
    <w:rsid w:val="004450BF"/>
    <w:rsid w:val="00447C74"/>
    <w:rsid w:val="00450A1A"/>
    <w:rsid w:val="00452F68"/>
    <w:rsid w:val="00453EEE"/>
    <w:rsid w:val="004546B1"/>
    <w:rsid w:val="00456105"/>
    <w:rsid w:val="00457BCF"/>
    <w:rsid w:val="004614E2"/>
    <w:rsid w:val="00461F5C"/>
    <w:rsid w:val="0046261B"/>
    <w:rsid w:val="00466613"/>
    <w:rsid w:val="00467726"/>
    <w:rsid w:val="004711D0"/>
    <w:rsid w:val="0048117A"/>
    <w:rsid w:val="00481B9D"/>
    <w:rsid w:val="00481E2C"/>
    <w:rsid w:val="004829F1"/>
    <w:rsid w:val="004848FF"/>
    <w:rsid w:val="0048513F"/>
    <w:rsid w:val="00486207"/>
    <w:rsid w:val="0049219B"/>
    <w:rsid w:val="00494529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1A33"/>
    <w:rsid w:val="004E26C6"/>
    <w:rsid w:val="004E2924"/>
    <w:rsid w:val="004E2BBD"/>
    <w:rsid w:val="004E4D01"/>
    <w:rsid w:val="004F47AF"/>
    <w:rsid w:val="004F5D42"/>
    <w:rsid w:val="004F64D9"/>
    <w:rsid w:val="005004C5"/>
    <w:rsid w:val="00502515"/>
    <w:rsid w:val="00502914"/>
    <w:rsid w:val="00506BF8"/>
    <w:rsid w:val="0051217F"/>
    <w:rsid w:val="00515CDE"/>
    <w:rsid w:val="00517AEB"/>
    <w:rsid w:val="0052045C"/>
    <w:rsid w:val="00520C21"/>
    <w:rsid w:val="0052517D"/>
    <w:rsid w:val="005259D5"/>
    <w:rsid w:val="005262A1"/>
    <w:rsid w:val="0053082D"/>
    <w:rsid w:val="0053116D"/>
    <w:rsid w:val="00531974"/>
    <w:rsid w:val="00532617"/>
    <w:rsid w:val="005370FA"/>
    <w:rsid w:val="00541982"/>
    <w:rsid w:val="00542AD4"/>
    <w:rsid w:val="00546F94"/>
    <w:rsid w:val="0055477A"/>
    <w:rsid w:val="0055652D"/>
    <w:rsid w:val="00560145"/>
    <w:rsid w:val="00561BBF"/>
    <w:rsid w:val="00562C69"/>
    <w:rsid w:val="00563567"/>
    <w:rsid w:val="005660EF"/>
    <w:rsid w:val="0057091F"/>
    <w:rsid w:val="00572187"/>
    <w:rsid w:val="005760CC"/>
    <w:rsid w:val="00576E0F"/>
    <w:rsid w:val="00581F17"/>
    <w:rsid w:val="0058245B"/>
    <w:rsid w:val="00584355"/>
    <w:rsid w:val="005878F5"/>
    <w:rsid w:val="005900D5"/>
    <w:rsid w:val="0059228A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10B5"/>
    <w:rsid w:val="005E2CE8"/>
    <w:rsid w:val="005E39A2"/>
    <w:rsid w:val="005E620A"/>
    <w:rsid w:val="005E6EA1"/>
    <w:rsid w:val="005E7EC6"/>
    <w:rsid w:val="005F046D"/>
    <w:rsid w:val="005F0B21"/>
    <w:rsid w:val="005F2171"/>
    <w:rsid w:val="005F4922"/>
    <w:rsid w:val="005F6418"/>
    <w:rsid w:val="00603E26"/>
    <w:rsid w:val="0061775E"/>
    <w:rsid w:val="00617829"/>
    <w:rsid w:val="00617894"/>
    <w:rsid w:val="00620042"/>
    <w:rsid w:val="00621ED1"/>
    <w:rsid w:val="00625265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26BE"/>
    <w:rsid w:val="006E6061"/>
    <w:rsid w:val="006F24A6"/>
    <w:rsid w:val="006F6A73"/>
    <w:rsid w:val="0070160D"/>
    <w:rsid w:val="00703096"/>
    <w:rsid w:val="00704936"/>
    <w:rsid w:val="00707459"/>
    <w:rsid w:val="00714AF2"/>
    <w:rsid w:val="00721B15"/>
    <w:rsid w:val="00724001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55474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97F5D"/>
    <w:rsid w:val="007A17DD"/>
    <w:rsid w:val="007A3316"/>
    <w:rsid w:val="007A4A55"/>
    <w:rsid w:val="007A61BE"/>
    <w:rsid w:val="007B12C8"/>
    <w:rsid w:val="007B24F9"/>
    <w:rsid w:val="007B2889"/>
    <w:rsid w:val="007B2E3A"/>
    <w:rsid w:val="007B3D71"/>
    <w:rsid w:val="007B638B"/>
    <w:rsid w:val="007B6C93"/>
    <w:rsid w:val="007C189A"/>
    <w:rsid w:val="007C1F1A"/>
    <w:rsid w:val="007C3A5C"/>
    <w:rsid w:val="007C5046"/>
    <w:rsid w:val="007C61A5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06F8F"/>
    <w:rsid w:val="008171D0"/>
    <w:rsid w:val="008177A4"/>
    <w:rsid w:val="008250E0"/>
    <w:rsid w:val="0082510F"/>
    <w:rsid w:val="00825257"/>
    <w:rsid w:val="00830C7E"/>
    <w:rsid w:val="008326C8"/>
    <w:rsid w:val="00841742"/>
    <w:rsid w:val="00845DFD"/>
    <w:rsid w:val="008469EA"/>
    <w:rsid w:val="00856DB9"/>
    <w:rsid w:val="008579AF"/>
    <w:rsid w:val="00861997"/>
    <w:rsid w:val="0086378C"/>
    <w:rsid w:val="00864775"/>
    <w:rsid w:val="00865D09"/>
    <w:rsid w:val="00866FBC"/>
    <w:rsid w:val="00871C99"/>
    <w:rsid w:val="00873263"/>
    <w:rsid w:val="00873CA4"/>
    <w:rsid w:val="008747BB"/>
    <w:rsid w:val="00877A02"/>
    <w:rsid w:val="00877B06"/>
    <w:rsid w:val="00880FF0"/>
    <w:rsid w:val="00884F2C"/>
    <w:rsid w:val="008850E4"/>
    <w:rsid w:val="008873F6"/>
    <w:rsid w:val="00887B9F"/>
    <w:rsid w:val="00887BD4"/>
    <w:rsid w:val="00890397"/>
    <w:rsid w:val="00891F08"/>
    <w:rsid w:val="00892ECE"/>
    <w:rsid w:val="008936B2"/>
    <w:rsid w:val="008969FE"/>
    <w:rsid w:val="008A2EE5"/>
    <w:rsid w:val="008A7729"/>
    <w:rsid w:val="008B0FA2"/>
    <w:rsid w:val="008B2A54"/>
    <w:rsid w:val="008B2B98"/>
    <w:rsid w:val="008B2C2F"/>
    <w:rsid w:val="008B309E"/>
    <w:rsid w:val="008B5542"/>
    <w:rsid w:val="008B5EC0"/>
    <w:rsid w:val="008C44F2"/>
    <w:rsid w:val="008C7A29"/>
    <w:rsid w:val="008D0230"/>
    <w:rsid w:val="008D0D73"/>
    <w:rsid w:val="008D0F2F"/>
    <w:rsid w:val="008D3154"/>
    <w:rsid w:val="008D51A3"/>
    <w:rsid w:val="008D6438"/>
    <w:rsid w:val="008D6B07"/>
    <w:rsid w:val="008D72B7"/>
    <w:rsid w:val="008D7795"/>
    <w:rsid w:val="008E0724"/>
    <w:rsid w:val="008E369A"/>
    <w:rsid w:val="008F45CB"/>
    <w:rsid w:val="008F7276"/>
    <w:rsid w:val="009019A5"/>
    <w:rsid w:val="0090211E"/>
    <w:rsid w:val="009021A4"/>
    <w:rsid w:val="00903C8D"/>
    <w:rsid w:val="009058FA"/>
    <w:rsid w:val="00906C08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4B50"/>
    <w:rsid w:val="0095185F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877BF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231F"/>
    <w:rsid w:val="009C3D04"/>
    <w:rsid w:val="009C4E66"/>
    <w:rsid w:val="009D1745"/>
    <w:rsid w:val="009D7E92"/>
    <w:rsid w:val="009E19E9"/>
    <w:rsid w:val="009E694C"/>
    <w:rsid w:val="009F1165"/>
    <w:rsid w:val="009F3443"/>
    <w:rsid w:val="009F4A52"/>
    <w:rsid w:val="009F4DD0"/>
    <w:rsid w:val="009F513D"/>
    <w:rsid w:val="00A03E4F"/>
    <w:rsid w:val="00A1088F"/>
    <w:rsid w:val="00A10FD2"/>
    <w:rsid w:val="00A12CA7"/>
    <w:rsid w:val="00A16E18"/>
    <w:rsid w:val="00A16F70"/>
    <w:rsid w:val="00A2251A"/>
    <w:rsid w:val="00A25D00"/>
    <w:rsid w:val="00A305E6"/>
    <w:rsid w:val="00A32922"/>
    <w:rsid w:val="00A32B1B"/>
    <w:rsid w:val="00A34DE2"/>
    <w:rsid w:val="00A37530"/>
    <w:rsid w:val="00A4204D"/>
    <w:rsid w:val="00A635DE"/>
    <w:rsid w:val="00A64649"/>
    <w:rsid w:val="00A656D5"/>
    <w:rsid w:val="00A7076A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5F5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38C4"/>
    <w:rsid w:val="00B05342"/>
    <w:rsid w:val="00B070D1"/>
    <w:rsid w:val="00B15331"/>
    <w:rsid w:val="00B16998"/>
    <w:rsid w:val="00B1799E"/>
    <w:rsid w:val="00B23044"/>
    <w:rsid w:val="00B26223"/>
    <w:rsid w:val="00B26DB5"/>
    <w:rsid w:val="00B27ECD"/>
    <w:rsid w:val="00B34799"/>
    <w:rsid w:val="00B34915"/>
    <w:rsid w:val="00B41EE6"/>
    <w:rsid w:val="00B434BA"/>
    <w:rsid w:val="00B46505"/>
    <w:rsid w:val="00B50C13"/>
    <w:rsid w:val="00B5129B"/>
    <w:rsid w:val="00B5229C"/>
    <w:rsid w:val="00B55F30"/>
    <w:rsid w:val="00B6301A"/>
    <w:rsid w:val="00B64182"/>
    <w:rsid w:val="00B65F0A"/>
    <w:rsid w:val="00B71D7C"/>
    <w:rsid w:val="00B72803"/>
    <w:rsid w:val="00B73184"/>
    <w:rsid w:val="00B77E26"/>
    <w:rsid w:val="00B83D51"/>
    <w:rsid w:val="00B84A92"/>
    <w:rsid w:val="00B858F4"/>
    <w:rsid w:val="00B85C8C"/>
    <w:rsid w:val="00B86A49"/>
    <w:rsid w:val="00B90179"/>
    <w:rsid w:val="00B902A1"/>
    <w:rsid w:val="00B90689"/>
    <w:rsid w:val="00B918F5"/>
    <w:rsid w:val="00B91E89"/>
    <w:rsid w:val="00B939D0"/>
    <w:rsid w:val="00B957EB"/>
    <w:rsid w:val="00BA02EC"/>
    <w:rsid w:val="00BA391D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669C"/>
    <w:rsid w:val="00BE755B"/>
    <w:rsid w:val="00BF25AD"/>
    <w:rsid w:val="00BF7168"/>
    <w:rsid w:val="00C0219D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3539D"/>
    <w:rsid w:val="00C456A7"/>
    <w:rsid w:val="00C46226"/>
    <w:rsid w:val="00C52953"/>
    <w:rsid w:val="00C56869"/>
    <w:rsid w:val="00C576E6"/>
    <w:rsid w:val="00C61619"/>
    <w:rsid w:val="00C630AE"/>
    <w:rsid w:val="00C63E45"/>
    <w:rsid w:val="00C64846"/>
    <w:rsid w:val="00C75026"/>
    <w:rsid w:val="00C809ED"/>
    <w:rsid w:val="00C8181F"/>
    <w:rsid w:val="00C81B40"/>
    <w:rsid w:val="00C879E4"/>
    <w:rsid w:val="00C91A0F"/>
    <w:rsid w:val="00CA334D"/>
    <w:rsid w:val="00CB2963"/>
    <w:rsid w:val="00CB2A47"/>
    <w:rsid w:val="00CB76B2"/>
    <w:rsid w:val="00CC15B0"/>
    <w:rsid w:val="00CC74E7"/>
    <w:rsid w:val="00CD1B8A"/>
    <w:rsid w:val="00CD2097"/>
    <w:rsid w:val="00CD20D3"/>
    <w:rsid w:val="00CD2F1D"/>
    <w:rsid w:val="00CD7BF0"/>
    <w:rsid w:val="00CE297F"/>
    <w:rsid w:val="00CE4885"/>
    <w:rsid w:val="00CE609C"/>
    <w:rsid w:val="00CF34DA"/>
    <w:rsid w:val="00CF3529"/>
    <w:rsid w:val="00CF3E4E"/>
    <w:rsid w:val="00D005C0"/>
    <w:rsid w:val="00D00DFE"/>
    <w:rsid w:val="00D055B0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47D7C"/>
    <w:rsid w:val="00D516AC"/>
    <w:rsid w:val="00D528A9"/>
    <w:rsid w:val="00D52BB4"/>
    <w:rsid w:val="00D54547"/>
    <w:rsid w:val="00D60930"/>
    <w:rsid w:val="00D63B52"/>
    <w:rsid w:val="00D64C5A"/>
    <w:rsid w:val="00D66F34"/>
    <w:rsid w:val="00D671F2"/>
    <w:rsid w:val="00D724A3"/>
    <w:rsid w:val="00D777C2"/>
    <w:rsid w:val="00D77844"/>
    <w:rsid w:val="00D806C3"/>
    <w:rsid w:val="00D81A85"/>
    <w:rsid w:val="00D81D0E"/>
    <w:rsid w:val="00D84067"/>
    <w:rsid w:val="00D90793"/>
    <w:rsid w:val="00D90859"/>
    <w:rsid w:val="00D9404D"/>
    <w:rsid w:val="00D97B8D"/>
    <w:rsid w:val="00DA1253"/>
    <w:rsid w:val="00DA571F"/>
    <w:rsid w:val="00DB081A"/>
    <w:rsid w:val="00DB1414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6918"/>
    <w:rsid w:val="00E00F25"/>
    <w:rsid w:val="00E02CAC"/>
    <w:rsid w:val="00E04473"/>
    <w:rsid w:val="00E04739"/>
    <w:rsid w:val="00E0768E"/>
    <w:rsid w:val="00E11C9D"/>
    <w:rsid w:val="00E13A9D"/>
    <w:rsid w:val="00E2034A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1E07"/>
    <w:rsid w:val="00E723E5"/>
    <w:rsid w:val="00E75880"/>
    <w:rsid w:val="00E7644D"/>
    <w:rsid w:val="00E77D4A"/>
    <w:rsid w:val="00E86B5C"/>
    <w:rsid w:val="00E955EF"/>
    <w:rsid w:val="00E970DA"/>
    <w:rsid w:val="00E97256"/>
    <w:rsid w:val="00E9774A"/>
    <w:rsid w:val="00E97F10"/>
    <w:rsid w:val="00EA02D9"/>
    <w:rsid w:val="00EA276E"/>
    <w:rsid w:val="00EB0501"/>
    <w:rsid w:val="00EB0A03"/>
    <w:rsid w:val="00EB0A50"/>
    <w:rsid w:val="00EB3AA2"/>
    <w:rsid w:val="00EB3FC8"/>
    <w:rsid w:val="00EB765B"/>
    <w:rsid w:val="00EB77E5"/>
    <w:rsid w:val="00EC293F"/>
    <w:rsid w:val="00EC3A58"/>
    <w:rsid w:val="00EC5B06"/>
    <w:rsid w:val="00ED0F29"/>
    <w:rsid w:val="00ED1906"/>
    <w:rsid w:val="00ED2A0C"/>
    <w:rsid w:val="00EE059F"/>
    <w:rsid w:val="00EE5BED"/>
    <w:rsid w:val="00EE7258"/>
    <w:rsid w:val="00EE744F"/>
    <w:rsid w:val="00EF13F6"/>
    <w:rsid w:val="00EF58CF"/>
    <w:rsid w:val="00EF6F7B"/>
    <w:rsid w:val="00EF7BFE"/>
    <w:rsid w:val="00F02833"/>
    <w:rsid w:val="00F043A6"/>
    <w:rsid w:val="00F07452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362"/>
    <w:rsid w:val="00F32830"/>
    <w:rsid w:val="00F34028"/>
    <w:rsid w:val="00F43686"/>
    <w:rsid w:val="00F44CE0"/>
    <w:rsid w:val="00F50E2C"/>
    <w:rsid w:val="00F52B04"/>
    <w:rsid w:val="00F56332"/>
    <w:rsid w:val="00F57917"/>
    <w:rsid w:val="00F63B8B"/>
    <w:rsid w:val="00F64D08"/>
    <w:rsid w:val="00F66144"/>
    <w:rsid w:val="00F67D9D"/>
    <w:rsid w:val="00F71076"/>
    <w:rsid w:val="00F74268"/>
    <w:rsid w:val="00F8188A"/>
    <w:rsid w:val="00F82D69"/>
    <w:rsid w:val="00F838CA"/>
    <w:rsid w:val="00F8770A"/>
    <w:rsid w:val="00F94CA8"/>
    <w:rsid w:val="00F95125"/>
    <w:rsid w:val="00F96348"/>
    <w:rsid w:val="00FA41FE"/>
    <w:rsid w:val="00FA43A2"/>
    <w:rsid w:val="00FB178D"/>
    <w:rsid w:val="00FB5CFA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59CF"/>
    <w:rsid w:val="00FE6128"/>
    <w:rsid w:val="00FE6D6D"/>
    <w:rsid w:val="00FE7110"/>
    <w:rsid w:val="00FF12A1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uiPriority w:val="99"/>
    <w:locked/>
    <w:rsid w:val="002210BE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uiPriority w:val="99"/>
    <w:rsid w:val="002210BE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B16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B16998"/>
    <w:rPr>
      <w:rFonts w:eastAsia="Times New Roman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uiPriority w:val="99"/>
    <w:rsid w:val="00BE669C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uiPriority w:val="99"/>
    <w:locked/>
    <w:rsid w:val="002210BE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uiPriority w:val="99"/>
    <w:rsid w:val="002210BE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B16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B16998"/>
    <w:rPr>
      <w:rFonts w:eastAsia="Times New Roman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uiPriority w:val="99"/>
    <w:rsid w:val="00BE669C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gov.ru/223/purchase/public/purchase/info/common-info.html?noticeId=2847770&amp;epz=true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oskrportal.niaepnn.ru/directory/employee_details.php?id=591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employee_details.php?id=5914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651CB-D07D-4A3A-B453-0C38DDA0D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1616</Words>
  <Characters>12613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14201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Вайнбендер Ольга Юрьевна</cp:lastModifiedBy>
  <cp:revision>52</cp:revision>
  <cp:lastPrinted>2015-11-13T07:06:00Z</cp:lastPrinted>
  <dcterms:created xsi:type="dcterms:W3CDTF">2015-09-15T10:10:00Z</dcterms:created>
  <dcterms:modified xsi:type="dcterms:W3CDTF">2015-11-13T10:52:00Z</dcterms:modified>
</cp:coreProperties>
</file>