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2D" w:rsidRPr="005C5A2D" w:rsidRDefault="005C5A2D" w:rsidP="005C5A2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</w:t>
      </w:r>
      <w:r w:rsidRPr="005C5A2D">
        <w:rPr>
          <w:rFonts w:ascii="Arial Narrow" w:eastAsia="Times New Roman" w:hAnsi="Arial Narrow" w:cs="Times New Roman"/>
          <w:b/>
          <w:bCs/>
          <w:caps/>
          <w:sz w:val="24"/>
          <w:szCs w:val="24"/>
          <w:lang w:eastAsia="ru-RU"/>
        </w:rPr>
        <w:t>ротокол</w:t>
      </w:r>
      <w:r w:rsidRPr="005C5A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AC20848-2</w:t>
      </w:r>
    </w:p>
    <w:p w:rsidR="005C5A2D" w:rsidRPr="005C5A2D" w:rsidRDefault="005C5A2D" w:rsidP="005C5A2D">
      <w:pPr>
        <w:keepLines/>
        <w:tabs>
          <w:tab w:val="center" w:pos="4677"/>
          <w:tab w:val="right" w:pos="9355"/>
        </w:tabs>
        <w:spacing w:after="0" w:line="240" w:lineRule="auto"/>
        <w:jc w:val="center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Единой</w:t>
      </w:r>
      <w:r w:rsidRPr="005C5A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первых частей заявок по открытому аукциону на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5C5A2D" w:rsidRPr="005C5A2D" w:rsidTr="00E807B1">
        <w:tc>
          <w:tcPr>
            <w:tcW w:w="5210" w:type="dxa"/>
            <w:hideMark/>
          </w:tcPr>
          <w:p w:rsidR="005C5A2D" w:rsidRPr="005C5A2D" w:rsidRDefault="005C5A2D" w:rsidP="005C5A2D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5C5A2D" w:rsidRPr="005C5A2D" w:rsidRDefault="005C5A2D" w:rsidP="005C5A2D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«13» </w:t>
            </w:r>
            <w:proofErr w:type="spellStart"/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5C5A2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29.07.2015 № 75) (далее - ЕОСЗ) в его действующей редакции,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C5A2D" w:rsidRPr="005C5A2D" w:rsidRDefault="005C5A2D" w:rsidP="005C5A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флота.</w:t>
      </w:r>
    </w:p>
    <w:p w:rsidR="005C5A2D" w:rsidRPr="005C5A2D" w:rsidRDefault="005C5A2D" w:rsidP="005C5A2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C5A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аукциона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"Атомфлот").</w:t>
      </w:r>
    </w:p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C5A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аукциона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дизельного топлива (номенклатурная группа №1.50 - поставка дизельного топлива) для нужд ФГУП «Атомфлот».</w:t>
      </w:r>
    </w:p>
    <w:p w:rsidR="005C5A2D" w:rsidRP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27 760 000 (Двадцать семь миллионов семьсот шестьдесят тысяч) рублей 00 копеек, включая НДС. </w:t>
      </w:r>
    </w:p>
    <w:p w:rsidR="005C5A2D" w:rsidRPr="005C5A2D" w:rsidRDefault="005C5A2D" w:rsidP="005C5A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C5A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аукциона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аукционная документация опубликованы </w:t>
      </w:r>
      <w:r w:rsidRPr="005C5A2D">
        <w:rPr>
          <w:rFonts w:ascii="Arial Narrow" w:eastAsia="Times New Roman" w:hAnsi="Arial Narrow" w:cs="Times New Roman"/>
          <w:bCs/>
          <w:sz w:val="24"/>
          <w:szCs w:val="24"/>
        </w:rPr>
        <w:t>«13» ноября 2015 года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C5A2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C5A2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№AC20848,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5C5A2D">
          <w:rPr>
            <w:rFonts w:ascii="Arial Narrow" w:eastAsia="Times New Roman" w:hAnsi="Arial Narrow" w:cs="Times New Roman"/>
            <w:color w:val="0063A4"/>
            <w:sz w:val="24"/>
            <w:szCs w:val="24"/>
            <w:lang w:eastAsia="ru-RU"/>
          </w:rPr>
          <w:t>http://zakupki.rosatom.ru/</w:t>
        </w:r>
      </w:hyperlink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№151023/0466/437,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№AC20848.</w:t>
      </w:r>
    </w:p>
    <w:p w:rsidR="005C5A2D" w:rsidRPr="005C5A2D" w:rsidRDefault="005C5A2D" w:rsidP="005C5A2D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C5A2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«13» ноября 2015 года, по адресу: 183017, г. Мурманск-17, ФГУП «Атомфлот».</w:t>
      </w:r>
    </w:p>
    <w:p w:rsidR="005C5A2D" w:rsidRPr="00892D12" w:rsidRDefault="005C5A2D" w:rsidP="005C5A2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92D1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892D1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892D1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C5A2D" w:rsidRPr="00892D12" w:rsidTr="0021734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C5A2D" w:rsidRPr="00892D12" w:rsidTr="002173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C5A2D" w:rsidRPr="00892D12" w:rsidTr="002173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892D1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5C5A2D" w:rsidRPr="00892D12" w:rsidTr="002173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892D1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C5A2D" w:rsidRPr="00892D12" w:rsidTr="0021734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892D1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892D1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C5A2D" w:rsidRPr="00892D12" w:rsidRDefault="005C5A2D" w:rsidP="005C5A2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5C5A2D" w:rsidRP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По результатам открытия доступа «13» ноября 2015 года к первым частям заявок на участие в открытом аукционе поданы заявки, которым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автоматически присвое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ны следующие порядковые номера:</w:t>
      </w:r>
    </w:p>
    <w:p w:rsidR="005C5A2D" w:rsidRPr="00892D12" w:rsidRDefault="005C5A2D" w:rsidP="005C5A2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Участник №1 - </w:t>
      </w:r>
      <w:r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577_AC20848</w:t>
      </w:r>
    </w:p>
    <w:p w:rsidR="005C5A2D" w:rsidRPr="00892D12" w:rsidRDefault="005C5A2D" w:rsidP="005C5A2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Участник №2 - </w:t>
      </w:r>
      <w:r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7423_AC20848</w:t>
      </w:r>
    </w:p>
    <w:p w:rsidR="005C5A2D" w:rsidRP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первых частей заявок на участие в </w:t>
      </w:r>
      <w:r w:rsidRPr="005C5A2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аукционе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1. 7577_AC20848</w:t>
      </w:r>
    </w:p>
    <w:p w:rsidR="005C5A2D" w:rsidRPr="005C5A2D" w:rsidRDefault="005C5A2D" w:rsidP="005C5A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- 8 голоса/-</w:t>
      </w:r>
      <w:proofErr w:type="spellStart"/>
      <w:proofErr w:type="gramStart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C5A2D" w:rsidRPr="005C5A2D" w:rsidRDefault="005C5A2D" w:rsidP="005C5A2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2.2. 7423_AC20848</w:t>
      </w:r>
    </w:p>
    <w:p w:rsidR="005C5A2D" w:rsidRPr="005C5A2D" w:rsidRDefault="005C5A2D" w:rsidP="005C5A2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- 8 голоса/-</w:t>
      </w:r>
      <w:proofErr w:type="spellStart"/>
      <w:proofErr w:type="gramStart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C5A2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5C5A2D" w:rsidRDefault="005C5A2D" w:rsidP="005C5A2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5C5A2D" w:rsidRPr="00892D12" w:rsidRDefault="005C5A2D" w:rsidP="005C5A2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92D1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C5A2D" w:rsidRPr="00892D12" w:rsidTr="0021734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C5A2D" w:rsidRPr="00892D12" w:rsidTr="002173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C5A2D" w:rsidRPr="00892D12" w:rsidTr="00217345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C5A2D" w:rsidRPr="00892D12" w:rsidTr="0021734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C5A2D" w:rsidRPr="00892D12" w:rsidTr="0021734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92D12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C5A2D" w:rsidRPr="00892D12" w:rsidTr="002173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C5A2D" w:rsidRPr="00892D12" w:rsidTr="0021734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5A2D" w:rsidRPr="00892D12" w:rsidRDefault="005C5A2D" w:rsidP="0021734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86CE7" w:rsidRPr="005C5A2D" w:rsidRDefault="00F86CE7">
      <w:pPr>
        <w:rPr>
          <w:rFonts w:ascii="Arial Narrow" w:hAnsi="Arial Narrow"/>
          <w:sz w:val="24"/>
          <w:szCs w:val="24"/>
        </w:rPr>
      </w:pPr>
    </w:p>
    <w:sectPr w:rsidR="00F86CE7" w:rsidRPr="005C5A2D" w:rsidSect="00217345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345" w:rsidRDefault="005C5A2D">
    <w:pPr>
      <w:pStyle w:val="a5"/>
      <w:rPr>
        <w:rFonts w:ascii="Times New Roman" w:hAnsi="Times New Roman"/>
        <w:bCs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85"/>
    <w:rsid w:val="005C5A2D"/>
    <w:rsid w:val="00A27185"/>
    <w:rsid w:val="00F8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508D1-6369-4B8E-B039-8E210B08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5A2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C5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C5A2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C5A2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C5A2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C5A2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C5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694</Words>
  <Characters>3956</Characters>
  <Application>Microsoft Office Word</Application>
  <DocSecurity>0</DocSecurity>
  <Lines>32</Lines>
  <Paragraphs>9</Paragraphs>
  <ScaleCrop>false</ScaleCrop>
  <Company>ФГУП "Атомфлот"</Company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2015-11-13T10:56:00Z</dcterms:created>
  <dcterms:modified xsi:type="dcterms:W3CDTF">2015-11-13T11:03:00Z</dcterms:modified>
</cp:coreProperties>
</file>