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2C0734" w:rsidRDefault="00BB11B8" w:rsidP="002C073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7284/546 Р4/П-15-1</w:t>
      </w:r>
    </w:p>
    <w:p w:rsidR="00000000" w:rsidRPr="002C0734" w:rsidRDefault="002C0734" w:rsidP="002C073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ткрытия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доступа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участие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открытом запросе предложений 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 товара по лоту №7284/546 Р4/П-15 «Поставка НКУ для насосов системы смазки для сооружения энергоблока №4 Ростовс</w:t>
      </w:r>
      <w:r w:rsidR="00BB11B8"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кой АЭС»</w:t>
      </w:r>
    </w:p>
    <w:p w:rsidR="00000000" w:rsidRPr="002C0734" w:rsidRDefault="00BB11B8" w:rsidP="002C07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00000" w:rsidRPr="002C0734" w:rsidRDefault="00BB11B8" w:rsidP="002C07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2C0734">
        <w:tc>
          <w:tcPr>
            <w:tcW w:w="5149" w:type="dxa"/>
            <w:hideMark/>
          </w:tcPr>
          <w:p w:rsidR="00000000" w:rsidRPr="002C0734" w:rsidRDefault="00BB11B8" w:rsidP="002C073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2C0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2C0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2C0734" w:rsidRDefault="00BB11B8" w:rsidP="002C073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C0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«24» ноября 2015</w:t>
            </w:r>
            <w:r w:rsidRPr="002C0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2C0734" w:rsidRDefault="00BB11B8" w:rsidP="002C07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C0734" w:rsidRPr="004225F0" w:rsidRDefault="002C0734" w:rsidP="002C0734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4225F0">
        <w:rPr>
          <w:sz w:val="26"/>
          <w:szCs w:val="26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000000" w:rsidRPr="002C0734" w:rsidRDefault="00BB11B8" w:rsidP="002C07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2C0734" w:rsidRDefault="00BB11B8" w:rsidP="002C073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</w:t>
      </w:r>
      <w:r w:rsidRPr="002C073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ке:</w:t>
      </w:r>
    </w:p>
    <w:p w:rsidR="00000000" w:rsidRPr="002C0734" w:rsidRDefault="00BB11B8" w:rsidP="002C073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2C0734"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АО "НИАЭП"</w:t>
      </w:r>
    </w:p>
    <w:p w:rsidR="00000000" w:rsidRPr="002C0734" w:rsidRDefault="00BB11B8" w:rsidP="002C073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C073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000000" w:rsidRPr="002C0734" w:rsidRDefault="00BB11B8" w:rsidP="002C073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C073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№7284/546 Р4/П-15 «Поставка НКУ для на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сосов системы смазки для сооружения энергоблока №4 Ростовской АЭС»</w:t>
      </w:r>
    </w:p>
    <w:p w:rsidR="00000000" w:rsidRPr="002C0734" w:rsidRDefault="00BB11B8" w:rsidP="002C0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НКУ для насосов системы смазки для сооружения энергоблока №4 Ростовской АЭС </w:t>
      </w:r>
    </w:p>
    <w:p w:rsidR="00000000" w:rsidRDefault="00BB11B8" w:rsidP="002C0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2 325</w:t>
      </w:r>
      <w:r w:rsidR="002C0734"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012</w:t>
      </w:r>
      <w:r w:rsidR="002C0734"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,53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(Два миллиона триста двадцать пять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тысяч двенадцать) рублей 53 копейки, включая НДС. </w:t>
      </w:r>
    </w:p>
    <w:p w:rsidR="002C0734" w:rsidRPr="004225F0" w:rsidRDefault="002C0734" w:rsidP="002C073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225F0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4225F0">
        <w:rPr>
          <w:rFonts w:ascii="Times New Roman" w:hAnsi="Times New Roman"/>
          <w:sz w:val="26"/>
          <w:szCs w:val="26"/>
          <w:lang w:val="en-US"/>
        </w:rPr>
        <w:t> </w:t>
      </w:r>
      <w:r w:rsidRPr="004225F0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000000" w:rsidRPr="002C0734" w:rsidRDefault="00BB11B8" w:rsidP="002C073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C073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</w:t>
      </w:r>
      <w:r w:rsidRPr="002C073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2C073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2C073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2C073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2C073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проведению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C073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2C073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«05» ноября 2015 года в информационно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-телекоммуникационной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официальном сайте 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2C073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2C0734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2C0734">
        <w:rPr>
          <w:rFonts w:ascii="Times New Roman" w:hAnsi="Times New Roman" w:cs="Times New Roman"/>
          <w:sz w:val="26"/>
          <w:szCs w:val="26"/>
        </w:rPr>
        <w:t xml:space="preserve"> 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2C0734"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31502927718, на официальном сайте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 нужд Госкорпорации «Росатом» </w:t>
      </w:r>
      <w:hyperlink r:id="rId9" w:history="1">
        <w:r w:rsidRPr="002C073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№151105/0536/1431,</w:t>
      </w:r>
      <w:r w:rsidRPr="002C0734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2C0734"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№R028263.</w:t>
      </w:r>
    </w:p>
    <w:p w:rsidR="00000000" w:rsidRPr="002C0734" w:rsidRDefault="00BB11B8" w:rsidP="002C07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Default="00BB11B8" w:rsidP="002C07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C073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2C0734" w:rsidRPr="003C69B4" w:rsidRDefault="002C0734" w:rsidP="002C0734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/>
          <w:color w:val="auto"/>
          <w:sz w:val="26"/>
          <w:szCs w:val="26"/>
          <w:u w:val="none"/>
          <w:lang w:eastAsia="ru-RU"/>
        </w:rPr>
      </w:pPr>
      <w:r w:rsidRPr="003C69B4">
        <w:rPr>
          <w:rFonts w:ascii="Times New Roman" w:hAnsi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</w:t>
      </w:r>
      <w:r>
        <w:rPr>
          <w:rFonts w:ascii="Times New Roman" w:hAnsi="Times New Roman"/>
          <w:sz w:val="26"/>
          <w:szCs w:val="26"/>
          <w:lang w:eastAsia="ru-RU"/>
        </w:rPr>
        <w:t>24</w:t>
      </w:r>
      <w:r w:rsidRPr="003C69B4">
        <w:rPr>
          <w:rFonts w:ascii="Times New Roman" w:hAnsi="Times New Roman"/>
          <w:sz w:val="26"/>
          <w:szCs w:val="26"/>
          <w:lang w:eastAsia="ru-RU"/>
        </w:rPr>
        <w:t>» ноября 2015 года на ЭТП АКД:</w:t>
      </w:r>
    </w:p>
    <w:p w:rsidR="002C0734" w:rsidRPr="003C69B4" w:rsidRDefault="002C0734" w:rsidP="002C0734">
      <w:pPr>
        <w:tabs>
          <w:tab w:val="left" w:pos="4070"/>
        </w:tabs>
        <w:spacing w:after="0" w:line="240" w:lineRule="auto"/>
        <w:jc w:val="both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10" w:history="1">
        <w:hyperlink r:id="rId11" w:history="1">
          <w:hyperlink r:id="rId12" w:history="1">
            <w:r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  <w:lang w:eastAsia="ru-RU"/>
              </w:rPr>
              <w:t>Всего подано: 1</w:t>
            </w:r>
            <w:r w:rsidRPr="003C69B4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  <w:lang w:eastAsia="ru-RU"/>
              </w:rPr>
              <w:t xml:space="preserve"> заявк</w:t>
            </w:r>
            <w:r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  <w:lang w:eastAsia="ru-RU"/>
              </w:rPr>
              <w:t>а</w:t>
            </w:r>
            <w:r w:rsidRPr="003C69B4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  <w:lang w:eastAsia="ru-RU"/>
              </w:rPr>
              <w:t xml:space="preserve"> на участие в запросе предложений;</w:t>
            </w:r>
          </w:hyperlink>
        </w:hyperlink>
      </w:hyperlink>
    </w:p>
    <w:p w:rsidR="002C0734" w:rsidRPr="003C69B4" w:rsidRDefault="002C0734" w:rsidP="002C0734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13" w:history="1">
        <w:hyperlink r:id="rId14" w:history="1">
          <w:hyperlink r:id="rId15" w:history="1">
            <w:r w:rsidRPr="003C69B4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  <w:lang w:eastAsia="ru-RU"/>
              </w:rPr>
              <w:t>Всего отозвано: 0 заявок на участие в запросе предложений.</w:t>
            </w:r>
          </w:hyperlink>
        </w:hyperlink>
      </w:hyperlink>
    </w:p>
    <w:p w:rsidR="00000000" w:rsidRPr="002C0734" w:rsidRDefault="002C0734" w:rsidP="002C073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BB11B8"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запроса предложений</w:t>
      </w:r>
      <w:r w:rsidR="00BB11B8"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="00BB11B8" w:rsidRPr="002C07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0"/>
        <w:gridCol w:w="2887"/>
        <w:gridCol w:w="2674"/>
        <w:gridCol w:w="3521"/>
      </w:tblGrid>
      <w:tr w:rsidR="009F38EB" w:rsidRPr="002C07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C0734" w:rsidRDefault="00BB11B8" w:rsidP="002C07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C073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r w:rsidR="002C073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C0734" w:rsidRDefault="00BB11B8" w:rsidP="002C07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C073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C0734" w:rsidRDefault="002C0734" w:rsidP="002C07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C073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</w:t>
            </w:r>
            <w:r w:rsidR="00BB11B8" w:rsidRPr="002C073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C0734" w:rsidRDefault="00BB11B8" w:rsidP="002C07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C073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F38EB" w:rsidRPr="002C07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C0734" w:rsidRDefault="00BB11B8" w:rsidP="002C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C073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60343365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C0734" w:rsidRDefault="002C0734" w:rsidP="002C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C073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ФГУП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BB11B8" w:rsidRPr="002C073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"Уральский </w:t>
            </w:r>
            <w:r w:rsidR="00BB11B8" w:rsidRPr="002C073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электромеханический завод" </w:t>
            </w:r>
          </w:p>
          <w:p w:rsidR="002C0734" w:rsidRPr="002C0734" w:rsidRDefault="002C0734" w:rsidP="002C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C073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9F38E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6608004641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C0734" w:rsidRDefault="009F38EB" w:rsidP="002C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Россия,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г.Екатеринбург, ул.Студенческая,д.9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C0734" w:rsidRDefault="00BB11B8" w:rsidP="002C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C073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Цена заявки: 2 322</w:t>
            </w:r>
            <w:r w:rsidR="002C0734" w:rsidRPr="002C073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2C073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680</w:t>
            </w:r>
            <w:r w:rsidR="002C0734" w:rsidRPr="002C073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,14</w:t>
            </w:r>
            <w:r w:rsidRPr="002C073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 </w:t>
            </w:r>
            <w:r w:rsidRPr="002C073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миллиона триста двадцать две тысячи шестьсот восемьдесят) рублей 14 копеек , включая НДС </w:t>
            </w:r>
          </w:p>
        </w:tc>
      </w:tr>
    </w:tbl>
    <w:p w:rsidR="009F38EB" w:rsidRDefault="009F38EB" w:rsidP="002C0734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000000" w:rsidRPr="002C0734" w:rsidRDefault="009F38EB" w:rsidP="002C0734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</w:t>
      </w:r>
      <w:r w:rsidR="00BB11B8" w:rsidRPr="002C0734">
        <w:rPr>
          <w:rFonts w:eastAsia="Times New Roman"/>
          <w:sz w:val="26"/>
          <w:szCs w:val="26"/>
        </w:rPr>
        <w:t xml:space="preserve">В связи с тем, что после </w:t>
      </w:r>
      <w:r w:rsidR="00BB11B8" w:rsidRPr="002C0734">
        <w:rPr>
          <w:rFonts w:eastAsia="Times New Roman"/>
          <w:sz w:val="26"/>
          <w:szCs w:val="26"/>
        </w:rPr>
        <w:t xml:space="preserve">окончании срока подачи заявок на участие в запросе предложений подана только одна заявка, подпунктом а) пункта 13.5.1 ЕОСЗ, открытый запрос предложений </w:t>
      </w:r>
      <w:r w:rsidR="00BB11B8" w:rsidRPr="002C0734">
        <w:rPr>
          <w:rFonts w:eastAsia="Times New Roman"/>
          <w:sz w:val="26"/>
          <w:szCs w:val="26"/>
        </w:rPr>
        <w:t xml:space="preserve">признан несостоявшимся. </w:t>
      </w:r>
    </w:p>
    <w:p w:rsidR="009F38EB" w:rsidRDefault="009F38EB" w:rsidP="002C0734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2C0734" w:rsidRPr="002C0734" w:rsidRDefault="002C0734" w:rsidP="002C0734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2C0734">
        <w:rPr>
          <w:rFonts w:eastAsia="Times New Roman"/>
          <w:sz w:val="26"/>
          <w:szCs w:val="26"/>
        </w:rPr>
        <w:t>Заявк</w:t>
      </w:r>
      <w:r w:rsidRPr="002C0734">
        <w:rPr>
          <w:rFonts w:eastAsia="Times New Roman"/>
          <w:sz w:val="26"/>
          <w:szCs w:val="26"/>
        </w:rPr>
        <w:t>а</w:t>
      </w:r>
      <w:r w:rsidRPr="002C0734">
        <w:rPr>
          <w:rFonts w:eastAsia="Times New Roman"/>
          <w:sz w:val="26"/>
          <w:szCs w:val="26"/>
        </w:rPr>
        <w:t xml:space="preserve"> участник</w:t>
      </w:r>
      <w:r w:rsidRPr="002C0734">
        <w:rPr>
          <w:rFonts w:eastAsia="Times New Roman"/>
          <w:sz w:val="26"/>
          <w:szCs w:val="26"/>
        </w:rPr>
        <w:t xml:space="preserve">а </w:t>
      </w:r>
      <w:r w:rsidRPr="002C0734">
        <w:rPr>
          <w:sz w:val="26"/>
          <w:szCs w:val="26"/>
        </w:rPr>
        <w:t>ФГУП "Уральский электромеханический</w:t>
      </w:r>
      <w:r w:rsidRPr="002C0734">
        <w:rPr>
          <w:rFonts w:eastAsia="Times New Roman"/>
          <w:sz w:val="26"/>
          <w:szCs w:val="26"/>
        </w:rPr>
        <w:t xml:space="preserve"> принят</w:t>
      </w:r>
      <w:r w:rsidRPr="002C0734">
        <w:rPr>
          <w:rFonts w:eastAsia="Times New Roman"/>
          <w:sz w:val="26"/>
          <w:szCs w:val="26"/>
        </w:rPr>
        <w:t>а</w:t>
      </w:r>
      <w:r w:rsidRPr="002C0734">
        <w:rPr>
          <w:rFonts w:eastAsia="Times New Roman"/>
          <w:sz w:val="26"/>
          <w:szCs w:val="26"/>
        </w:rPr>
        <w:t xml:space="preserve"> к рассмотрению.</w:t>
      </w:r>
    </w:p>
    <w:p w:rsidR="002C0734" w:rsidRPr="002C0734" w:rsidRDefault="002C0734" w:rsidP="002C0734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2C0734" w:rsidRPr="002C0734" w:rsidTr="002C0734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734" w:rsidRPr="002C0734" w:rsidRDefault="002C0734" w:rsidP="002C0734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6" w:history="1">
              <w:r w:rsidRPr="002C0734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 xml:space="preserve">ФИО </w:t>
              </w:r>
            </w:hyperlink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734" w:rsidRPr="002C0734" w:rsidRDefault="002C0734" w:rsidP="002C0734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7" w:history="1">
              <w:r w:rsidRPr="002C0734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 xml:space="preserve">Подпись </w:t>
              </w:r>
            </w:hyperlink>
          </w:p>
        </w:tc>
      </w:tr>
      <w:tr w:rsidR="002C0734" w:rsidRPr="002C0734" w:rsidTr="002C0734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734" w:rsidRPr="002C0734" w:rsidRDefault="002C0734" w:rsidP="002C0734">
            <w:pPr>
              <w:spacing w:after="0" w:line="240" w:lineRule="auto"/>
              <w:rPr>
                <w:rStyle w:val="a3"/>
                <w:rFonts w:ascii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18" w:history="1">
              <w:r w:rsidRPr="002C0734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  <w:u w:val="none"/>
                </w:rPr>
                <w:t>Секретарь закупочной комиссии</w:t>
              </w:r>
            </w:hyperlink>
          </w:p>
        </w:tc>
      </w:tr>
      <w:tr w:rsidR="002C0734" w:rsidRPr="002C0734" w:rsidTr="002C0734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734" w:rsidRPr="002C0734" w:rsidRDefault="002C0734" w:rsidP="002C0734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19" w:history="1">
              <w:r w:rsidRPr="002C0734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734" w:rsidRPr="002C0734" w:rsidRDefault="002C0734" w:rsidP="002C073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C0734" w:rsidRPr="009F38EB" w:rsidRDefault="002C0734" w:rsidP="002C0734">
      <w:pPr>
        <w:spacing w:after="0" w:line="24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16"/>
          <w:szCs w:val="16"/>
          <w:u w:val="none"/>
        </w:rPr>
      </w:pPr>
      <w:hyperlink r:id="rId20" w:history="1">
        <w:hyperlink r:id="rId21" w:history="1">
          <w:hyperlink r:id="rId22" w:history="1">
            <w:r w:rsidRPr="009F38EB">
              <w:rPr>
                <w:rStyle w:val="a3"/>
                <w:rFonts w:ascii="Times New Roman" w:hAnsi="Times New Roman" w:cs="Times New Roman"/>
                <w:color w:val="auto"/>
                <w:sz w:val="16"/>
                <w:szCs w:val="16"/>
                <w:u w:val="none"/>
              </w:rPr>
              <w:t>Кульмаева  Т.А., 22-</w:t>
            </w:r>
          </w:hyperlink>
        </w:hyperlink>
        <w:r w:rsidRPr="009F38EB">
          <w:rPr>
            <w:rStyle w:val="a3"/>
            <w:rFonts w:ascii="Times New Roman" w:hAnsi="Times New Roman" w:cs="Times New Roman"/>
            <w:color w:val="auto"/>
            <w:sz w:val="16"/>
            <w:szCs w:val="16"/>
            <w:u w:val="none"/>
          </w:rPr>
          <w:t>99</w:t>
        </w:r>
      </w:hyperlink>
    </w:p>
    <w:p w:rsidR="002C0734" w:rsidRPr="002C0734" w:rsidRDefault="002C0734" w:rsidP="002C0734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6"/>
          <w:szCs w:val="26"/>
        </w:rPr>
      </w:pPr>
      <w:bookmarkStart w:id="0" w:name="_GoBack"/>
      <w:bookmarkEnd w:id="0"/>
    </w:p>
    <w:sectPr w:rsidR="002C0734" w:rsidRPr="002C0734" w:rsidSect="002C0734">
      <w:footerReference w:type="default" r:id="rId23"/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B11B8">
      <w:pPr>
        <w:spacing w:after="0" w:line="240" w:lineRule="auto"/>
      </w:pPr>
      <w:r>
        <w:separator/>
      </w:r>
    </w:p>
  </w:endnote>
  <w:endnote w:type="continuationSeparator" w:id="0">
    <w:p w:rsidR="00000000" w:rsidRDefault="00BB1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B11B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7284/546 Р4/П-15-1</w:t>
    </w:r>
  </w:p>
  <w:p w:rsidR="00000000" w:rsidRDefault="00BB11B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9F38EB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9F38EB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№7284/546 Р4/П-15 «Поставка НКУ для насосов системы с</w:t>
    </w:r>
    <w:r>
      <w:rPr>
        <w:rFonts w:ascii="Times New Roman" w:hAnsi="Times New Roman" w:cs="Times New Roman"/>
        <w:bCs/>
        <w:sz w:val="16"/>
        <w:szCs w:val="16"/>
      </w:rPr>
      <w:t>мазки для сооружения энергоблока №4 Ростовской АЭС»</w:t>
    </w:r>
  </w:p>
  <w:p w:rsidR="00000000" w:rsidRDefault="00BB11B8">
    <w:pPr>
      <w:pStyle w:val="a9"/>
      <w:jc w:val="center"/>
      <w:rPr>
        <w:bCs/>
        <w:sz w:val="16"/>
        <w:szCs w:val="16"/>
      </w:rPr>
    </w:pPr>
  </w:p>
  <w:p w:rsidR="00000000" w:rsidRDefault="00BB11B8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B11B8">
      <w:pPr>
        <w:spacing w:after="0" w:line="240" w:lineRule="auto"/>
      </w:pPr>
      <w:r>
        <w:separator/>
      </w:r>
    </w:p>
  </w:footnote>
  <w:footnote w:type="continuationSeparator" w:id="0">
    <w:p w:rsidR="00000000" w:rsidRDefault="00BB11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34033"/>
    <w:rsid w:val="002C0734"/>
    <w:rsid w:val="00834033"/>
    <w:rsid w:val="009F38EB"/>
    <w:rsid w:val="00BB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2C0734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2C0734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D8C8A-F954-4994-9A10-7E6FF658C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399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5</cp:revision>
  <cp:lastPrinted>2015-11-24T07:15:00Z</cp:lastPrinted>
  <dcterms:created xsi:type="dcterms:W3CDTF">2015-11-24T07:06:00Z</dcterms:created>
  <dcterms:modified xsi:type="dcterms:W3CDTF">2015-11-24T07:16:00Z</dcterms:modified>
</cp:coreProperties>
</file>