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84F" w:rsidRPr="00995C37" w:rsidRDefault="00FE2429" w:rsidP="00E248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АС20849</w:t>
      </w:r>
      <w:r w:rsidR="00E2484F" w:rsidRPr="00995C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</w:t>
      </w:r>
    </w:p>
    <w:p w:rsidR="00E2484F" w:rsidRPr="00995C37" w:rsidRDefault="00E2484F" w:rsidP="00E248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Рассмотрения первых и вторых частей заявок в открытом аукционе на право заключения договора на </w:t>
      </w:r>
      <w:r w:rsidR="00FE24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предоставление неисключительных прав (лицензий) на использование программных продуктов </w:t>
      </w:r>
      <w:r w:rsidR="00FE242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ANSYS</w:t>
      </w:r>
      <w:r w:rsidR="00FE24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(или аналогов)</w:t>
      </w:r>
    </w:p>
    <w:p w:rsidR="00E2484F" w:rsidRPr="00995C37" w:rsidRDefault="00E2484F" w:rsidP="00E2484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476"/>
        <w:gridCol w:w="5426"/>
      </w:tblGrid>
      <w:tr w:rsidR="00FE2429" w:rsidTr="00F30E3C">
        <w:trPr>
          <w:trHeight w:val="315"/>
        </w:trPr>
        <w:tc>
          <w:tcPr>
            <w:tcW w:w="5476" w:type="dxa"/>
            <w:hideMark/>
          </w:tcPr>
          <w:p w:rsidR="00FE2429" w:rsidRDefault="00FE2429" w:rsidP="00F30E3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426" w:type="dxa"/>
            <w:hideMark/>
          </w:tcPr>
          <w:p w:rsidR="00FE2429" w:rsidRDefault="00FE2429" w:rsidP="00F30E3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E2429" w:rsidRDefault="00FE2429" w:rsidP="00FE24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29.07.2015 № 75)(Далее –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FE2429" w:rsidRDefault="00FE2429" w:rsidP="00FE24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2429" w:rsidRDefault="00FE2429" w:rsidP="00FE242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E2429" w:rsidRDefault="00FE2429" w:rsidP="00FE242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FE2429" w:rsidRDefault="00FE2429" w:rsidP="00FE24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"НИКИЭТ"</w:t>
      </w:r>
    </w:p>
    <w:p w:rsidR="00FE2429" w:rsidRDefault="00FE2429" w:rsidP="00FE24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предоставление неисключительных прав (лицензий) на использование программных продуктов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ANSYS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 аналогов)</w:t>
      </w:r>
    </w:p>
    <w:p w:rsidR="00FE2429" w:rsidRDefault="00FE2429" w:rsidP="00FE2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предоставление неисключительных прав (лицензий) на использование программных продуктов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ANSYS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 аналогов) </w:t>
      </w:r>
    </w:p>
    <w:p w:rsidR="00FE2429" w:rsidRDefault="00FE2429" w:rsidP="00FE24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2429" w:rsidRDefault="00FE2429" w:rsidP="00FE2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27 431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431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(Двадцать семь миллионов четыреста тридцать одна тысяча четыреста тридцать один) рубль 69 копеек, включая НДС. </w:t>
      </w:r>
    </w:p>
    <w:p w:rsidR="00FE2429" w:rsidRDefault="00FE2429" w:rsidP="00FE24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2429" w:rsidRDefault="00FE2429" w:rsidP="00FE24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 в электронной форме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аукционная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«11» ноября 2015 года в информационно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31502945215,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№151111/0499/581,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№AC20849.</w:t>
      </w:r>
    </w:p>
    <w:p w:rsidR="00FE2429" w:rsidRDefault="00FE2429" w:rsidP="00FE24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5C37" w:rsidRDefault="00FE2429" w:rsidP="00FE24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аукционной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«03» декабря 2015 года, по адресу: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Дом-2 </w:t>
      </w:r>
      <w:hyperlink r:id="rId6" w:history="1">
        <w:r w:rsidRPr="00034216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ar-SA"/>
          </w:rPr>
          <w:t>http://a-k-d.ru/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E2429" w:rsidRPr="00995C37" w:rsidRDefault="00FE2429" w:rsidP="00FE24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95C37" w:rsidRPr="00995C37" w:rsidRDefault="00995C37" w:rsidP="00995C37">
      <w:pPr>
        <w:pStyle w:val="3"/>
        <w:spacing w:before="0" w:after="0" w:line="0" w:lineRule="atLeast"/>
        <w:rPr>
          <w:rFonts w:ascii="Times New Roman" w:hAnsi="Times New Roman" w:cs="Times New Roman"/>
          <w:sz w:val="24"/>
          <w:szCs w:val="24"/>
        </w:rPr>
      </w:pPr>
      <w:r w:rsidRPr="00995C37">
        <w:rPr>
          <w:rFonts w:ascii="Times New Roman" w:hAnsi="Times New Roman" w:cs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5560"/>
        <w:gridCol w:w="5303"/>
      </w:tblGrid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995C37" w:rsidRPr="00995C37" w:rsidTr="000251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</w:tr>
      <w:tr w:rsidR="00995C37" w:rsidRPr="00995C37" w:rsidTr="000251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 с правом голоса: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Секретарь Единой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95C37" w:rsidRPr="00995C37" w:rsidRDefault="00995C37" w:rsidP="00995C37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Уразов</w:t>
            </w:r>
            <w:proofErr w:type="spellEnd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Сабит</w:t>
            </w:r>
            <w:proofErr w:type="spellEnd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Дронов Дмитрий Львович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Кутепов Фёдор Григорьевич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</w:tbl>
    <w:p w:rsidR="00822727" w:rsidRPr="00995C37" w:rsidRDefault="00995C37" w:rsidP="00995C37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995C37">
        <w:rPr>
          <w:rFonts w:ascii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4E09EA">
        <w:rPr>
          <w:rFonts w:ascii="Times New Roman" w:hAnsi="Times New Roman" w:cs="Times New Roman"/>
          <w:sz w:val="24"/>
          <w:szCs w:val="24"/>
        </w:rPr>
        <w:t>8</w:t>
      </w:r>
      <w:r w:rsidRPr="00995C37">
        <w:rPr>
          <w:rFonts w:ascii="Times New Roman" w:hAnsi="Times New Roman" w:cs="Times New Roman"/>
          <w:sz w:val="24"/>
          <w:szCs w:val="24"/>
        </w:rPr>
        <w:t xml:space="preserve"> из 11 членов закупочной комиссии. </w:t>
      </w:r>
      <w:r w:rsidRPr="00995C37">
        <w:rPr>
          <w:rFonts w:ascii="Times New Roman" w:hAnsi="Times New Roman" w:cs="Times New Roman"/>
          <w:sz w:val="24"/>
          <w:szCs w:val="24"/>
        </w:rPr>
        <w:br/>
        <w:t>Кворум имеется.</w:t>
      </w:r>
    </w:p>
    <w:p w:rsidR="00E2484F" w:rsidRPr="00995C37" w:rsidRDefault="00E2484F">
      <w:pPr>
        <w:rPr>
          <w:rFonts w:ascii="Times New Roman" w:hAnsi="Times New Roman" w:cs="Times New Roman"/>
          <w:sz w:val="24"/>
          <w:szCs w:val="24"/>
        </w:rPr>
      </w:pPr>
    </w:p>
    <w:p w:rsidR="00E2484F" w:rsidRPr="00995C37" w:rsidRDefault="00E2484F" w:rsidP="00E248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аукционе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2484F" w:rsidRPr="00995C37" w:rsidRDefault="00E2484F" w:rsidP="00E24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FE24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неисключительных прав (лицензий) на использование программных продуктов </w:t>
      </w:r>
      <w:r w:rsidR="00FE24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ANSYS</w:t>
      </w:r>
      <w:r w:rsidR="00FE24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 аналогов)</w:t>
      </w:r>
    </w:p>
    <w:p w:rsidR="00E2484F" w:rsidRPr="00995C37" w:rsidRDefault="00E2484F" w:rsidP="00E24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аукционе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00" w:type="pct"/>
        <w:jc w:val="center"/>
        <w:tblInd w:w="-2493" w:type="dxa"/>
        <w:tblCellMar>
          <w:left w:w="0" w:type="dxa"/>
          <w:right w:w="0" w:type="dxa"/>
        </w:tblCellMar>
        <w:tblLook w:val="04A0"/>
      </w:tblPr>
      <w:tblGrid>
        <w:gridCol w:w="1569"/>
        <w:gridCol w:w="3765"/>
        <w:gridCol w:w="5455"/>
      </w:tblGrid>
      <w:tr w:rsidR="00E2484F" w:rsidRPr="00995C37" w:rsidTr="00995C37">
        <w:trPr>
          <w:jc w:val="center"/>
        </w:trPr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84F" w:rsidRPr="00995C37" w:rsidRDefault="00E2484F" w:rsidP="00025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84F" w:rsidRPr="00995C37" w:rsidRDefault="00E2484F" w:rsidP="00025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аукциона 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84F" w:rsidRPr="00995C37" w:rsidRDefault="00E2484F" w:rsidP="00025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2484F" w:rsidRPr="00995C37" w:rsidTr="00995C37">
        <w:trPr>
          <w:jc w:val="center"/>
        </w:trPr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84F" w:rsidRPr="00995C37" w:rsidRDefault="00FE2429" w:rsidP="00025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60346531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84F" w:rsidRPr="00995C37" w:rsidRDefault="00FE2429" w:rsidP="00025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"КАДФЕМ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Си-Ай-Эс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84F" w:rsidRPr="00995C37" w:rsidRDefault="00FE2429" w:rsidP="00025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27 431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431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(Двадцать семь миллионов четыреста тридцать одна тысяча четыреста тридцать один) рубль 69 копеек , включая НДС</w:t>
            </w:r>
          </w:p>
        </w:tc>
      </w:tr>
    </w:tbl>
    <w:p w:rsidR="00E2484F" w:rsidRPr="00995C37" w:rsidRDefault="00E2484F" w:rsidP="00E2484F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995C37">
        <w:rPr>
          <w:rFonts w:ascii="Times New Roman" w:hAnsi="Times New Roman" w:cs="Times New Roman"/>
          <w:sz w:val="24"/>
          <w:szCs w:val="24"/>
        </w:rPr>
        <w:t xml:space="preserve">2. По результатам рассмотрения первых и вторых частей заявок на участие в </w:t>
      </w:r>
      <w:r w:rsidRPr="00995C37">
        <w:rPr>
          <w:rFonts w:ascii="Times New Roman" w:hAnsi="Times New Roman" w:cs="Times New Roman"/>
          <w:bCs/>
          <w:sz w:val="24"/>
          <w:szCs w:val="24"/>
        </w:rPr>
        <w:t>аукционе</w:t>
      </w:r>
      <w:r w:rsidRPr="00995C37">
        <w:rPr>
          <w:rFonts w:ascii="Times New Roman" w:hAnsi="Times New Roman" w:cs="Times New Roman"/>
          <w:sz w:val="24"/>
          <w:szCs w:val="24"/>
        </w:rPr>
        <w:t xml:space="preserve"> аукционной комиссией были приняты следующие решения:</w:t>
      </w:r>
    </w:p>
    <w:p w:rsidR="00E2484F" w:rsidRPr="00995C37" w:rsidRDefault="00E2484F" w:rsidP="00E2484F">
      <w:pPr>
        <w:pStyle w:val="a4"/>
        <w:jc w:val="both"/>
      </w:pPr>
      <w:r w:rsidRPr="00995C37">
        <w:t xml:space="preserve">2.1. Допустить к участию в аукционе следующего Участника: </w:t>
      </w:r>
    </w:p>
    <w:p w:rsidR="00E2484F" w:rsidRPr="00995C37" w:rsidRDefault="00E2484F" w:rsidP="00E2484F">
      <w:pPr>
        <w:pStyle w:val="a4"/>
        <w:jc w:val="both"/>
      </w:pPr>
      <w:r w:rsidRPr="00995C37">
        <w:t xml:space="preserve">- </w:t>
      </w:r>
      <w:r w:rsidR="00FE2429">
        <w:t xml:space="preserve">Закрытое акционерное общество "КАДФЕМ </w:t>
      </w:r>
      <w:proofErr w:type="spellStart"/>
      <w:r w:rsidR="00FE2429">
        <w:t>Си-Ай-Эс</w:t>
      </w:r>
      <w:proofErr w:type="spellEnd"/>
      <w:r w:rsidR="00FE2429">
        <w:t>"</w:t>
      </w:r>
    </w:p>
    <w:p w:rsidR="00E2484F" w:rsidRPr="00995C37" w:rsidRDefault="00E2484F" w:rsidP="00FE2429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C37">
        <w:rPr>
          <w:rFonts w:ascii="Times New Roman" w:hAnsi="Times New Roman" w:cs="Times New Roman"/>
          <w:sz w:val="24"/>
          <w:szCs w:val="24"/>
        </w:rPr>
        <w:t>3.  В связи с тем, что по результатам рассмотрения заявки единственного Участника аукциона и поданная им заявка были признаны соответствующими условиям</w:t>
      </w:r>
      <w:r w:rsidR="00995C37" w:rsidRPr="00995C37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995C37">
        <w:rPr>
          <w:rFonts w:ascii="Times New Roman" w:hAnsi="Times New Roman" w:cs="Times New Roman"/>
          <w:sz w:val="24"/>
          <w:szCs w:val="24"/>
        </w:rPr>
        <w:t xml:space="preserve"> </w:t>
      </w:r>
      <w:r w:rsidR="00995C37" w:rsidRPr="00995C37">
        <w:rPr>
          <w:rFonts w:ascii="Times New Roman" w:hAnsi="Times New Roman" w:cs="Times New Roman"/>
          <w:sz w:val="24"/>
          <w:szCs w:val="24"/>
        </w:rPr>
        <w:t>аукциона</w:t>
      </w:r>
      <w:r w:rsidRPr="00995C37">
        <w:rPr>
          <w:rFonts w:ascii="Times New Roman" w:hAnsi="Times New Roman" w:cs="Times New Roman"/>
          <w:sz w:val="24"/>
          <w:szCs w:val="24"/>
        </w:rPr>
        <w:t xml:space="preserve">, в соответствии с подпунктом б) пункта 13.5.2 ЕОСЗ открытый аукцион в электронной форме признан несостоявшимся. </w:t>
      </w:r>
    </w:p>
    <w:p w:rsidR="00FE2429" w:rsidRDefault="00FE2429" w:rsidP="00FE2429">
      <w:pPr>
        <w:spacing w:line="40" w:lineRule="atLeast"/>
        <w:jc w:val="both"/>
        <w:textAlignment w:val="top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Заказчик (АО "НИКИЭТ им. Н.А. </w:t>
      </w:r>
      <w:proofErr w:type="spellStart"/>
      <w:r>
        <w:rPr>
          <w:rFonts w:ascii="Times New Roman" w:hAnsi="Times New Roman"/>
        </w:rPr>
        <w:t>Доллежаля</w:t>
      </w:r>
      <w:proofErr w:type="spellEnd"/>
      <w:r>
        <w:rPr>
          <w:rFonts w:ascii="Times New Roman" w:hAnsi="Times New Roman"/>
        </w:rPr>
        <w:t xml:space="preserve">") имеет право заключить договор с единственным участником открытого аукциона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Закрытое акционерное общество "КАДФЕМ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Си-Ай-Эс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" </w:t>
      </w:r>
      <w:r>
        <w:rPr>
          <w:rFonts w:ascii="Times New Roman" w:hAnsi="Times New Roman"/>
        </w:rPr>
        <w:t>на условиях, указанных участником в Предложении.</w:t>
      </w:r>
    </w:p>
    <w:p w:rsidR="00FE2429" w:rsidRDefault="00FE2429" w:rsidP="00FE2429">
      <w:pPr>
        <w:spacing w:line="40" w:lineRule="atLeast"/>
        <w:jc w:val="both"/>
        <w:textAlignment w:val="top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В случае принятия АО "НИКИЭТ им. Н.А. </w:t>
      </w:r>
      <w:proofErr w:type="spellStart"/>
      <w:r>
        <w:rPr>
          <w:rFonts w:ascii="Times New Roman" w:hAnsi="Times New Roman"/>
        </w:rPr>
        <w:t>Доллежаля</w:t>
      </w:r>
      <w:proofErr w:type="spellEnd"/>
      <w:r>
        <w:rPr>
          <w:rFonts w:ascii="Times New Roman" w:hAnsi="Times New Roman"/>
        </w:rPr>
        <w:t xml:space="preserve">" решения о заключении договора с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Закрытое акционерное общество "КАДФЕМ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Си-Ай-Эс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hAnsi="Times New Roman"/>
        </w:rPr>
        <w:t xml:space="preserve"> рекомендовать АО "НИКИЭТ им. Н.А. </w:t>
      </w:r>
      <w:proofErr w:type="spellStart"/>
      <w:r>
        <w:rPr>
          <w:rFonts w:ascii="Times New Roman" w:hAnsi="Times New Roman"/>
        </w:rPr>
        <w:t>Доллежаля</w:t>
      </w:r>
      <w:proofErr w:type="spellEnd"/>
      <w:r>
        <w:rPr>
          <w:rFonts w:ascii="Times New Roman" w:hAnsi="Times New Roman"/>
        </w:rPr>
        <w:t>" провести с Общество с ограниченной ответственностью "</w:t>
      </w:r>
      <w:proofErr w:type="spellStart"/>
      <w:r>
        <w:rPr>
          <w:rFonts w:ascii="Times New Roman" w:hAnsi="Times New Roman"/>
        </w:rPr>
        <w:t>ЭмЭсЭйч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Техно</w:t>
      </w:r>
      <w:proofErr w:type="spellEnd"/>
      <w:r>
        <w:rPr>
          <w:rFonts w:ascii="Times New Roman" w:hAnsi="Times New Roman"/>
        </w:rPr>
        <w:t>"  преддоговорные переговоры по снижению цены.</w:t>
      </w:r>
    </w:p>
    <w:p w:rsidR="00FE2429" w:rsidRPr="00FE2429" w:rsidRDefault="00FE2429" w:rsidP="00FE2429">
      <w:pPr>
        <w:pStyle w:val="3"/>
        <w:spacing w:before="0" w:after="0" w:line="0" w:lineRule="atLeast"/>
        <w:rPr>
          <w:rFonts w:ascii="Times New Roman" w:hAnsi="Times New Roman" w:cs="Times New Roman"/>
          <w:sz w:val="24"/>
          <w:szCs w:val="24"/>
        </w:rPr>
      </w:pPr>
      <w:r w:rsidRPr="00FE2429">
        <w:rPr>
          <w:rFonts w:ascii="Times New Roman" w:hAnsi="Times New Roman" w:cs="Times New Roman"/>
          <w:sz w:val="24"/>
          <w:szCs w:val="24"/>
        </w:rPr>
        <w:t>Комиссия:</w:t>
      </w:r>
    </w:p>
    <w:tbl>
      <w:tblPr>
        <w:tblW w:w="4918" w:type="pct"/>
        <w:tblLook w:val="04A0"/>
      </w:tblPr>
      <w:tblGrid>
        <w:gridCol w:w="4441"/>
        <w:gridCol w:w="3579"/>
        <w:gridCol w:w="2665"/>
      </w:tblGrid>
      <w:tr w:rsidR="00FE2429" w:rsidRPr="00FE2429" w:rsidTr="00FE2429">
        <w:tc>
          <w:tcPr>
            <w:tcW w:w="2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FE2429" w:rsidRPr="00FE2429" w:rsidTr="00FE242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FE2429" w:rsidRPr="00FE2429" w:rsidTr="00FE2429">
        <w:tc>
          <w:tcPr>
            <w:tcW w:w="2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Зубаков Владимир Алексеевич</w:t>
            </w:r>
          </w:p>
        </w:tc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1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29" w:rsidRPr="00FE2429" w:rsidTr="00FE242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 с правом голоса:</w:t>
            </w:r>
          </w:p>
        </w:tc>
      </w:tr>
      <w:tr w:rsidR="00FE2429" w:rsidRPr="00FE2429" w:rsidTr="00FE2429">
        <w:tc>
          <w:tcPr>
            <w:tcW w:w="2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Кошкина Светлана Николаевна</w:t>
            </w:r>
          </w:p>
        </w:tc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Секретарь Единой комиссии</w:t>
            </w:r>
          </w:p>
        </w:tc>
        <w:tc>
          <w:tcPr>
            <w:tcW w:w="1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29" w:rsidRPr="00FE2429" w:rsidTr="00FE242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FE2429" w:rsidRPr="00FE2429" w:rsidTr="00FE2429">
        <w:tc>
          <w:tcPr>
            <w:tcW w:w="2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Уразов</w:t>
            </w:r>
            <w:proofErr w:type="spellEnd"/>
            <w:r w:rsidRPr="00FE2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Сабит</w:t>
            </w:r>
            <w:proofErr w:type="spellEnd"/>
            <w:r w:rsidRPr="00FE2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29" w:rsidRPr="00FE2429" w:rsidTr="00FE2429">
        <w:tc>
          <w:tcPr>
            <w:tcW w:w="2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Лопаткин Александр Викторович</w:t>
            </w:r>
          </w:p>
        </w:tc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29" w:rsidRPr="00FE2429" w:rsidTr="00FE2429">
        <w:tc>
          <w:tcPr>
            <w:tcW w:w="2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Стребков</w:t>
            </w:r>
            <w:proofErr w:type="spellEnd"/>
            <w:r w:rsidRPr="00FE2429">
              <w:rPr>
                <w:rFonts w:ascii="Times New Roman" w:hAnsi="Times New Roman" w:cs="Times New Roman"/>
                <w:sz w:val="24"/>
                <w:szCs w:val="24"/>
              </w:rPr>
              <w:t xml:space="preserve"> Юрий Сергеевич</w:t>
            </w:r>
          </w:p>
        </w:tc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29" w:rsidRPr="00FE2429" w:rsidTr="00FE2429">
        <w:tc>
          <w:tcPr>
            <w:tcW w:w="2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Дронов Дмитрий Львович</w:t>
            </w:r>
          </w:p>
        </w:tc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29" w:rsidRPr="00FE2429" w:rsidTr="00FE2429">
        <w:tc>
          <w:tcPr>
            <w:tcW w:w="2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Фролов Вадим Геннадьевич</w:t>
            </w:r>
          </w:p>
        </w:tc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29" w:rsidRPr="00FE2429" w:rsidTr="00FE2429">
        <w:tc>
          <w:tcPr>
            <w:tcW w:w="2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Кутепов Фёдор Григорьевич</w:t>
            </w:r>
          </w:p>
        </w:tc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2429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2429" w:rsidRPr="00FE2429" w:rsidRDefault="00FE2429" w:rsidP="00FE2429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484F" w:rsidRPr="00FE2429" w:rsidRDefault="00E2484F" w:rsidP="00FE2429">
      <w:pPr>
        <w:widowControl w:val="0"/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sectPr w:rsidR="00E2484F" w:rsidRPr="00FE2429" w:rsidSect="00FE2429">
      <w:pgSz w:w="11906" w:h="16838"/>
      <w:pgMar w:top="426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484F"/>
    <w:rsid w:val="004C0E48"/>
    <w:rsid w:val="004E09EA"/>
    <w:rsid w:val="005B2DE9"/>
    <w:rsid w:val="007E3951"/>
    <w:rsid w:val="00822727"/>
    <w:rsid w:val="00995C37"/>
    <w:rsid w:val="00B62BED"/>
    <w:rsid w:val="00B73C24"/>
    <w:rsid w:val="00D5026B"/>
    <w:rsid w:val="00E2484F"/>
    <w:rsid w:val="00FE2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84F"/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95C37"/>
    <w:pPr>
      <w:keepNext/>
      <w:keepLines/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484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2484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995C37"/>
    <w:rPr>
      <w:rFonts w:ascii="Arial" w:eastAsia="Times New Roman" w:hAnsi="Arial" w:cs="Arial"/>
      <w:b/>
      <w:bCs/>
      <w:sz w:val="28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9</cp:revision>
  <cp:lastPrinted>2015-12-03T09:59:00Z</cp:lastPrinted>
  <dcterms:created xsi:type="dcterms:W3CDTF">2015-03-18T06:54:00Z</dcterms:created>
  <dcterms:modified xsi:type="dcterms:W3CDTF">2015-12-04T06:02:00Z</dcterms:modified>
</cp:coreProperties>
</file>