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95F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R028332-2</w:t>
      </w:r>
    </w:p>
    <w:p w:rsidR="00000000" w:rsidRDefault="00995F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сбор и вывоз отходов АО "Обеспечение РФЯЦ-ВНИИЭФ" на </w:t>
      </w:r>
      <w:r>
        <w:rPr>
          <w:rFonts w:ascii="Times New Roman" w:hAnsi="Times New Roman"/>
          <w:b/>
          <w:bCs/>
          <w:sz w:val="28"/>
        </w:rPr>
        <w:t>полигон ТБО для размещения</w:t>
      </w:r>
    </w:p>
    <w:p w:rsidR="00000000" w:rsidRDefault="00995F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995F7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000000" w:rsidRPr="00525997">
        <w:tc>
          <w:tcPr>
            <w:tcW w:w="5210" w:type="dxa"/>
            <w:hideMark/>
          </w:tcPr>
          <w:p w:rsidR="00000000" w:rsidRPr="00525997" w:rsidRDefault="00995F7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2599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25997">
              <w:rPr>
                <w:rFonts w:ascii="Times New Roman" w:hAnsi="Times New Roman"/>
                <w:bCs/>
                <w:lang w:val="en-US" w:eastAsia="en-US"/>
              </w:rPr>
              <w:t>Саров</w:t>
            </w:r>
          </w:p>
        </w:tc>
        <w:tc>
          <w:tcPr>
            <w:tcW w:w="5210" w:type="dxa"/>
            <w:hideMark/>
          </w:tcPr>
          <w:p w:rsidR="00000000" w:rsidRPr="00525997" w:rsidRDefault="00995F7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25997">
              <w:rPr>
                <w:rFonts w:ascii="Times New Roman" w:hAnsi="Times New Roman"/>
                <w:bCs/>
                <w:lang w:val="en-US" w:eastAsia="en-US"/>
              </w:rPr>
              <w:t>«27» ноября 2015</w:t>
            </w:r>
            <w:r w:rsidRPr="0052599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525997" w:rsidRDefault="00995F7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525997" w:rsidRDefault="00995F75">
      <w:pPr>
        <w:tabs>
          <w:tab w:val="left" w:pos="252"/>
        </w:tabs>
        <w:rPr>
          <w:rFonts w:ascii="Times New Roman" w:hAnsi="Times New Roman"/>
        </w:rPr>
      </w:pPr>
      <w:r w:rsidRPr="00525997">
        <w:rPr>
          <w:rFonts w:ascii="Times New Roman" w:hAnsi="Times New Roman"/>
        </w:rPr>
        <w:t>Открытый запрос предложений в электронной форме</w:t>
      </w:r>
      <w:r w:rsidRPr="00525997">
        <w:rPr>
          <w:rFonts w:ascii="Times New Roman" w:hAnsi="Times New Roman"/>
          <w:szCs w:val="28"/>
        </w:rPr>
        <w:t>без квалификационного отбора</w:t>
      </w:r>
      <w:r w:rsidRPr="00525997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525997">
        <w:rPr>
          <w:rFonts w:ascii="Times New Roman" w:hAnsi="Times New Roman"/>
          <w:szCs w:val="28"/>
        </w:rPr>
        <w:t>(Положением о закупке)</w:t>
      </w:r>
      <w:r w:rsidRPr="00525997">
        <w:rPr>
          <w:rFonts w:ascii="Times New Roman" w:hAnsi="Times New Roman"/>
        </w:rPr>
        <w:t xml:space="preserve"> </w:t>
      </w:r>
      <w:r w:rsidRPr="00525997">
        <w:rPr>
          <w:rFonts w:ascii="Times New Roman" w:hAnsi="Times New Roman"/>
          <w:szCs w:val="28"/>
        </w:rPr>
        <w:t>Государственной корп</w:t>
      </w:r>
      <w:r w:rsidRPr="00525997">
        <w:rPr>
          <w:rFonts w:ascii="Times New Roman" w:hAnsi="Times New Roman"/>
          <w:szCs w:val="28"/>
        </w:rPr>
        <w:t>орации по атомной энергии «Росатом»</w:t>
      </w:r>
      <w:r w:rsidRPr="00525997">
        <w:rPr>
          <w:rFonts w:ascii="Times New Roman" w:hAnsi="Times New Roman"/>
        </w:rPr>
        <w:t xml:space="preserve">, </w:t>
      </w:r>
      <w:r w:rsidRPr="00525997">
        <w:rPr>
          <w:rFonts w:ascii="Times New Roman" w:hAnsi="Times New Roman"/>
          <w:szCs w:val="28"/>
        </w:rPr>
        <w:t xml:space="preserve">утвержденным решением наблюдательного совета Госкорпорации «Росатом» </w:t>
      </w:r>
      <w:r w:rsidRPr="00525997">
        <w:rPr>
          <w:rFonts w:ascii="Times New Roman" w:hAnsi="Times New Roman"/>
        </w:rPr>
        <w:t>(протокол от 2</w:t>
      </w:r>
      <w:r w:rsidR="00525997" w:rsidRPr="00525997">
        <w:rPr>
          <w:rFonts w:ascii="Times New Roman" w:hAnsi="Times New Roman"/>
        </w:rPr>
        <w:t>2</w:t>
      </w:r>
      <w:r w:rsidRPr="00525997">
        <w:rPr>
          <w:rFonts w:ascii="Times New Roman" w:hAnsi="Times New Roman"/>
        </w:rPr>
        <w:t>.0</w:t>
      </w:r>
      <w:r w:rsidR="00525997" w:rsidRPr="00525997">
        <w:rPr>
          <w:rFonts w:ascii="Times New Roman" w:hAnsi="Times New Roman"/>
        </w:rPr>
        <w:t>9</w:t>
      </w:r>
      <w:r w:rsidRPr="00525997">
        <w:rPr>
          <w:rFonts w:ascii="Times New Roman" w:hAnsi="Times New Roman"/>
        </w:rPr>
        <w:t>.2015 № 7</w:t>
      </w:r>
      <w:r w:rsidR="00525997" w:rsidRPr="00525997">
        <w:rPr>
          <w:rFonts w:ascii="Times New Roman" w:hAnsi="Times New Roman"/>
        </w:rPr>
        <w:t>6</w:t>
      </w:r>
      <w:r w:rsidRPr="00525997">
        <w:rPr>
          <w:rFonts w:ascii="Times New Roman" w:hAnsi="Times New Roman"/>
        </w:rPr>
        <w:t>)</w:t>
      </w:r>
      <w:r w:rsidRPr="00525997">
        <w:rPr>
          <w:rFonts w:ascii="Times New Roman" w:hAnsi="Times New Roman"/>
          <w:szCs w:val="28"/>
        </w:rPr>
        <w:t>(далее – ЕОСЗ) в его действующей редакции</w:t>
      </w:r>
      <w:r w:rsidRPr="00525997">
        <w:rPr>
          <w:rFonts w:ascii="Times New Roman" w:hAnsi="Times New Roman"/>
        </w:rPr>
        <w:t>,</w:t>
      </w:r>
      <w:r w:rsidRPr="00525997">
        <w:rPr>
          <w:rFonts w:ascii="Times New Roman" w:hAnsi="Times New Roman"/>
          <w:color w:val="FF0000"/>
        </w:rPr>
        <w:t xml:space="preserve"> </w:t>
      </w:r>
      <w:r w:rsidRPr="00525997">
        <w:rPr>
          <w:rFonts w:ascii="Times New Roman" w:hAnsi="Times New Roman"/>
        </w:rPr>
        <w:t>с использованием функционала ЭТП Аук. Конк. Дом</w:t>
      </w:r>
      <w:r w:rsidRPr="00525997">
        <w:rPr>
          <w:rFonts w:ascii="Times New Roman" w:hAnsi="Times New Roman"/>
          <w:color w:val="FF0000"/>
        </w:rPr>
        <w:t xml:space="preserve"> </w:t>
      </w:r>
      <w:r w:rsidRPr="00525997">
        <w:rPr>
          <w:rFonts w:ascii="Times New Roman" w:hAnsi="Times New Roman"/>
        </w:rPr>
        <w:t>согласно регламенту ее работы.</w:t>
      </w:r>
    </w:p>
    <w:p w:rsidR="00000000" w:rsidRPr="00525997" w:rsidRDefault="00995F75">
      <w:pPr>
        <w:tabs>
          <w:tab w:val="left" w:pos="252"/>
        </w:tabs>
        <w:rPr>
          <w:rFonts w:ascii="Times New Roman" w:hAnsi="Times New Roman"/>
        </w:rPr>
      </w:pPr>
    </w:p>
    <w:p w:rsidR="00000000" w:rsidRPr="00525997" w:rsidRDefault="00995F7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25997">
        <w:rPr>
          <w:rFonts w:ascii="Times New Roman" w:hAnsi="Times New Roman"/>
          <w:b/>
          <w:bCs/>
        </w:rPr>
        <w:t>Информация о заказе:</w:t>
      </w:r>
    </w:p>
    <w:p w:rsidR="00000000" w:rsidRPr="00525997" w:rsidRDefault="00995F75">
      <w:pPr>
        <w:tabs>
          <w:tab w:val="left" w:pos="252"/>
        </w:tabs>
        <w:outlineLvl w:val="0"/>
        <w:rPr>
          <w:rFonts w:ascii="Times New Roman" w:hAnsi="Times New Roman"/>
        </w:rPr>
      </w:pPr>
      <w:r w:rsidRPr="00525997">
        <w:rPr>
          <w:rFonts w:ascii="Times New Roman" w:hAnsi="Times New Roman"/>
        </w:rPr>
        <w:t xml:space="preserve">Заказчик: </w:t>
      </w:r>
      <w:r w:rsidRPr="00525997">
        <w:rPr>
          <w:rFonts w:ascii="Times New Roman" w:hAnsi="Times New Roman"/>
          <w:bCs/>
        </w:rPr>
        <w:t>Акционерное общество "Обеспечение РФЯЦ-ВНИИЭФ"</w:t>
      </w:r>
    </w:p>
    <w:p w:rsidR="00000000" w:rsidRPr="00525997" w:rsidRDefault="00995F75">
      <w:pPr>
        <w:tabs>
          <w:tab w:val="left" w:pos="252"/>
        </w:tabs>
        <w:rPr>
          <w:rFonts w:ascii="Times New Roman" w:hAnsi="Times New Roman"/>
        </w:rPr>
      </w:pPr>
      <w:r w:rsidRPr="00525997">
        <w:rPr>
          <w:rFonts w:ascii="Times New Roman" w:hAnsi="Times New Roman"/>
        </w:rPr>
        <w:t>Организатор размещения заказа: АО "Обеспечение РФЯЦ-ВНИИЭФ"</w:t>
      </w:r>
    </w:p>
    <w:p w:rsidR="00000000" w:rsidRPr="00525997" w:rsidRDefault="00995F75">
      <w:pPr>
        <w:tabs>
          <w:tab w:val="left" w:pos="252"/>
        </w:tabs>
        <w:rPr>
          <w:rFonts w:ascii="Times New Roman" w:hAnsi="Times New Roman"/>
          <w:color w:val="FF0000"/>
        </w:rPr>
      </w:pPr>
      <w:r w:rsidRPr="00525997">
        <w:rPr>
          <w:rFonts w:ascii="Times New Roman" w:hAnsi="Times New Roman"/>
        </w:rPr>
        <w:t>Предмет</w:t>
      </w:r>
      <w:r w:rsidRPr="00525997">
        <w:rPr>
          <w:rFonts w:ascii="Times New Roman" w:hAnsi="Times New Roman"/>
        </w:rPr>
        <w:t xml:space="preserve"> запроса предложений: право заключения договора на сбор и вывоз отходов АО "Обеспечение РФЯЦ-ВНИИЭФ" на полиг</w:t>
      </w:r>
      <w:r w:rsidRPr="00525997">
        <w:rPr>
          <w:rFonts w:ascii="Times New Roman" w:hAnsi="Times New Roman"/>
        </w:rPr>
        <w:t>он ТБО для размещения</w:t>
      </w:r>
    </w:p>
    <w:p w:rsidR="00000000" w:rsidRPr="00525997" w:rsidRDefault="00995F75">
      <w:pPr>
        <w:keepLines w:val="0"/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Предмет договора: Оказание услуг по сбору и вывозу отходов АО "Обеспечение РФЯЦ-ВНИИЭФ" на полигон ТБО для размещения </w:t>
      </w:r>
    </w:p>
    <w:p w:rsidR="00000000" w:rsidRPr="00525997" w:rsidRDefault="00995F75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5997" w:rsidRDefault="00995F75">
      <w:pPr>
        <w:keepLines w:val="0"/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Начальная (максимальная) цена договора: 966 306 (Девятьсот шестьдесят шесть тысяч триста шесть) рублей 00 копеек, </w:t>
      </w:r>
      <w:r w:rsidRPr="00525997">
        <w:rPr>
          <w:rFonts w:ascii="Times New Roman" w:eastAsiaTheme="minorHAnsi" w:hAnsi="Times New Roman"/>
          <w:szCs w:val="28"/>
        </w:rPr>
        <w:t xml:space="preserve">включая НДС. </w:t>
      </w:r>
    </w:p>
    <w:p w:rsidR="00000000" w:rsidRPr="00525997" w:rsidRDefault="00995F75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5997" w:rsidRDefault="00995F75">
      <w:pPr>
        <w:rPr>
          <w:rFonts w:ascii="Times New Roman" w:hAnsi="Times New Roman"/>
        </w:rPr>
      </w:pPr>
      <w:r w:rsidRPr="00525997">
        <w:rPr>
          <w:rFonts w:ascii="Times New Roman" w:hAnsi="Times New Roman"/>
        </w:rPr>
        <w:t xml:space="preserve">Извещение о проведении </w:t>
      </w:r>
      <w:r w:rsidRPr="00525997">
        <w:rPr>
          <w:rFonts w:ascii="Times New Roman" w:hAnsi="Times New Roman"/>
          <w:bCs/>
        </w:rPr>
        <w:t>запроса предложений</w:t>
      </w:r>
      <w:r w:rsidRPr="00525997">
        <w:rPr>
          <w:rFonts w:ascii="Times New Roman" w:hAnsi="Times New Roman"/>
        </w:rPr>
        <w:t xml:space="preserve"> и документация по запросу предложений опубликованы «13» ноября 2015 года в </w:t>
      </w:r>
      <w:r w:rsidRPr="00525997">
        <w:rPr>
          <w:rFonts w:ascii="Times New Roman" w:hAnsi="Times New Roman"/>
          <w:szCs w:val="28"/>
        </w:rPr>
        <w:t>информационно-телекоммуникационной</w:t>
      </w:r>
      <w:r w:rsidRPr="00525997">
        <w:rPr>
          <w:rFonts w:ascii="Times New Roman" w:hAnsi="Times New Roman"/>
        </w:rPr>
        <w:t xml:space="preserve"> сети «Интернет» на официальном сайте </w:t>
      </w:r>
      <w:r w:rsidRPr="00525997">
        <w:rPr>
          <w:rFonts w:ascii="Times New Roman" w:hAnsi="Times New Roman"/>
          <w:szCs w:val="28"/>
        </w:rPr>
        <w:t>Российской Федерации для размещения информации о ра</w:t>
      </w:r>
      <w:r w:rsidRPr="00525997">
        <w:rPr>
          <w:rFonts w:ascii="Times New Roman" w:hAnsi="Times New Roman"/>
          <w:szCs w:val="28"/>
        </w:rPr>
        <w:t xml:space="preserve">змещении заказов </w:t>
      </w:r>
      <w:hyperlink r:id="rId9" w:history="1">
        <w:r w:rsidRPr="00525997">
          <w:rPr>
            <w:rStyle w:val="a3"/>
            <w:rFonts w:ascii="Times New Roman" w:hAnsi="Times New Roman"/>
            <w:color w:val="0000FF"/>
            <w:szCs w:val="28"/>
            <w:u w:val="single"/>
          </w:rPr>
          <w:t>http://www.zakupki.gov.ru</w:t>
        </w:r>
      </w:hyperlink>
      <w:r w:rsidRPr="00525997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525997">
        <w:rPr>
          <w:rFonts w:ascii="Times New Roman" w:hAnsi="Times New Roman"/>
          <w:szCs w:val="28"/>
        </w:rPr>
        <w:t>, закупка № 31502955016, на официальном сайте</w:t>
      </w:r>
      <w:r w:rsidRPr="00525997"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 w:rsidRPr="00525997"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r w:rsidRPr="00525997"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r w:rsidRPr="00525997">
          <w:rPr>
            <w:rStyle w:val="a3"/>
            <w:rFonts w:ascii="Times New Roman" w:hAnsi="Times New Roman"/>
            <w:color w:val="0000FF"/>
            <w:szCs w:val="28"/>
            <w:u w:val="single"/>
          </w:rPr>
          <w:t>.ru</w:t>
        </w:r>
      </w:hyperlink>
      <w:r w:rsidRPr="00525997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525997">
        <w:rPr>
          <w:rFonts w:ascii="Times New Roman" w:hAnsi="Times New Roman"/>
        </w:rPr>
        <w:t>, закупка №151113/0589/417, на ЭТП Аук. Конк. Дом, закупка  №R028332.</w:t>
      </w:r>
    </w:p>
    <w:p w:rsidR="00000000" w:rsidRPr="00525997" w:rsidRDefault="00995F75">
      <w:pPr>
        <w:tabs>
          <w:tab w:val="left" w:pos="252"/>
        </w:tabs>
        <w:rPr>
          <w:rFonts w:ascii="Times New Roman" w:hAnsi="Times New Roman"/>
        </w:rPr>
      </w:pPr>
    </w:p>
    <w:p w:rsidR="00000000" w:rsidRPr="00525997" w:rsidRDefault="00995F7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25997">
        <w:rPr>
          <w:b w:val="0"/>
          <w:bCs w:val="0"/>
          <w:sz w:val="24"/>
          <w:szCs w:val="24"/>
        </w:rPr>
        <w:t xml:space="preserve">Заседание </w:t>
      </w:r>
      <w:r w:rsidRPr="00525997">
        <w:rPr>
          <w:b w:val="0"/>
          <w:bCs w:val="0"/>
          <w:sz w:val="24"/>
        </w:rPr>
        <w:t>закупочной комиссии</w:t>
      </w:r>
      <w:r w:rsidRPr="00525997">
        <w:rPr>
          <w:b w:val="0"/>
          <w:bCs w:val="0"/>
          <w:sz w:val="24"/>
          <w:szCs w:val="24"/>
        </w:rPr>
        <w:t xml:space="preserve"> проводится в 10:00:00 (время московское) «27» ноября 2015 года, по </w:t>
      </w:r>
      <w:r w:rsidRPr="00525997">
        <w:rPr>
          <w:b w:val="0"/>
          <w:bCs w:val="0"/>
          <w:color w:val="000000"/>
          <w:sz w:val="24"/>
          <w:szCs w:val="24"/>
        </w:rPr>
        <w:t>адресу: 607188, Нижегородская область, г. Саров, пр. М</w:t>
      </w:r>
      <w:r w:rsidRPr="00525997">
        <w:rPr>
          <w:b w:val="0"/>
          <w:bCs w:val="0"/>
          <w:color w:val="000000"/>
          <w:sz w:val="24"/>
          <w:szCs w:val="24"/>
        </w:rPr>
        <w:t>ира, 6.</w:t>
      </w:r>
    </w:p>
    <w:p w:rsidR="00000000" w:rsidRPr="00525997" w:rsidRDefault="00995F7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Pr="00525997" w:rsidRDefault="00995F75">
      <w:pPr>
        <w:rPr>
          <w:rFonts w:ascii="Times New Roman" w:hAnsi="Times New Roman"/>
          <w:lang w:eastAsia="ar-SA"/>
        </w:rPr>
      </w:pPr>
      <w:r w:rsidRPr="00525997">
        <w:rPr>
          <w:rFonts w:ascii="Times New Roman" w:hAnsi="Times New Roman"/>
          <w:b/>
          <w:bCs/>
        </w:rPr>
        <w:t xml:space="preserve">На заседании присутствуют: 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>Председатель закупочной комиссии:</w:t>
      </w:r>
      <w:r w:rsidR="00525997" w:rsidRPr="00525997">
        <w:rPr>
          <w:rFonts w:ascii="Times New Roman" w:eastAsiaTheme="minorHAnsi" w:hAnsi="Times New Roman"/>
          <w:szCs w:val="28"/>
        </w:rPr>
        <w:t xml:space="preserve"> </w:t>
      </w:r>
      <w:r w:rsidR="00525997" w:rsidRPr="00525997">
        <w:rPr>
          <w:rFonts w:ascii="Times New Roman" w:eastAsiaTheme="minorHAnsi" w:hAnsi="Times New Roman"/>
          <w:szCs w:val="28"/>
        </w:rPr>
        <w:t>Гердюков И.Н.</w:t>
      </w:r>
      <w:r w:rsidR="00525997" w:rsidRPr="00525997">
        <w:rPr>
          <w:rFonts w:ascii="Times New Roman" w:eastAsiaTheme="minorHAnsi" w:hAnsi="Times New Roman"/>
          <w:szCs w:val="28"/>
        </w:rPr>
        <w:t>,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 xml:space="preserve"> 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>Члены закупочной комиссии:</w:t>
      </w:r>
      <w:r w:rsidR="00525997" w:rsidRPr="00525997">
        <w:rPr>
          <w:rFonts w:ascii="Times New Roman" w:eastAsiaTheme="minorHAnsi" w:hAnsi="Times New Roman"/>
          <w:szCs w:val="28"/>
        </w:rPr>
        <w:t xml:space="preserve"> </w:t>
      </w:r>
      <w:r w:rsidR="00525997" w:rsidRPr="00525997">
        <w:rPr>
          <w:rFonts w:ascii="Times New Roman" w:eastAsiaTheme="minorHAnsi" w:hAnsi="Times New Roman"/>
          <w:szCs w:val="28"/>
        </w:rPr>
        <w:t>Аношин Ю.Н.</w:t>
      </w:r>
      <w:r w:rsidR="00525997" w:rsidRPr="00525997">
        <w:rPr>
          <w:rFonts w:ascii="Times New Roman" w:eastAsiaTheme="minorHAnsi" w:hAnsi="Times New Roman"/>
          <w:szCs w:val="28"/>
        </w:rPr>
        <w:t xml:space="preserve">, </w:t>
      </w:r>
      <w:r w:rsidR="00525997" w:rsidRPr="00525997">
        <w:rPr>
          <w:rFonts w:ascii="Times New Roman" w:eastAsiaTheme="minorHAnsi" w:hAnsi="Times New Roman"/>
          <w:szCs w:val="28"/>
        </w:rPr>
        <w:t>Селюндяев В.Н.</w:t>
      </w:r>
      <w:r w:rsidR="00525997" w:rsidRPr="00525997">
        <w:rPr>
          <w:rFonts w:ascii="Times New Roman" w:eastAsiaTheme="minorHAnsi" w:hAnsi="Times New Roman"/>
          <w:szCs w:val="28"/>
        </w:rPr>
        <w:t xml:space="preserve">, </w:t>
      </w:r>
      <w:r w:rsidR="00525997" w:rsidRPr="00525997">
        <w:rPr>
          <w:rFonts w:ascii="Times New Roman" w:eastAsiaTheme="minorHAnsi" w:hAnsi="Times New Roman"/>
          <w:szCs w:val="28"/>
        </w:rPr>
        <w:t>Кортюкова Т.В.</w:t>
      </w:r>
      <w:r w:rsidR="00525997" w:rsidRPr="00525997">
        <w:rPr>
          <w:rFonts w:ascii="Times New Roman" w:eastAsiaTheme="minorHAnsi" w:hAnsi="Times New Roman"/>
          <w:szCs w:val="28"/>
        </w:rPr>
        <w:t xml:space="preserve">, </w:t>
      </w:r>
      <w:r w:rsidR="00525997" w:rsidRPr="00525997">
        <w:rPr>
          <w:rFonts w:ascii="Times New Roman" w:eastAsiaTheme="minorHAnsi" w:hAnsi="Times New Roman"/>
          <w:szCs w:val="28"/>
        </w:rPr>
        <w:t>Краснов С.А.</w:t>
      </w:r>
      <w:r w:rsidR="00525997" w:rsidRPr="00525997">
        <w:rPr>
          <w:rFonts w:ascii="Times New Roman" w:eastAsiaTheme="minorHAnsi" w:hAnsi="Times New Roman"/>
          <w:szCs w:val="28"/>
        </w:rPr>
        <w:t xml:space="preserve">, </w:t>
      </w:r>
      <w:r w:rsidR="00525997" w:rsidRPr="00525997">
        <w:rPr>
          <w:rFonts w:ascii="Times New Roman" w:eastAsiaTheme="minorHAnsi" w:hAnsi="Times New Roman"/>
          <w:szCs w:val="28"/>
        </w:rPr>
        <w:t>Сафонов С.А.</w:t>
      </w:r>
      <w:r w:rsidR="00525997" w:rsidRPr="00525997">
        <w:rPr>
          <w:rFonts w:ascii="Times New Roman" w:eastAsiaTheme="minorHAnsi" w:hAnsi="Times New Roman"/>
          <w:szCs w:val="28"/>
        </w:rPr>
        <w:t xml:space="preserve">, </w:t>
      </w:r>
      <w:r w:rsidR="00525997" w:rsidRPr="00525997">
        <w:rPr>
          <w:rFonts w:ascii="Times New Roman" w:eastAsiaTheme="minorHAnsi" w:hAnsi="Times New Roman"/>
          <w:szCs w:val="28"/>
        </w:rPr>
        <w:t>Жижинов</w:t>
      </w:r>
      <w:r w:rsidR="00525997" w:rsidRPr="00525997">
        <w:rPr>
          <w:rFonts w:ascii="Times New Roman" w:eastAsiaTheme="minorHAnsi" w:hAnsi="Times New Roman"/>
          <w:szCs w:val="28"/>
        </w:rPr>
        <w:t xml:space="preserve"> А.А.,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 xml:space="preserve"> 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>Секретарь закупочной комиссии (без права голоса)</w:t>
      </w:r>
      <w:r w:rsidR="00525997" w:rsidRPr="00525997">
        <w:rPr>
          <w:rFonts w:ascii="Times New Roman" w:eastAsiaTheme="minorHAnsi" w:hAnsi="Times New Roman"/>
          <w:b/>
          <w:bCs/>
          <w:szCs w:val="28"/>
        </w:rPr>
        <w:t>:</w:t>
      </w:r>
      <w:r w:rsidR="00525997" w:rsidRPr="00525997">
        <w:rPr>
          <w:rFonts w:ascii="Times New Roman" w:eastAsiaTheme="minorHAnsi" w:hAnsi="Times New Roman"/>
          <w:szCs w:val="28"/>
        </w:rPr>
        <w:t xml:space="preserve"> </w:t>
      </w:r>
      <w:r w:rsidR="00525997" w:rsidRPr="00525997">
        <w:rPr>
          <w:rFonts w:ascii="Times New Roman" w:eastAsiaTheme="minorHAnsi" w:hAnsi="Times New Roman"/>
          <w:szCs w:val="28"/>
        </w:rPr>
        <w:t>Бахтина В.А.</w:t>
      </w:r>
    </w:p>
    <w:p w:rsidR="00000000" w:rsidRPr="00525997" w:rsidRDefault="00995F7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525997" w:rsidRDefault="00995F75">
      <w:pPr>
        <w:rPr>
          <w:rFonts w:ascii="Times New Roman" w:hAnsi="Times New Roman"/>
        </w:rPr>
      </w:pPr>
      <w:r w:rsidRPr="00525997">
        <w:rPr>
          <w:rFonts w:ascii="Times New Roman" w:hAnsi="Times New Roman"/>
        </w:rPr>
        <w:t xml:space="preserve">Заседание проводится в присутствии 7 из </w:t>
      </w:r>
      <w:r w:rsidR="00525997" w:rsidRPr="00525997">
        <w:rPr>
          <w:rFonts w:ascii="Times New Roman" w:hAnsi="Times New Roman"/>
        </w:rPr>
        <w:t>8</w:t>
      </w:r>
      <w:r w:rsidRPr="00525997">
        <w:rPr>
          <w:rFonts w:ascii="Times New Roman" w:hAnsi="Times New Roman"/>
        </w:rPr>
        <w:t xml:space="preserve"> членов к</w:t>
      </w:r>
      <w:r w:rsidRPr="00525997">
        <w:rPr>
          <w:rFonts w:ascii="Times New Roman" w:hAnsi="Times New Roman"/>
        </w:rPr>
        <w:t>омиссии по размещению заказа.</w:t>
      </w:r>
    </w:p>
    <w:p w:rsidR="00000000" w:rsidRPr="00525997" w:rsidRDefault="00995F75">
      <w:pPr>
        <w:rPr>
          <w:rFonts w:ascii="Times New Roman" w:hAnsi="Times New Roman"/>
        </w:rPr>
      </w:pPr>
      <w:r w:rsidRPr="00525997">
        <w:rPr>
          <w:rFonts w:ascii="Times New Roman" w:hAnsi="Times New Roman"/>
        </w:rPr>
        <w:t>Кворум имеется.</w:t>
      </w:r>
    </w:p>
    <w:p w:rsidR="00000000" w:rsidRPr="00525997" w:rsidRDefault="00995F75">
      <w:pPr>
        <w:rPr>
          <w:rFonts w:ascii="Times New Roman" w:hAnsi="Times New Roman"/>
        </w:rPr>
      </w:pPr>
    </w:p>
    <w:p w:rsidR="00000000" w:rsidRPr="00525997" w:rsidRDefault="00995F75">
      <w:pPr>
        <w:rPr>
          <w:rFonts w:ascii="Times New Roman" w:hAnsi="Times New Roman"/>
        </w:rPr>
      </w:pPr>
      <w:r w:rsidRPr="00525997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25.11.2015 № R028332-1 к рассмотрению приняты Предложения от следующи</w:t>
      </w:r>
      <w:r w:rsidRPr="00525997">
        <w:rPr>
          <w:rFonts w:ascii="Times New Roman" w:hAnsi="Times New Roman"/>
        </w:rPr>
        <w:t>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2847"/>
        <w:gridCol w:w="2264"/>
        <w:gridCol w:w="3470"/>
      </w:tblGrid>
      <w:tr w:rsidR="00000000" w:rsidRP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525997">
              <w:rPr>
                <w:rFonts w:ascii="Times New Roman" w:eastAsiaTheme="minorHAnsi" w:hAnsi="Times New Roman"/>
                <w:b/>
                <w:bCs/>
                <w:szCs w:val="28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525997">
              <w:rPr>
                <w:rFonts w:ascii="Times New Roman" w:eastAsiaTheme="minorHAnsi" w:hAnsi="Times New Roman"/>
                <w:b/>
                <w:bCs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525997">
              <w:rPr>
                <w:rFonts w:ascii="Times New Roman" w:eastAsiaTheme="minorHAnsi" w:hAnsi="Times New Roman"/>
                <w:b/>
                <w:bCs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525997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000000" w:rsidRP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525997">
              <w:rPr>
                <w:rFonts w:ascii="Times New Roman" w:eastAsiaTheme="minorHAnsi" w:hAnsi="Times New Roman"/>
                <w:szCs w:val="28"/>
              </w:rPr>
              <w:t>60344497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525997">
              <w:rPr>
                <w:rFonts w:ascii="Times New Roman" w:eastAsiaTheme="minorHAnsi" w:hAnsi="Times New Roman"/>
                <w:szCs w:val="28"/>
              </w:rPr>
              <w:t>Общество с ограниченной ответственностью «Чистый 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525997">
              <w:rPr>
                <w:rFonts w:ascii="Times New Roman" w:eastAsiaTheme="minorHAnsi" w:hAnsi="Times New Roman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25997" w:rsidRDefault="00995F7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525997">
              <w:rPr>
                <w:rFonts w:ascii="Times New Roman" w:eastAsiaTheme="minorHAnsi" w:hAnsi="Times New Roman"/>
                <w:szCs w:val="28"/>
              </w:rPr>
              <w:t>Цена заявки</w:t>
            </w:r>
            <w:r w:rsidRPr="00525997">
              <w:rPr>
                <w:rFonts w:ascii="Times New Roman" w:eastAsiaTheme="minorHAnsi" w:hAnsi="Times New Roman"/>
                <w:szCs w:val="28"/>
              </w:rPr>
              <w:t>:966 305 (Девятьсот шестьдесят шесть тысяч триста пять) рублей 96 копеек, включая НДС</w:t>
            </w:r>
          </w:p>
        </w:tc>
      </w:tr>
    </w:tbl>
    <w:p w:rsidR="00000000" w:rsidRPr="00525997" w:rsidRDefault="00995F75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25997" w:rsidRDefault="00995F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25997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Pr="00525997" w:rsidRDefault="00995F75">
      <w:pPr>
        <w:keepLines w:val="0"/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>2.1. Допустить к участию в запросе</w:t>
      </w:r>
      <w:r w:rsidRPr="00525997">
        <w:rPr>
          <w:rFonts w:ascii="Times New Roman" w:eastAsiaTheme="minorHAnsi" w:hAnsi="Times New Roman"/>
          <w:szCs w:val="28"/>
        </w:rPr>
        <w:t xml:space="preserve">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</w:t>
      </w:r>
      <w:r w:rsidRPr="00525997">
        <w:rPr>
          <w:rFonts w:ascii="Times New Roman" w:eastAsiaTheme="minorHAnsi" w:hAnsi="Times New Roman"/>
          <w:szCs w:val="28"/>
        </w:rPr>
        <w:t xml:space="preserve">бованиям, установленным документацией о проведении запроса предложений: </w:t>
      </w:r>
    </w:p>
    <w:p w:rsidR="00000000" w:rsidRPr="00525997" w:rsidRDefault="00995F75">
      <w:pPr>
        <w:keepLines w:val="0"/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2.1.1. Общество с ограниченной ответственностью «Чистый город» (город город Саров, ул. Академика Сахарова, д. 2а) </w:t>
      </w:r>
    </w:p>
    <w:p w:rsidR="00000000" w:rsidRPr="00525997" w:rsidRDefault="00995F75">
      <w:pPr>
        <w:pStyle w:val="a5"/>
        <w:spacing w:before="0" w:beforeAutospacing="0" w:after="0" w:afterAutospacing="0"/>
        <w:jc w:val="both"/>
        <w:rPr>
          <w:szCs w:val="28"/>
        </w:rPr>
      </w:pPr>
      <w:r w:rsidRPr="00525997">
        <w:rPr>
          <w:szCs w:val="28"/>
        </w:rPr>
        <w:t xml:space="preserve">  </w:t>
      </w:r>
    </w:p>
    <w:p w:rsidR="00000000" w:rsidRPr="00525997" w:rsidRDefault="00995F75">
      <w:pPr>
        <w:keepLines w:val="0"/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Результаты голосования: </w:t>
      </w:r>
    </w:p>
    <w:p w:rsidR="00000000" w:rsidRPr="00525997" w:rsidRDefault="00995F7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«за» – 7 голосов; </w:t>
      </w:r>
    </w:p>
    <w:p w:rsidR="00000000" w:rsidRPr="00525997" w:rsidRDefault="00995F7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>«против» – 0 голосов;</w:t>
      </w:r>
      <w:r w:rsidRPr="00525997">
        <w:rPr>
          <w:rFonts w:ascii="Times New Roman" w:eastAsiaTheme="minorHAnsi" w:hAnsi="Times New Roman"/>
          <w:szCs w:val="28"/>
        </w:rPr>
        <w:t xml:space="preserve"> </w:t>
      </w:r>
    </w:p>
    <w:p w:rsidR="00000000" w:rsidRPr="00525997" w:rsidRDefault="00995F7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525997">
        <w:rPr>
          <w:rFonts w:ascii="Times New Roman" w:eastAsiaTheme="minorHAnsi" w:hAnsi="Times New Roman"/>
          <w:szCs w:val="28"/>
        </w:rPr>
        <w:t xml:space="preserve">«воздержался» – 0 голосов. </w:t>
      </w:r>
    </w:p>
    <w:p w:rsidR="00000000" w:rsidRPr="00525997" w:rsidRDefault="00995F75">
      <w:pPr>
        <w:pStyle w:val="a5"/>
        <w:spacing w:before="0" w:beforeAutospacing="0" w:after="0" w:afterAutospacing="0"/>
        <w:jc w:val="both"/>
        <w:rPr>
          <w:szCs w:val="28"/>
        </w:rPr>
      </w:pPr>
      <w:r w:rsidRPr="00525997">
        <w:rPr>
          <w:szCs w:val="28"/>
        </w:rPr>
        <w:t xml:space="preserve">  </w:t>
      </w:r>
    </w:p>
    <w:p w:rsidR="00000000" w:rsidRPr="00525997" w:rsidRDefault="00995F75" w:rsidP="00525997">
      <w:pPr>
        <w:keepLines w:val="0"/>
        <w:rPr>
          <w:rFonts w:ascii="Times New Roman" w:hAnsi="Times New Roman"/>
          <w:szCs w:val="28"/>
          <w:lang w:val="en-US"/>
        </w:rPr>
      </w:pPr>
      <w:r w:rsidRPr="00525997">
        <w:rPr>
          <w:rFonts w:ascii="Times New Roman" w:eastAsiaTheme="minorHAnsi" w:hAnsi="Times New Roman"/>
          <w:szCs w:val="28"/>
        </w:rPr>
        <w:t xml:space="preserve">3. </w:t>
      </w:r>
      <w:r w:rsidR="00525997" w:rsidRPr="00525997">
        <w:rPr>
          <w:rFonts w:ascii="Times New Roman" w:eastAsiaTheme="minorHAnsi" w:hAnsi="Times New Roman"/>
          <w:szCs w:val="28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Заказчик АО "</w:t>
      </w:r>
      <w:r w:rsidR="00525997" w:rsidRPr="00525997">
        <w:rPr>
          <w:rFonts w:ascii="Times New Roman" w:eastAsiaTheme="minorHAnsi" w:hAnsi="Times New Roman"/>
          <w:szCs w:val="28"/>
        </w:rPr>
        <w:t>Обеспечение РФЯЦ-ВНИИЭФ</w:t>
      </w:r>
      <w:r w:rsidR="00525997" w:rsidRPr="00525997">
        <w:rPr>
          <w:rFonts w:ascii="Times New Roman" w:eastAsiaTheme="minorHAnsi" w:hAnsi="Times New Roman"/>
          <w:szCs w:val="28"/>
        </w:rPr>
        <w:t xml:space="preserve">" в соответствии с пунктом 10.9 ЕОСЗ заключает договор с участником запроса предложений Общество с ограниченной ответственностью «Чистый город» на условиях, указанных в предложении </w:t>
      </w:r>
      <w:r w:rsidR="00525997" w:rsidRPr="00525997">
        <w:rPr>
          <w:rFonts w:ascii="Times New Roman" w:hAnsi="Times New Roman"/>
          <w:szCs w:val="28"/>
        </w:rPr>
        <w:t>Общества с ограниченной ответственностью «Чистый город»</w:t>
      </w:r>
    </w:p>
    <w:p w:rsidR="00000000" w:rsidRDefault="00995F75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995F7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Селюндяев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Кортюкова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52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 w:rsidP="005259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Жижинов </w:t>
            </w:r>
            <w:r w:rsidR="00525997">
              <w:rPr>
                <w:rFonts w:ascii="Times New Roman" w:eastAsiaTheme="minorHAnsi" w:hAnsi="Times New Roman"/>
                <w:sz w:val="28"/>
                <w:szCs w:val="28"/>
              </w:rPr>
              <w:t>А.А.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5F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95F75" w:rsidRPr="00525997" w:rsidRDefault="00995F75">
      <w:pPr>
        <w:rPr>
          <w:sz w:val="28"/>
        </w:rPr>
      </w:pPr>
      <w:bookmarkStart w:id="0" w:name="_GoBack"/>
      <w:bookmarkEnd w:id="0"/>
    </w:p>
    <w:sectPr w:rsidR="00995F75" w:rsidRPr="0052599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F75" w:rsidRDefault="00995F75">
      <w:r>
        <w:separator/>
      </w:r>
    </w:p>
  </w:endnote>
  <w:endnote w:type="continuationSeparator" w:id="0">
    <w:p w:rsidR="00995F75" w:rsidRDefault="0099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995F7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25997" w:rsidRDefault="00995F7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028332-2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«27» ноября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и оценке котировочных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>, оценке  и сопоставлению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</w:t>
            </w:r>
            <w:r w:rsidRPr="00525997">
              <w:rPr>
                <w:rFonts w:ascii="Times New Roman" w:hAnsi="Times New Roman"/>
                <w:sz w:val="16"/>
                <w:szCs w:val="16"/>
              </w:rPr>
              <w:t>редложений  на право заключения договора на сбор и вывоз отходов АО "Обеспечение РФЯЦ-ВНИИЭФ" на полигон ТБО для размещения</w:t>
            </w:r>
          </w:p>
          <w:p w:rsidR="00000000" w:rsidRDefault="00995F7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599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599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995F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F75" w:rsidRDefault="00995F75">
      <w:r>
        <w:separator/>
      </w:r>
    </w:p>
  </w:footnote>
  <w:footnote w:type="continuationSeparator" w:id="0">
    <w:p w:rsidR="00995F75" w:rsidRDefault="00995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A3998"/>
    <w:multiLevelType w:val="multilevel"/>
    <w:tmpl w:val="58AC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7429ED"/>
    <w:multiLevelType w:val="multilevel"/>
    <w:tmpl w:val="62C0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25997"/>
    <w:rsid w:val="00525997"/>
    <w:rsid w:val="0099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9EF38-0007-4A43-A32F-33EF94FA5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2015-11-27T10:12:00Z</dcterms:created>
  <dcterms:modified xsi:type="dcterms:W3CDTF">2015-11-27T10:12:00Z</dcterms:modified>
</cp:coreProperties>
</file>