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E42476" w:rsidRDefault="00A77EC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42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bookmarkStart w:id="0" w:name="_GoBack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E42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028356-1</w:t>
      </w:r>
      <w:bookmarkEnd w:id="0"/>
    </w:p>
    <w:p w:rsidR="00000000" w:rsidRPr="00E42476" w:rsidRDefault="00A77EC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42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42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42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E42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42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42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42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42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проведение</w:t>
      </w:r>
      <w:proofErr w:type="gramEnd"/>
      <w:r w:rsidRPr="00E42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санитарно-эпидемиологических лабораторно-инструментальных исследований для АО "СГК"</w:t>
      </w:r>
    </w:p>
    <w:p w:rsidR="00000000" w:rsidRPr="00E42476" w:rsidRDefault="00A77EC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E42476" w:rsidRDefault="00A77EC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E42476">
        <w:tc>
          <w:tcPr>
            <w:tcW w:w="5149" w:type="dxa"/>
            <w:hideMark/>
          </w:tcPr>
          <w:p w:rsidR="00000000" w:rsidRPr="00E42476" w:rsidRDefault="00A77EC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E42476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E42476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. Саров</w:t>
            </w:r>
          </w:p>
        </w:tc>
        <w:tc>
          <w:tcPr>
            <w:tcW w:w="5102" w:type="dxa"/>
            <w:hideMark/>
          </w:tcPr>
          <w:p w:rsidR="00000000" w:rsidRPr="00E42476" w:rsidRDefault="00A77EC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E42476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«30» ноября 2015</w:t>
            </w:r>
            <w:r w:rsidRPr="00E42476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 xml:space="preserve"> г</w:t>
            </w:r>
            <w:r w:rsidRPr="00E42476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.</w:t>
            </w:r>
          </w:p>
        </w:tc>
      </w:tr>
    </w:tbl>
    <w:p w:rsidR="00000000" w:rsidRPr="00E42476" w:rsidRDefault="00A77E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E42476" w:rsidRDefault="00A77E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E42476">
        <w:rPr>
          <w:rFonts w:ascii="Times New Roman" w:eastAsia="Times New Roman" w:hAnsi="Times New Roman"/>
          <w:sz w:val="24"/>
          <w:szCs w:val="28"/>
          <w:lang w:eastAsia="ru-RU"/>
        </w:rPr>
        <w:t>(Положением о закупке) Государственной корпорации по атомной энергии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«Росатом», утвержденным </w:t>
      </w:r>
      <w:r w:rsidRPr="00E42476">
        <w:rPr>
          <w:rFonts w:ascii="Times New Roman" w:eastAsia="Times New Roman" w:hAnsi="Times New Roman"/>
          <w:sz w:val="24"/>
          <w:szCs w:val="28"/>
          <w:lang w:eastAsia="ru-RU"/>
        </w:rPr>
        <w:t>решением наблюдате</w:t>
      </w:r>
      <w:r w:rsidRPr="00E42476">
        <w:rPr>
          <w:rFonts w:ascii="Times New Roman" w:eastAsia="Times New Roman" w:hAnsi="Times New Roman"/>
          <w:sz w:val="24"/>
          <w:szCs w:val="28"/>
          <w:lang w:eastAsia="ru-RU"/>
        </w:rPr>
        <w:t>льного совета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Госкорпорации «</w:t>
      </w:r>
      <w:proofErr w:type="spellStart"/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» (протокол от 2</w:t>
      </w:r>
      <w:r w:rsidR="00E42476"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2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.0</w:t>
      </w:r>
      <w:r w:rsidR="00E42476"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9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.2015 № 7</w:t>
      </w:r>
      <w:r w:rsidR="00E42476"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6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)(Далее </w:t>
      </w:r>
      <w:r w:rsidRPr="00E42476">
        <w:rPr>
          <w:rFonts w:ascii="Times New Roman" w:eastAsia="Times New Roman" w:hAnsi="Times New Roman"/>
          <w:sz w:val="24"/>
          <w:szCs w:val="28"/>
          <w:lang w:eastAsia="ru-RU"/>
        </w:rPr>
        <w:t>–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 w:rsidRPr="00E42476">
        <w:rPr>
          <w:rFonts w:ascii="Times New Roman" w:eastAsia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E42476" w:rsidRDefault="00A77E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E42476" w:rsidRDefault="00A77EC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E4247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000000" w:rsidRPr="00E42476" w:rsidRDefault="00A77EC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Заказчик: Акционерное общество "Саровская Ге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нерирующая Компания"</w:t>
      </w:r>
    </w:p>
    <w:p w:rsidR="00000000" w:rsidRPr="00E42476" w:rsidRDefault="00A77E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Организатор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E42476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: АО "Обеспечение РФЯЦ-ВНИИЭФ"</w:t>
      </w:r>
    </w:p>
    <w:p w:rsidR="00000000" w:rsidRPr="00E42476" w:rsidRDefault="00A77E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Предмет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E42476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: право заключения договора на проведение санитарно-эпидемиологических лабораторно-инструментальных исследований для АО "СГК"</w:t>
      </w:r>
    </w:p>
    <w:p w:rsidR="00000000" w:rsidRPr="00E42476" w:rsidRDefault="00A77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Предмет договора: Ок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азание услуг по проведению санитарно-эпидемиологических лабораторно-инструментальных исследований </w:t>
      </w:r>
    </w:p>
    <w:p w:rsidR="00000000" w:rsidRPr="00E42476" w:rsidRDefault="00A77E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E42476" w:rsidRDefault="00A77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Начальная (максимальная) цена договора: 121 872 (Сто двадцать одна тысяча восемьсот семьдесят два) рубля 00 копеек, включая НДС. </w:t>
      </w:r>
    </w:p>
    <w:p w:rsidR="00000000" w:rsidRPr="00E42476" w:rsidRDefault="00A77E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E42476" w:rsidRDefault="00A77E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Извещение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о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проведении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E42476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</w:t>
      </w:r>
      <w:r w:rsidRPr="00E42476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проса предложений </w:t>
      </w:r>
      <w:r w:rsidRPr="00E42476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в</w:t>
      </w:r>
      <w:r w:rsidRPr="00E42476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 </w:t>
      </w:r>
      <w:r w:rsidRPr="00E42476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электронной</w:t>
      </w:r>
      <w:r w:rsidRPr="00E42476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 </w:t>
      </w:r>
      <w:r w:rsidRPr="00E42476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форме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и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документация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по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проведению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E42476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опубликован</w:t>
      </w:r>
      <w:r w:rsidRPr="00E42476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ы «18» ноября 2015 года в информационно</w:t>
      </w:r>
      <w:r w:rsidRPr="00E42476">
        <w:rPr>
          <w:rFonts w:ascii="Times New Roman" w:eastAsia="Times New Roman" w:hAnsi="Times New Roman"/>
          <w:sz w:val="24"/>
          <w:szCs w:val="28"/>
          <w:lang w:eastAsia="ru-RU"/>
        </w:rPr>
        <w:t>-телекоммуникационной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сети «Интернет» на официальном сайте </w:t>
      </w:r>
      <w:r w:rsidRPr="00E42476">
        <w:rPr>
          <w:rFonts w:ascii="Times New Roman" w:eastAsia="Times New Roman" w:hAnsi="Times New Roman"/>
          <w:sz w:val="24"/>
          <w:szCs w:val="28"/>
          <w:lang w:eastAsia="ru-RU"/>
        </w:rPr>
        <w:t xml:space="preserve">Российской Федерации для размещения информации о размещении </w:t>
      </w:r>
      <w:r w:rsidRPr="00E42476">
        <w:rPr>
          <w:rFonts w:ascii="Times New Roman" w:eastAsia="Times New Roman" w:hAnsi="Times New Roman"/>
          <w:sz w:val="24"/>
          <w:szCs w:val="28"/>
          <w:lang w:eastAsia="ru-RU"/>
        </w:rPr>
        <w:t xml:space="preserve">заказов </w:t>
      </w:r>
      <w:hyperlink r:id="rId9" w:history="1">
        <w:r w:rsidRPr="00E42476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http://www.zakupki.gov.ru</w:t>
        </w:r>
      </w:hyperlink>
      <w:r w:rsidRPr="00E42476">
        <w:rPr>
          <w:rStyle w:val="a3"/>
          <w:rFonts w:ascii="Times New Roman" w:eastAsia="Times New Roman" w:hAnsi="Times New Roman"/>
          <w:sz w:val="24"/>
          <w:szCs w:val="28"/>
          <w:u w:val="none"/>
          <w:lang w:eastAsia="ru-RU"/>
        </w:rPr>
        <w:t>/</w:t>
      </w:r>
      <w:r w:rsidRPr="00E42476">
        <w:rPr>
          <w:rFonts w:ascii="Times New Roman" w:eastAsia="Times New Roman" w:hAnsi="Times New Roman"/>
          <w:sz w:val="24"/>
          <w:szCs w:val="28"/>
          <w:lang w:eastAsia="ru-RU"/>
        </w:rPr>
        <w:t>,</w:t>
      </w:r>
      <w:r w:rsidRPr="00E42476">
        <w:rPr>
          <w:sz w:val="20"/>
        </w:rPr>
        <w:t xml:space="preserve"> </w:t>
      </w:r>
      <w:r w:rsidRPr="00E42476">
        <w:rPr>
          <w:rFonts w:ascii="Times New Roman" w:eastAsia="Times New Roman" w:hAnsi="Times New Roman"/>
          <w:sz w:val="24"/>
          <w:szCs w:val="28"/>
          <w:lang w:eastAsia="ru-RU"/>
        </w:rPr>
        <w:t>закупка 31502972190, на официальном сайте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E42476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http://zakupki.rosatom</w:t>
        </w:r>
        <w:proofErr w:type="gramEnd"/>
        <w:r w:rsidRPr="00E42476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.ru/</w:t>
        </w:r>
      </w:hyperlink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, закупка №151118/0589/434,</w:t>
      </w:r>
      <w:r w:rsidRPr="00E4247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на ЭТП Аук. Конк. Дом, закупка №R028356.</w:t>
      </w:r>
    </w:p>
    <w:p w:rsidR="00E42476" w:rsidRPr="00E42476" w:rsidRDefault="00E424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</w:pPr>
    </w:p>
    <w:p w:rsidR="00000000" w:rsidRPr="00E42476" w:rsidRDefault="00A77E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На момент окончания срока подачи на участие в запросе предложений на 08:00:00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(время московское) «30» ноября 2015 года на ЭТП Аук. Конк. Дом:</w:t>
      </w:r>
    </w:p>
    <w:p w:rsidR="00000000" w:rsidRPr="00E42476" w:rsidRDefault="00A77E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Всего подано:</w:t>
      </w:r>
    </w:p>
    <w:p w:rsidR="00000000" w:rsidRPr="00E42476" w:rsidRDefault="00A77E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Предложений - 0; </w:t>
      </w:r>
    </w:p>
    <w:p w:rsidR="00000000" w:rsidRPr="00E42476" w:rsidRDefault="00A77E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E42476" w:rsidRDefault="00A77E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4247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Результат открытия доступа к заявкам на участие в запросе предложений</w:t>
      </w:r>
      <w:r w:rsidRPr="00E42476"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</w:p>
    <w:p w:rsidR="00000000" w:rsidRPr="00E42476" w:rsidRDefault="00A77ECD">
      <w:pPr>
        <w:pStyle w:val="af4"/>
        <w:jc w:val="both"/>
        <w:rPr>
          <w:rFonts w:eastAsia="Times New Roman"/>
          <w:szCs w:val="28"/>
          <w:lang w:val="en-US"/>
        </w:rPr>
      </w:pPr>
      <w:r w:rsidRPr="00E42476">
        <w:rPr>
          <w:rFonts w:eastAsia="Times New Roman"/>
          <w:szCs w:val="28"/>
        </w:rPr>
        <w:t>В связи с тем, что после окончании срока подачи заявок на участие в запросе предложений</w:t>
      </w:r>
      <w:r w:rsidRPr="00E42476">
        <w:rPr>
          <w:rFonts w:eastAsia="Times New Roman"/>
          <w:szCs w:val="28"/>
        </w:rPr>
        <w:t xml:space="preserve"> не поступило ни одной заявки, в соответствии с подпунктом б) пункта 13.5.1 ЕОСЗ, открытый запрос предложений на Право заключения договора на проведение санитарно-эпидемиологических лабораторно-инструментальных исследований для АО "СГК" признан несостоявши</w:t>
      </w:r>
      <w:r w:rsidR="00E42476" w:rsidRPr="00E42476">
        <w:rPr>
          <w:rFonts w:eastAsia="Times New Roman"/>
          <w:szCs w:val="28"/>
        </w:rPr>
        <w:t>мся.</w:t>
      </w:r>
    </w:p>
    <w:p w:rsidR="00E42476" w:rsidRPr="00E42476" w:rsidRDefault="00E42476" w:rsidP="00E424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hyperlink r:id="rId11" w:history="1">
        <w:hyperlink r:id="rId12" w:history="1">
          <w:hyperlink r:id="rId13" w:history="1">
            <w:hyperlink r:id="rId14" w:history="1">
              <w:hyperlink r:id="rId15" w:history="1">
                <w:hyperlink r:id="rId16" w:history="1">
                  <w:hyperlink r:id="rId17" w:history="1">
                    <w:hyperlink r:id="rId18" w:history="1">
                      <w:hyperlink r:id="rId19" w:history="1">
                        <w:hyperlink r:id="rId20" w:history="1">
                          <w:hyperlink r:id="rId21" w:history="1">
                            <w:hyperlink r:id="rId22" w:history="1">
                              <w:hyperlink r:id="rId23" w:history="1">
                                <w:hyperlink r:id="rId24" w:history="1">
                                  <w:hyperlink r:id="rId25" w:history="1">
                                    <w:hyperlink r:id="rId26" w:history="1">
                                      <w:hyperlink r:id="rId27" w:history="1">
                                        <w:hyperlink r:id="rId28" w:history="1">
                                          <w:hyperlink r:id="rId29" w:history="1">
                                            <w:hyperlink r:id="rId30" w:history="1">
                                              <w:hyperlink r:id="rId31" w:history="1">
                                                <w:hyperlink r:id="rId32" w:history="1">
                                                  <w:hyperlink r:id="rId33" w:history="1">
                                                    <w:r w:rsidRPr="00E42476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Секретарь закупочной комиссии (без права голоса)</w:t>
                                                    </w:r>
                                                    <w:r w:rsidRPr="00E42476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u w:val="single"/>
                                                        <w:lang w:eastAsia="ru-RU"/>
                                                      </w:rPr>
                                                      <w:t xml:space="preserve">                                                  </w:t>
                                                    </w:r>
                                                    <w:r w:rsidRPr="00E42476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Бахтина В.А.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sectPr w:rsidR="00E42476" w:rsidRPr="00E42476">
      <w:footerReference w:type="default" r:id="rId3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ECD" w:rsidRDefault="00A77ECD">
      <w:pPr>
        <w:spacing w:after="0" w:line="240" w:lineRule="auto"/>
      </w:pPr>
      <w:r>
        <w:separator/>
      </w:r>
    </w:p>
  </w:endnote>
  <w:endnote w:type="continuationSeparator" w:id="0">
    <w:p w:rsidR="00A77ECD" w:rsidRDefault="00A77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A77EC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R028356-1</w:t>
    </w:r>
  </w:p>
  <w:p w:rsidR="00000000" w:rsidRDefault="00A77EC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проведение санитарно-эпидемиологических лабораторно-ин</w:t>
    </w:r>
    <w:r>
      <w:rPr>
        <w:rFonts w:ascii="Times New Roman" w:hAnsi="Times New Roman" w:cs="Times New Roman"/>
        <w:bCs/>
        <w:sz w:val="16"/>
        <w:szCs w:val="16"/>
      </w:rPr>
      <w:t>струментальных исследований для АО "СГК"</w:t>
    </w:r>
  </w:p>
  <w:p w:rsidR="00000000" w:rsidRDefault="00A77ECD">
    <w:pPr>
      <w:pStyle w:val="a9"/>
      <w:jc w:val="center"/>
      <w:rPr>
        <w:bCs/>
        <w:sz w:val="16"/>
        <w:szCs w:val="16"/>
      </w:rPr>
    </w:pPr>
  </w:p>
  <w:p w:rsidR="00000000" w:rsidRDefault="00A77ECD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42476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42476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ECD" w:rsidRDefault="00A77ECD">
      <w:pPr>
        <w:spacing w:after="0" w:line="240" w:lineRule="auto"/>
      </w:pPr>
      <w:r>
        <w:separator/>
      </w:r>
    </w:p>
  </w:footnote>
  <w:footnote w:type="continuationSeparator" w:id="0">
    <w:p w:rsidR="00A77ECD" w:rsidRDefault="00A77E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03EB7"/>
    <w:multiLevelType w:val="multilevel"/>
    <w:tmpl w:val="707CD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42476"/>
    <w:rsid w:val="00A77ECD"/>
    <w:rsid w:val="00E42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2DCAC-46F5-4359-93FC-D0D18B7CB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2015-11-30T05:16:00Z</dcterms:created>
  <dcterms:modified xsi:type="dcterms:W3CDTF">2015-11-30T05:16:00Z</dcterms:modified>
</cp:coreProperties>
</file>