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000000" w:rsidRPr="00B70251" w:rsidRDefault="008A5541">
      <w:pPr>
        <w:keepLines/>
        <w:spacing w:after="0" w:line="240" w:lineRule="auto"/>
        <w:jc w:val="center"/>
        <w:outlineLvl w:val="0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  <w:r w:rsidRPr="00B70251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ПРОТОКОЛ № R028589-1</w:t>
      </w:r>
    </w:p>
    <w:p w:rsidR="00000000" w:rsidRPr="00B70251" w:rsidRDefault="008A5541">
      <w:pPr>
        <w:keepLines/>
        <w:spacing w:after="0" w:line="240" w:lineRule="auto"/>
        <w:jc w:val="center"/>
        <w:outlineLvl w:val="0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  <w:r w:rsidRPr="00B70251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открытия доступа к заявкам на участие в запросе предложений на право заключения договора на Поставк</w:t>
      </w:r>
      <w:r w:rsidR="00B70251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у</w:t>
      </w:r>
      <w:r w:rsidRPr="00B70251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 xml:space="preserve"> Паспортизатора на основе гамма спектрометрического- (ких) комплекса (комплексов)</w:t>
      </w:r>
    </w:p>
    <w:p w:rsidR="00000000" w:rsidRPr="00B70251" w:rsidRDefault="008A5541">
      <w:pPr>
        <w:keepLines/>
        <w:spacing w:after="0" w:line="240" w:lineRule="auto"/>
        <w:ind w:left="5664"/>
        <w:jc w:val="both"/>
        <w:outlineLvl w:val="0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</w:p>
    <w:tbl>
      <w:tblPr>
        <w:tblW w:w="0" w:type="auto"/>
        <w:tblLook w:val="04A0" w:firstRow="1" w:lastRow="0" w:firstColumn="1" w:lastColumn="0" w:noHBand="0" w:noVBand="1"/>
      </w:tblPr>
      <w:tblGrid>
        <w:gridCol w:w="5047"/>
        <w:gridCol w:w="4988"/>
      </w:tblGrid>
      <w:tr w:rsidR="00000000" w:rsidRPr="00B70251">
        <w:tc>
          <w:tcPr>
            <w:tcW w:w="5149" w:type="dxa"/>
            <w:hideMark/>
          </w:tcPr>
          <w:p w:rsidR="00000000" w:rsidRPr="00B70251" w:rsidRDefault="008A5541">
            <w:pPr>
              <w:keepLines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en-US" w:eastAsia="ru-RU"/>
              </w:rPr>
            </w:pPr>
            <w:r w:rsidRPr="00B70251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г</w:t>
            </w:r>
            <w:r w:rsidRPr="00B70251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en-US" w:eastAsia="ru-RU"/>
              </w:rPr>
              <w:t>. Владивосток</w:t>
            </w:r>
          </w:p>
        </w:tc>
        <w:tc>
          <w:tcPr>
            <w:tcW w:w="5102" w:type="dxa"/>
            <w:hideMark/>
          </w:tcPr>
          <w:p w:rsidR="00000000" w:rsidRPr="00B70251" w:rsidRDefault="008A5541">
            <w:pPr>
              <w:keepLines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  <w:r w:rsidRPr="00B70251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en-US" w:eastAsia="ru-RU"/>
              </w:rPr>
              <w:t>«09» февраля 2016</w:t>
            </w:r>
            <w:r w:rsidRPr="00B70251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 xml:space="preserve"> г.</w:t>
            </w:r>
          </w:p>
        </w:tc>
      </w:tr>
    </w:tbl>
    <w:p w:rsidR="00000000" w:rsidRPr="00B70251" w:rsidRDefault="008A5541">
      <w:pPr>
        <w:keepLines/>
        <w:tabs>
          <w:tab w:val="left" w:pos="252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000000" w:rsidRPr="00B70251" w:rsidRDefault="008A5541">
      <w:pPr>
        <w:keepLines/>
        <w:tabs>
          <w:tab w:val="left" w:pos="252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70251">
        <w:rPr>
          <w:rFonts w:ascii="Times New Roman" w:eastAsia="Times New Roman" w:hAnsi="Times New Roman" w:cs="Times New Roman"/>
          <w:sz w:val="24"/>
          <w:szCs w:val="24"/>
          <w:lang w:eastAsia="ru-RU"/>
        </w:rPr>
        <w:t>Запрос предл</w:t>
      </w:r>
      <w:r w:rsidRPr="00B7025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ожений проводится в соответствии с Единым отраслевым стандартом закупок </w:t>
      </w:r>
      <w:r w:rsidRPr="00B70251">
        <w:rPr>
          <w:rFonts w:ascii="Times New Roman" w:eastAsia="Times New Roman" w:hAnsi="Times New Roman"/>
          <w:sz w:val="24"/>
          <w:szCs w:val="24"/>
          <w:lang w:eastAsia="ru-RU"/>
        </w:rPr>
        <w:t>(Положением о закупке) Государственной корпорации по атомной энергии</w:t>
      </w:r>
      <w:r w:rsidRPr="00B7025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«Росатом», утвержденным </w:t>
      </w:r>
      <w:r w:rsidRPr="00B70251">
        <w:rPr>
          <w:rFonts w:ascii="Times New Roman" w:eastAsia="Times New Roman" w:hAnsi="Times New Roman"/>
          <w:sz w:val="24"/>
          <w:szCs w:val="24"/>
          <w:lang w:eastAsia="ru-RU"/>
        </w:rPr>
        <w:t>решением наблюдательного совета</w:t>
      </w:r>
      <w:r w:rsidRPr="00B7025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Госкорпорации «Росатом» (протокол от 07.02.2012 № 37) (дале</w:t>
      </w:r>
      <w:r w:rsidRPr="00B7025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е </w:t>
      </w:r>
      <w:r w:rsidRPr="00B70251">
        <w:rPr>
          <w:rFonts w:ascii="Times New Roman" w:eastAsia="Times New Roman" w:hAnsi="Times New Roman"/>
          <w:sz w:val="24"/>
          <w:szCs w:val="24"/>
          <w:lang w:eastAsia="ru-RU"/>
        </w:rPr>
        <w:t>–</w:t>
      </w:r>
      <w:r w:rsidRPr="00B7025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ЕОСЗ), в редакции, указанной</w:t>
      </w:r>
      <w:r w:rsidRPr="00B7025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в </w:t>
      </w:r>
      <w:r w:rsidRPr="00B70251">
        <w:rPr>
          <w:rFonts w:ascii="Times New Roman" w:eastAsia="Times New Roman" w:hAnsi="Times New Roman" w:cs="Times New Roman"/>
          <w:color w:val="000000"/>
          <w:sz w:val="24"/>
          <w:szCs w:val="24"/>
          <w:lang w:eastAsia="ar-SA"/>
        </w:rPr>
        <w:t xml:space="preserve">документации по </w:t>
      </w:r>
      <w:r w:rsidRPr="00B7025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запросу </w:t>
      </w:r>
      <w:r w:rsidR="00B70251" w:rsidRPr="00B70251">
        <w:rPr>
          <w:rFonts w:ascii="Times New Roman" w:eastAsia="Times New Roman" w:hAnsi="Times New Roman" w:cs="Times New Roman"/>
          <w:sz w:val="24"/>
          <w:szCs w:val="24"/>
          <w:lang w:eastAsia="ru-RU"/>
        </w:rPr>
        <w:t>предложений,</w:t>
      </w:r>
      <w:r w:rsidRPr="00B70251">
        <w:rPr>
          <w:rFonts w:ascii="Times New Roman" w:eastAsia="Times New Roman" w:hAnsi="Times New Roman" w:cs="Times New Roman"/>
          <w:color w:val="FF0000"/>
          <w:sz w:val="24"/>
          <w:szCs w:val="24"/>
          <w:lang w:eastAsia="ru-RU"/>
        </w:rPr>
        <w:t xml:space="preserve"> </w:t>
      </w:r>
      <w:r w:rsidRPr="00B70251">
        <w:rPr>
          <w:rFonts w:ascii="Times New Roman" w:eastAsia="Times New Roman" w:hAnsi="Times New Roman" w:cs="Times New Roman"/>
          <w:sz w:val="24"/>
          <w:szCs w:val="24"/>
          <w:lang w:eastAsia="ru-RU"/>
        </w:rPr>
        <w:t>с использованием функционала ЭТП Аук. Конк. Дом согласно регламенту ее работы.</w:t>
      </w:r>
    </w:p>
    <w:p w:rsidR="00000000" w:rsidRPr="00B70251" w:rsidRDefault="008A5541">
      <w:pPr>
        <w:keepLines/>
        <w:tabs>
          <w:tab w:val="left" w:pos="252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000000" w:rsidRPr="00B70251" w:rsidRDefault="008A5541">
      <w:pPr>
        <w:keepLines/>
        <w:tabs>
          <w:tab w:val="left" w:pos="252"/>
        </w:tabs>
        <w:spacing w:after="0" w:line="240" w:lineRule="auto"/>
        <w:jc w:val="both"/>
        <w:outlineLvl w:val="0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  <w:r w:rsidRPr="00B70251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Информация о закупке:</w:t>
      </w:r>
    </w:p>
    <w:p w:rsidR="00000000" w:rsidRPr="00B70251" w:rsidRDefault="008A5541">
      <w:pPr>
        <w:keepLines/>
        <w:tabs>
          <w:tab w:val="left" w:pos="252"/>
        </w:tabs>
        <w:spacing w:after="0" w:line="240" w:lineRule="auto"/>
        <w:jc w:val="both"/>
        <w:outlineLvl w:val="0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70251">
        <w:rPr>
          <w:rFonts w:ascii="Times New Roman" w:eastAsia="Times New Roman" w:hAnsi="Times New Roman" w:cs="Times New Roman"/>
          <w:sz w:val="24"/>
          <w:szCs w:val="24"/>
          <w:lang w:eastAsia="ru-RU"/>
        </w:rPr>
        <w:t>Заказчик: Федеральное государственное унитарное предприятие "Предприятие по обра</w:t>
      </w:r>
      <w:r w:rsidRPr="00B70251">
        <w:rPr>
          <w:rFonts w:ascii="Times New Roman" w:eastAsia="Times New Roman" w:hAnsi="Times New Roman" w:cs="Times New Roman"/>
          <w:sz w:val="24"/>
          <w:szCs w:val="24"/>
          <w:lang w:eastAsia="ru-RU"/>
        </w:rPr>
        <w:t>щению с радиоактивными отходами "РосРАО"</w:t>
      </w:r>
    </w:p>
    <w:p w:rsidR="00000000" w:rsidRPr="00B70251" w:rsidRDefault="008A5541">
      <w:pPr>
        <w:keepLines/>
        <w:tabs>
          <w:tab w:val="left" w:pos="252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70251">
        <w:rPr>
          <w:rFonts w:ascii="Times New Roman" w:eastAsia="Times New Roman" w:hAnsi="Times New Roman" w:cs="Times New Roman"/>
          <w:sz w:val="24"/>
          <w:szCs w:val="24"/>
          <w:lang w:eastAsia="ru-RU"/>
        </w:rPr>
        <w:t>Организатор</w:t>
      </w:r>
      <w:r w:rsidRPr="00B7025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Pr="00B70251">
        <w:rPr>
          <w:rFonts w:ascii="Times New Roman" w:eastAsia="Times New Roman" w:hAnsi="Times New Roman" w:cs="Times New Roman"/>
          <w:color w:val="000000"/>
          <w:sz w:val="24"/>
          <w:szCs w:val="24"/>
          <w:lang w:eastAsia="ar-SA"/>
        </w:rPr>
        <w:t>запроса предложений</w:t>
      </w:r>
      <w:r w:rsidRPr="00B70251">
        <w:rPr>
          <w:rFonts w:ascii="Times New Roman" w:eastAsia="Times New Roman" w:hAnsi="Times New Roman" w:cs="Times New Roman"/>
          <w:sz w:val="24"/>
          <w:szCs w:val="24"/>
          <w:lang w:eastAsia="ru-RU"/>
        </w:rPr>
        <w:t>: ФГУП "РосРАО"</w:t>
      </w:r>
    </w:p>
    <w:p w:rsidR="00000000" w:rsidRPr="00B70251" w:rsidRDefault="008A5541">
      <w:pPr>
        <w:keepLines/>
        <w:tabs>
          <w:tab w:val="left" w:pos="252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70251">
        <w:rPr>
          <w:rFonts w:ascii="Times New Roman" w:eastAsia="Times New Roman" w:hAnsi="Times New Roman" w:cs="Times New Roman"/>
          <w:sz w:val="24"/>
          <w:szCs w:val="24"/>
          <w:lang w:eastAsia="ru-RU"/>
        </w:rPr>
        <w:t>Наименование</w:t>
      </w:r>
      <w:r w:rsidRPr="00B7025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Pr="00B70251">
        <w:rPr>
          <w:rFonts w:ascii="Times New Roman" w:eastAsia="Times New Roman" w:hAnsi="Times New Roman" w:cs="Times New Roman"/>
          <w:color w:val="000000"/>
          <w:sz w:val="24"/>
          <w:szCs w:val="24"/>
          <w:lang w:eastAsia="ar-SA"/>
        </w:rPr>
        <w:t>запроса предложений</w:t>
      </w:r>
      <w:r w:rsidRPr="00B7025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: открытый одноэтапный запрос предложений </w:t>
      </w:r>
      <w:r w:rsidRPr="00B70251">
        <w:rPr>
          <w:rFonts w:ascii="Times New Roman" w:eastAsia="Times New Roman" w:hAnsi="Times New Roman" w:cs="Times New Roman"/>
          <w:sz w:val="24"/>
          <w:szCs w:val="24"/>
          <w:lang w:eastAsia="ru-RU"/>
        </w:rPr>
        <w:t>в</w:t>
      </w:r>
      <w:r w:rsidRPr="00B7025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Pr="00B70251">
        <w:rPr>
          <w:rFonts w:ascii="Times New Roman" w:eastAsia="Times New Roman" w:hAnsi="Times New Roman" w:cs="Times New Roman"/>
          <w:sz w:val="24"/>
          <w:szCs w:val="24"/>
          <w:lang w:eastAsia="ru-RU"/>
        </w:rPr>
        <w:t>электронной</w:t>
      </w:r>
      <w:r w:rsidRPr="00B7025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Pr="00B70251">
        <w:rPr>
          <w:rFonts w:ascii="Times New Roman" w:eastAsia="Times New Roman" w:hAnsi="Times New Roman" w:cs="Times New Roman"/>
          <w:sz w:val="24"/>
          <w:szCs w:val="24"/>
          <w:lang w:eastAsia="ru-RU"/>
        </w:rPr>
        <w:t>форме</w:t>
      </w:r>
      <w:r w:rsidRPr="00B7025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Pr="00B70251">
        <w:rPr>
          <w:rFonts w:ascii="Times New Roman" w:eastAsia="Times New Roman" w:hAnsi="Times New Roman" w:cs="Times New Roman"/>
          <w:sz w:val="24"/>
          <w:szCs w:val="24"/>
          <w:lang w:eastAsia="ru-RU"/>
        </w:rPr>
        <w:t>без</w:t>
      </w:r>
      <w:r w:rsidRPr="00B7025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Pr="00B70251">
        <w:rPr>
          <w:rFonts w:ascii="Times New Roman" w:eastAsia="Times New Roman" w:hAnsi="Times New Roman" w:cs="Times New Roman"/>
          <w:sz w:val="24"/>
          <w:szCs w:val="24"/>
          <w:lang w:eastAsia="ru-RU"/>
        </w:rPr>
        <w:t>квалификационного</w:t>
      </w:r>
      <w:r w:rsidRPr="00B7025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Pr="00B70251">
        <w:rPr>
          <w:rFonts w:ascii="Times New Roman" w:eastAsia="Times New Roman" w:hAnsi="Times New Roman" w:cs="Times New Roman"/>
          <w:sz w:val="24"/>
          <w:szCs w:val="24"/>
          <w:lang w:eastAsia="ru-RU"/>
        </w:rPr>
        <w:t>отбора</w:t>
      </w:r>
      <w:r w:rsidRPr="00B7025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Pr="00B70251">
        <w:rPr>
          <w:rFonts w:ascii="Times New Roman" w:eastAsia="Times New Roman" w:hAnsi="Times New Roman" w:cs="Times New Roman"/>
          <w:sz w:val="24"/>
          <w:szCs w:val="24"/>
          <w:lang w:eastAsia="ru-RU"/>
        </w:rPr>
        <w:t>на</w:t>
      </w:r>
      <w:r w:rsidRPr="00B7025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Pr="00B70251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право заключения договора на Поставк</w:t>
      </w:r>
      <w:r w:rsidR="00B70251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у</w:t>
      </w:r>
      <w:bookmarkStart w:id="0" w:name="_GoBack"/>
      <w:bookmarkEnd w:id="0"/>
      <w:r w:rsidRPr="00B70251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 xml:space="preserve"> Пасп</w:t>
      </w:r>
      <w:r w:rsidRPr="00B70251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ортизатора на основе гамма спектрометрического- (ких) комплекса (комплексов)</w:t>
      </w:r>
    </w:p>
    <w:p w:rsidR="00000000" w:rsidRPr="00B70251" w:rsidRDefault="008A5541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7025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Предмет договора: Поставка Паспортизатора на основе гамма спектрометрического- (ких) комплекса (комплексов) </w:t>
      </w:r>
    </w:p>
    <w:p w:rsidR="00000000" w:rsidRPr="00B70251" w:rsidRDefault="008A5541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70251">
        <w:rPr>
          <w:rFonts w:ascii="Times New Roman" w:eastAsia="Times New Roman" w:hAnsi="Times New Roman" w:cs="Times New Roman"/>
          <w:sz w:val="24"/>
          <w:szCs w:val="24"/>
          <w:lang w:eastAsia="ru-RU"/>
        </w:rPr>
        <w:t>Состав и объем товара: все необходимые сведения приведены в Томе 2 зак</w:t>
      </w:r>
      <w:r w:rsidRPr="00B7025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упочной документации </w:t>
      </w:r>
    </w:p>
    <w:p w:rsidR="00000000" w:rsidRPr="00B70251" w:rsidRDefault="008A5541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7025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Срок поставки товара: 15.06.2016 </w:t>
      </w:r>
    </w:p>
    <w:p w:rsidR="00000000" w:rsidRPr="00B70251" w:rsidRDefault="008A5541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7025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Начальная (максимальная) цена договора: 1 898 656 (Один миллион восемьсот девяносто восемь тысяч шестьсот пятьдесят шесть) рублей 97 копеек, включая НДС. </w:t>
      </w:r>
    </w:p>
    <w:p w:rsidR="00000000" w:rsidRPr="00B70251" w:rsidRDefault="008A5541">
      <w:pPr>
        <w:keepLines/>
        <w:tabs>
          <w:tab w:val="left" w:pos="252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70251">
        <w:rPr>
          <w:rFonts w:ascii="Times New Roman" w:eastAsia="Times New Roman" w:hAnsi="Times New Roman" w:cs="Times New Roman"/>
          <w:sz w:val="24"/>
          <w:szCs w:val="24"/>
          <w:lang w:eastAsia="ru-RU"/>
        </w:rPr>
        <w:t>Извещение</w:t>
      </w:r>
      <w:r w:rsidRPr="00B7025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Pr="00B70251">
        <w:rPr>
          <w:rFonts w:ascii="Times New Roman" w:eastAsia="Times New Roman" w:hAnsi="Times New Roman" w:cs="Times New Roman"/>
          <w:sz w:val="24"/>
          <w:szCs w:val="24"/>
          <w:lang w:eastAsia="ru-RU"/>
        </w:rPr>
        <w:t>о</w:t>
      </w:r>
      <w:r w:rsidRPr="00B7025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Pr="00B70251">
        <w:rPr>
          <w:rFonts w:ascii="Times New Roman" w:eastAsia="Times New Roman" w:hAnsi="Times New Roman" w:cs="Times New Roman"/>
          <w:sz w:val="24"/>
          <w:szCs w:val="24"/>
          <w:lang w:eastAsia="ru-RU"/>
        </w:rPr>
        <w:t>проведении</w:t>
      </w:r>
      <w:r w:rsidRPr="00B7025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Pr="00B70251">
        <w:rPr>
          <w:rFonts w:ascii="Times New Roman" w:eastAsia="Times New Roman" w:hAnsi="Times New Roman" w:cs="Times New Roman"/>
          <w:color w:val="000000"/>
          <w:sz w:val="24"/>
          <w:szCs w:val="24"/>
          <w:lang w:eastAsia="ar-SA"/>
        </w:rPr>
        <w:t xml:space="preserve">запроса предложений </w:t>
      </w:r>
      <w:r w:rsidRPr="00B70251">
        <w:rPr>
          <w:rFonts w:ascii="Times New Roman" w:eastAsia="Times New Roman" w:hAnsi="Times New Roman" w:cs="Times New Roman"/>
          <w:color w:val="000000"/>
          <w:sz w:val="24"/>
          <w:szCs w:val="24"/>
          <w:lang w:eastAsia="ar-SA"/>
        </w:rPr>
        <w:t>в</w:t>
      </w:r>
      <w:r w:rsidRPr="00B70251">
        <w:rPr>
          <w:rFonts w:ascii="Times New Roman" w:eastAsia="Times New Roman" w:hAnsi="Times New Roman" w:cs="Times New Roman"/>
          <w:color w:val="000000"/>
          <w:sz w:val="24"/>
          <w:szCs w:val="24"/>
          <w:lang w:eastAsia="ar-SA"/>
        </w:rPr>
        <w:t xml:space="preserve"> </w:t>
      </w:r>
      <w:r w:rsidRPr="00B70251">
        <w:rPr>
          <w:rFonts w:ascii="Times New Roman" w:eastAsia="Times New Roman" w:hAnsi="Times New Roman" w:cs="Times New Roman"/>
          <w:color w:val="000000"/>
          <w:sz w:val="24"/>
          <w:szCs w:val="24"/>
          <w:lang w:eastAsia="ar-SA"/>
        </w:rPr>
        <w:t>электронной</w:t>
      </w:r>
      <w:r w:rsidRPr="00B70251">
        <w:rPr>
          <w:rFonts w:ascii="Times New Roman" w:eastAsia="Times New Roman" w:hAnsi="Times New Roman" w:cs="Times New Roman"/>
          <w:color w:val="000000"/>
          <w:sz w:val="24"/>
          <w:szCs w:val="24"/>
          <w:lang w:eastAsia="ar-SA"/>
        </w:rPr>
        <w:t xml:space="preserve"> </w:t>
      </w:r>
      <w:r w:rsidRPr="00B70251">
        <w:rPr>
          <w:rFonts w:ascii="Times New Roman" w:eastAsia="Times New Roman" w:hAnsi="Times New Roman" w:cs="Times New Roman"/>
          <w:color w:val="000000"/>
          <w:sz w:val="24"/>
          <w:szCs w:val="24"/>
          <w:lang w:eastAsia="ar-SA"/>
        </w:rPr>
        <w:t>форме</w:t>
      </w:r>
      <w:r w:rsidRPr="00B70251">
        <w:rPr>
          <w:rFonts w:ascii="Times New Roman" w:eastAsia="Times New Roman" w:hAnsi="Times New Roman" w:cs="Times New Roman"/>
          <w:color w:val="000000"/>
          <w:sz w:val="24"/>
          <w:szCs w:val="24"/>
          <w:lang w:eastAsia="ar-SA"/>
        </w:rPr>
        <w:t xml:space="preserve"> </w:t>
      </w:r>
      <w:r w:rsidRPr="00B70251">
        <w:rPr>
          <w:rFonts w:ascii="Times New Roman" w:eastAsia="Times New Roman" w:hAnsi="Times New Roman" w:cs="Times New Roman"/>
          <w:sz w:val="24"/>
          <w:szCs w:val="24"/>
          <w:lang w:eastAsia="ru-RU"/>
        </w:rPr>
        <w:t>и</w:t>
      </w:r>
      <w:r w:rsidRPr="00B7025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Pr="00B70251">
        <w:rPr>
          <w:rFonts w:ascii="Times New Roman" w:eastAsia="Times New Roman" w:hAnsi="Times New Roman" w:cs="Times New Roman"/>
          <w:color w:val="000000"/>
          <w:sz w:val="24"/>
          <w:szCs w:val="24"/>
          <w:lang w:eastAsia="ar-SA"/>
        </w:rPr>
        <w:t>документация</w:t>
      </w:r>
      <w:r w:rsidRPr="00B70251">
        <w:rPr>
          <w:rFonts w:ascii="Times New Roman" w:eastAsia="Times New Roman" w:hAnsi="Times New Roman" w:cs="Times New Roman"/>
          <w:color w:val="000000"/>
          <w:sz w:val="24"/>
          <w:szCs w:val="24"/>
          <w:lang w:eastAsia="ar-SA"/>
        </w:rPr>
        <w:t xml:space="preserve"> </w:t>
      </w:r>
      <w:r w:rsidRPr="00B70251">
        <w:rPr>
          <w:rFonts w:ascii="Times New Roman" w:eastAsia="Times New Roman" w:hAnsi="Times New Roman" w:cs="Times New Roman"/>
          <w:color w:val="000000"/>
          <w:sz w:val="24"/>
          <w:szCs w:val="24"/>
          <w:lang w:eastAsia="ar-SA"/>
        </w:rPr>
        <w:t>по</w:t>
      </w:r>
      <w:r w:rsidRPr="00B70251">
        <w:rPr>
          <w:rFonts w:ascii="Times New Roman" w:eastAsia="Times New Roman" w:hAnsi="Times New Roman" w:cs="Times New Roman"/>
          <w:color w:val="000000"/>
          <w:sz w:val="24"/>
          <w:szCs w:val="24"/>
          <w:lang w:eastAsia="ar-SA"/>
        </w:rPr>
        <w:t xml:space="preserve"> </w:t>
      </w:r>
      <w:r w:rsidRPr="00B7025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запросу предложений </w:t>
      </w:r>
      <w:r w:rsidRPr="00B70251">
        <w:rPr>
          <w:rFonts w:ascii="Times New Roman" w:eastAsia="Times New Roman" w:hAnsi="Times New Roman" w:cs="Times New Roman"/>
          <w:sz w:val="24"/>
          <w:szCs w:val="24"/>
          <w:lang w:eastAsia="ru-RU"/>
        </w:rPr>
        <w:t>опубликованы</w:t>
      </w:r>
      <w:r w:rsidRPr="00B7025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«28» января 2016 </w:t>
      </w:r>
      <w:r w:rsidRPr="00B70251">
        <w:rPr>
          <w:rFonts w:ascii="Times New Roman" w:eastAsia="Times New Roman" w:hAnsi="Times New Roman" w:cs="Times New Roman"/>
          <w:sz w:val="24"/>
          <w:szCs w:val="24"/>
          <w:lang w:eastAsia="ru-RU"/>
        </w:rPr>
        <w:t>года</w:t>
      </w:r>
      <w:r w:rsidRPr="00B7025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Pr="00B70251">
        <w:rPr>
          <w:rFonts w:ascii="Times New Roman" w:eastAsia="Times New Roman" w:hAnsi="Times New Roman" w:cs="Times New Roman"/>
          <w:sz w:val="24"/>
          <w:szCs w:val="24"/>
          <w:lang w:eastAsia="ru-RU"/>
        </w:rPr>
        <w:t>на</w:t>
      </w:r>
      <w:r w:rsidRPr="00B7025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Pr="00B70251">
        <w:rPr>
          <w:rFonts w:ascii="Times New Roman" w:eastAsia="Times New Roman" w:hAnsi="Times New Roman" w:cs="Times New Roman"/>
          <w:sz w:val="24"/>
          <w:szCs w:val="24"/>
          <w:lang w:eastAsia="ru-RU"/>
        </w:rPr>
        <w:t>официальном</w:t>
      </w:r>
      <w:r w:rsidRPr="00B7025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Pr="00B70251">
        <w:rPr>
          <w:rFonts w:ascii="Times New Roman" w:eastAsia="Times New Roman" w:hAnsi="Times New Roman" w:cs="Times New Roman"/>
          <w:sz w:val="24"/>
          <w:szCs w:val="24"/>
          <w:lang w:eastAsia="ru-RU"/>
        </w:rPr>
        <w:t>государственном</w:t>
      </w:r>
      <w:r w:rsidRPr="00B7025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Pr="00B70251">
        <w:rPr>
          <w:rFonts w:ascii="Times New Roman" w:eastAsia="Times New Roman" w:hAnsi="Times New Roman" w:cs="Times New Roman"/>
          <w:sz w:val="24"/>
          <w:szCs w:val="24"/>
          <w:lang w:eastAsia="ru-RU"/>
        </w:rPr>
        <w:t>сайте</w:t>
      </w:r>
      <w:r w:rsidRPr="00B7025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hyperlink r:id="rId8" w:history="1">
        <w:r w:rsidRPr="00B70251">
          <w:rPr>
            <w:rStyle w:val="a3"/>
            <w:rFonts w:ascii="Times New Roman" w:eastAsia="Times New Roman" w:hAnsi="Times New Roman"/>
            <w:sz w:val="24"/>
            <w:szCs w:val="24"/>
            <w:u w:val="none"/>
            <w:lang w:val="en-US" w:eastAsia="ru-RU"/>
          </w:rPr>
          <w:t>http</w:t>
        </w:r>
        <w:r w:rsidRPr="00B70251">
          <w:rPr>
            <w:rStyle w:val="a3"/>
            <w:rFonts w:ascii="Times New Roman" w:eastAsia="Times New Roman" w:hAnsi="Times New Roman"/>
            <w:sz w:val="24"/>
            <w:szCs w:val="24"/>
            <w:u w:val="none"/>
            <w:lang w:eastAsia="ru-RU"/>
          </w:rPr>
          <w:t>://</w:t>
        </w:r>
        <w:r w:rsidRPr="00B70251">
          <w:rPr>
            <w:rStyle w:val="a3"/>
            <w:rFonts w:ascii="Times New Roman" w:eastAsia="Times New Roman" w:hAnsi="Times New Roman"/>
            <w:sz w:val="24"/>
            <w:szCs w:val="24"/>
            <w:u w:val="none"/>
            <w:lang w:val="en-US" w:eastAsia="ru-RU"/>
          </w:rPr>
          <w:t>www</w:t>
        </w:r>
        <w:r w:rsidRPr="00B70251">
          <w:rPr>
            <w:rStyle w:val="a3"/>
            <w:rFonts w:ascii="Times New Roman" w:eastAsia="Times New Roman" w:hAnsi="Times New Roman"/>
            <w:sz w:val="24"/>
            <w:szCs w:val="24"/>
            <w:u w:val="none"/>
            <w:lang w:eastAsia="ru-RU"/>
          </w:rPr>
          <w:t>.</w:t>
        </w:r>
        <w:r w:rsidRPr="00B70251">
          <w:rPr>
            <w:rStyle w:val="a3"/>
            <w:rFonts w:ascii="Times New Roman" w:eastAsia="Times New Roman" w:hAnsi="Times New Roman"/>
            <w:sz w:val="24"/>
            <w:szCs w:val="24"/>
            <w:u w:val="none"/>
            <w:lang w:val="en-US" w:eastAsia="ru-RU"/>
          </w:rPr>
          <w:t>zakupki</w:t>
        </w:r>
        <w:r w:rsidRPr="00B70251">
          <w:rPr>
            <w:rStyle w:val="a3"/>
            <w:rFonts w:ascii="Times New Roman" w:eastAsia="Times New Roman" w:hAnsi="Times New Roman"/>
            <w:sz w:val="24"/>
            <w:szCs w:val="24"/>
            <w:u w:val="none"/>
            <w:lang w:eastAsia="ru-RU"/>
          </w:rPr>
          <w:t>.</w:t>
        </w:r>
        <w:r w:rsidRPr="00B70251">
          <w:rPr>
            <w:rStyle w:val="a3"/>
            <w:rFonts w:ascii="Times New Roman" w:eastAsia="Times New Roman" w:hAnsi="Times New Roman"/>
            <w:sz w:val="24"/>
            <w:szCs w:val="24"/>
            <w:u w:val="none"/>
            <w:lang w:val="en-US" w:eastAsia="ru-RU"/>
          </w:rPr>
          <w:t>gov</w:t>
        </w:r>
        <w:r w:rsidRPr="00B70251">
          <w:rPr>
            <w:rStyle w:val="a3"/>
            <w:rFonts w:ascii="Times New Roman" w:eastAsia="Times New Roman" w:hAnsi="Times New Roman"/>
            <w:sz w:val="24"/>
            <w:szCs w:val="24"/>
            <w:u w:val="none"/>
            <w:lang w:eastAsia="ru-RU"/>
          </w:rPr>
          <w:t>.</w:t>
        </w:r>
        <w:r w:rsidRPr="00B70251">
          <w:rPr>
            <w:rStyle w:val="a3"/>
            <w:rFonts w:ascii="Times New Roman" w:eastAsia="Times New Roman" w:hAnsi="Times New Roman"/>
            <w:sz w:val="24"/>
            <w:szCs w:val="24"/>
            <w:u w:val="none"/>
            <w:lang w:val="en-US" w:eastAsia="ru-RU"/>
          </w:rPr>
          <w:t>ru</w:t>
        </w:r>
      </w:hyperlink>
      <w:r w:rsidRPr="00B70251">
        <w:rPr>
          <w:rStyle w:val="a3"/>
          <w:rFonts w:ascii="Times New Roman" w:eastAsia="Times New Roman" w:hAnsi="Times New Roman"/>
          <w:sz w:val="24"/>
          <w:szCs w:val="24"/>
          <w:u w:val="none"/>
          <w:lang w:eastAsia="ru-RU"/>
        </w:rPr>
        <w:t>/</w:t>
      </w:r>
      <w:r w:rsidRPr="00B70251">
        <w:rPr>
          <w:rFonts w:ascii="Times New Roman" w:eastAsia="Times New Roman" w:hAnsi="Times New Roman"/>
          <w:sz w:val="24"/>
          <w:szCs w:val="24"/>
          <w:lang w:eastAsia="ru-RU"/>
        </w:rPr>
        <w:t>,</w:t>
      </w:r>
      <w:r w:rsidRPr="00B70251">
        <w:rPr>
          <w:sz w:val="24"/>
          <w:szCs w:val="24"/>
        </w:rPr>
        <w:t xml:space="preserve"> </w:t>
      </w:r>
      <w:r w:rsidRPr="00B70251">
        <w:rPr>
          <w:rFonts w:ascii="Times New Roman" w:eastAsia="Times New Roman" w:hAnsi="Times New Roman"/>
          <w:sz w:val="24"/>
          <w:szCs w:val="24"/>
          <w:lang w:eastAsia="ru-RU"/>
        </w:rPr>
        <w:t>закупка</w:t>
      </w:r>
      <w:r w:rsidRPr="00B70251">
        <w:rPr>
          <w:rFonts w:ascii="Times New Roman" w:eastAsia="Times New Roman" w:hAnsi="Times New Roman"/>
          <w:sz w:val="24"/>
          <w:szCs w:val="24"/>
          <w:lang w:eastAsia="ru-RU"/>
        </w:rPr>
        <w:t xml:space="preserve"> 31603249054, </w:t>
      </w:r>
      <w:r w:rsidRPr="00B70251">
        <w:rPr>
          <w:rFonts w:ascii="Times New Roman" w:eastAsia="Times New Roman" w:hAnsi="Times New Roman"/>
          <w:sz w:val="24"/>
          <w:szCs w:val="24"/>
          <w:lang w:eastAsia="ru-RU"/>
        </w:rPr>
        <w:t>на</w:t>
      </w:r>
      <w:r w:rsidRPr="00B70251">
        <w:rPr>
          <w:rFonts w:ascii="Times New Roman" w:eastAsia="Times New Roman" w:hAnsi="Times New Roman"/>
          <w:sz w:val="24"/>
          <w:szCs w:val="24"/>
          <w:lang w:eastAsia="ru-RU"/>
        </w:rPr>
        <w:t xml:space="preserve"> </w:t>
      </w:r>
      <w:r w:rsidRPr="00B70251">
        <w:rPr>
          <w:rFonts w:ascii="Times New Roman" w:eastAsia="Times New Roman" w:hAnsi="Times New Roman"/>
          <w:sz w:val="24"/>
          <w:szCs w:val="24"/>
          <w:lang w:eastAsia="ru-RU"/>
        </w:rPr>
        <w:t>официальном</w:t>
      </w:r>
      <w:r w:rsidRPr="00B70251">
        <w:rPr>
          <w:rFonts w:ascii="Times New Roman" w:eastAsia="Times New Roman" w:hAnsi="Times New Roman"/>
          <w:sz w:val="24"/>
          <w:szCs w:val="24"/>
          <w:lang w:eastAsia="ru-RU"/>
        </w:rPr>
        <w:t xml:space="preserve"> </w:t>
      </w:r>
      <w:r w:rsidRPr="00B70251">
        <w:rPr>
          <w:rFonts w:ascii="Times New Roman" w:eastAsia="Times New Roman" w:hAnsi="Times New Roman"/>
          <w:sz w:val="24"/>
          <w:szCs w:val="24"/>
          <w:lang w:eastAsia="ru-RU"/>
        </w:rPr>
        <w:t>сайте</w:t>
      </w:r>
      <w:r w:rsidRPr="00B7025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Pr="00B70251">
        <w:rPr>
          <w:rFonts w:ascii="Times New Roman" w:eastAsia="Times New Roman" w:hAnsi="Times New Roman" w:cs="Times New Roman"/>
          <w:sz w:val="24"/>
          <w:szCs w:val="24"/>
          <w:lang w:eastAsia="ru-RU"/>
        </w:rPr>
        <w:t>по</w:t>
      </w:r>
      <w:r w:rsidRPr="00B7025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Pr="00B70251">
        <w:rPr>
          <w:rFonts w:ascii="Times New Roman" w:eastAsia="Times New Roman" w:hAnsi="Times New Roman" w:cs="Times New Roman"/>
          <w:sz w:val="24"/>
          <w:szCs w:val="24"/>
          <w:lang w:eastAsia="ru-RU"/>
        </w:rPr>
        <w:t>закупкам</w:t>
      </w:r>
      <w:r w:rsidRPr="00B7025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Pr="00B70251">
        <w:rPr>
          <w:rFonts w:ascii="Times New Roman" w:eastAsia="Times New Roman" w:hAnsi="Times New Roman" w:cs="Times New Roman"/>
          <w:sz w:val="24"/>
          <w:szCs w:val="24"/>
          <w:lang w:eastAsia="ru-RU"/>
        </w:rPr>
        <w:t>а</w:t>
      </w:r>
      <w:r w:rsidRPr="00B70251">
        <w:rPr>
          <w:rFonts w:ascii="Times New Roman" w:eastAsia="Times New Roman" w:hAnsi="Times New Roman" w:cs="Times New Roman"/>
          <w:sz w:val="24"/>
          <w:szCs w:val="24"/>
          <w:lang w:eastAsia="ru-RU"/>
        </w:rPr>
        <w:t>томной</w:t>
      </w:r>
      <w:r w:rsidRPr="00B7025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Pr="00B70251">
        <w:rPr>
          <w:rFonts w:ascii="Times New Roman" w:eastAsia="Times New Roman" w:hAnsi="Times New Roman" w:cs="Times New Roman"/>
          <w:sz w:val="24"/>
          <w:szCs w:val="24"/>
          <w:lang w:eastAsia="ru-RU"/>
        </w:rPr>
        <w:t>отрасли</w:t>
      </w:r>
      <w:r w:rsidRPr="00B7025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hyperlink r:id="rId9" w:history="1">
        <w:r w:rsidRPr="00B70251">
          <w:rPr>
            <w:rStyle w:val="a3"/>
            <w:rFonts w:ascii="Times New Roman" w:eastAsia="Times New Roman" w:hAnsi="Times New Roman"/>
            <w:sz w:val="24"/>
            <w:szCs w:val="24"/>
            <w:u w:val="none"/>
            <w:lang w:val="en-US" w:eastAsia="ru-RU"/>
          </w:rPr>
          <w:t>http</w:t>
        </w:r>
        <w:r w:rsidRPr="00B70251">
          <w:rPr>
            <w:rStyle w:val="a3"/>
            <w:rFonts w:ascii="Times New Roman" w:eastAsia="Times New Roman" w:hAnsi="Times New Roman"/>
            <w:sz w:val="24"/>
            <w:szCs w:val="24"/>
            <w:u w:val="none"/>
            <w:lang w:eastAsia="ru-RU"/>
          </w:rPr>
          <w:t>://</w:t>
        </w:r>
        <w:r w:rsidRPr="00B70251">
          <w:rPr>
            <w:rStyle w:val="a3"/>
            <w:rFonts w:ascii="Times New Roman" w:eastAsia="Times New Roman" w:hAnsi="Times New Roman"/>
            <w:sz w:val="24"/>
            <w:szCs w:val="24"/>
            <w:u w:val="none"/>
            <w:lang w:val="en-US" w:eastAsia="ru-RU"/>
          </w:rPr>
          <w:t>zakupki</w:t>
        </w:r>
        <w:r w:rsidRPr="00B70251">
          <w:rPr>
            <w:rStyle w:val="a3"/>
            <w:rFonts w:ascii="Times New Roman" w:eastAsia="Times New Roman" w:hAnsi="Times New Roman"/>
            <w:sz w:val="24"/>
            <w:szCs w:val="24"/>
            <w:u w:val="none"/>
            <w:lang w:eastAsia="ru-RU"/>
          </w:rPr>
          <w:t>.</w:t>
        </w:r>
        <w:r w:rsidRPr="00B70251">
          <w:rPr>
            <w:rStyle w:val="a3"/>
            <w:rFonts w:ascii="Times New Roman" w:eastAsia="Times New Roman" w:hAnsi="Times New Roman"/>
            <w:sz w:val="24"/>
            <w:szCs w:val="24"/>
            <w:u w:val="none"/>
            <w:lang w:val="en-US" w:eastAsia="ru-RU"/>
          </w:rPr>
          <w:t>rosatom</w:t>
        </w:r>
        <w:r w:rsidRPr="00B70251">
          <w:rPr>
            <w:rStyle w:val="a3"/>
            <w:rFonts w:ascii="Times New Roman" w:eastAsia="Times New Roman" w:hAnsi="Times New Roman"/>
            <w:sz w:val="24"/>
            <w:szCs w:val="24"/>
            <w:u w:val="none"/>
            <w:lang w:eastAsia="ru-RU"/>
          </w:rPr>
          <w:t>.</w:t>
        </w:r>
        <w:r w:rsidRPr="00B70251">
          <w:rPr>
            <w:rStyle w:val="a3"/>
            <w:rFonts w:ascii="Times New Roman" w:eastAsia="Times New Roman" w:hAnsi="Times New Roman"/>
            <w:sz w:val="24"/>
            <w:szCs w:val="24"/>
            <w:u w:val="none"/>
            <w:lang w:val="en-US" w:eastAsia="ru-RU"/>
          </w:rPr>
          <w:t>ru</w:t>
        </w:r>
        <w:r w:rsidRPr="00B70251">
          <w:rPr>
            <w:rStyle w:val="a3"/>
            <w:rFonts w:ascii="Times New Roman" w:eastAsia="Times New Roman" w:hAnsi="Times New Roman"/>
            <w:sz w:val="24"/>
            <w:szCs w:val="24"/>
            <w:u w:val="none"/>
            <w:lang w:eastAsia="ru-RU"/>
          </w:rPr>
          <w:t>/</w:t>
        </w:r>
      </w:hyperlink>
      <w:r w:rsidRPr="00B7025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, </w:t>
      </w:r>
      <w:r w:rsidRPr="00B70251">
        <w:rPr>
          <w:rFonts w:ascii="Times New Roman" w:eastAsia="Times New Roman" w:hAnsi="Times New Roman" w:cs="Times New Roman"/>
          <w:sz w:val="24"/>
          <w:szCs w:val="24"/>
          <w:lang w:eastAsia="ru-RU"/>
        </w:rPr>
        <w:t>закупка</w:t>
      </w:r>
      <w:r w:rsidRPr="00B7025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№160128/0494/052,</w:t>
      </w:r>
      <w:r w:rsidRPr="00B70251">
        <w:rPr>
          <w:rFonts w:ascii="Times New Roman" w:eastAsia="Times New Roman" w:hAnsi="Times New Roman" w:cs="Times New Roman"/>
          <w:color w:val="FF0000"/>
          <w:sz w:val="24"/>
          <w:szCs w:val="24"/>
          <w:lang w:eastAsia="ru-RU"/>
        </w:rPr>
        <w:t xml:space="preserve"> </w:t>
      </w:r>
      <w:r w:rsidRPr="00B70251">
        <w:rPr>
          <w:rFonts w:ascii="Times New Roman" w:eastAsia="Times New Roman" w:hAnsi="Times New Roman" w:cs="Times New Roman"/>
          <w:sz w:val="24"/>
          <w:szCs w:val="24"/>
          <w:lang w:eastAsia="ru-RU"/>
        </w:rPr>
        <w:t>на</w:t>
      </w:r>
      <w:r w:rsidRPr="00B7025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Pr="00B70251">
        <w:rPr>
          <w:rFonts w:ascii="Times New Roman" w:eastAsia="Times New Roman" w:hAnsi="Times New Roman" w:cs="Times New Roman"/>
          <w:sz w:val="24"/>
          <w:szCs w:val="24"/>
          <w:lang w:eastAsia="ru-RU"/>
        </w:rPr>
        <w:t>ЭТП</w:t>
      </w:r>
      <w:r w:rsidRPr="00B7025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Аук. Конк. Дом, </w:t>
      </w:r>
      <w:r w:rsidRPr="00B70251">
        <w:rPr>
          <w:rFonts w:ascii="Times New Roman" w:eastAsia="Times New Roman" w:hAnsi="Times New Roman" w:cs="Times New Roman"/>
          <w:sz w:val="24"/>
          <w:szCs w:val="24"/>
          <w:lang w:eastAsia="ru-RU"/>
        </w:rPr>
        <w:t>закупка</w:t>
      </w:r>
      <w:r w:rsidRPr="00B7025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№</w:t>
      </w:r>
      <w:r w:rsidRPr="00B70251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>R</w:t>
      </w:r>
      <w:r w:rsidRPr="00B70251">
        <w:rPr>
          <w:rFonts w:ascii="Times New Roman" w:eastAsia="Times New Roman" w:hAnsi="Times New Roman" w:cs="Times New Roman"/>
          <w:sz w:val="24"/>
          <w:szCs w:val="24"/>
          <w:lang w:eastAsia="ru-RU"/>
        </w:rPr>
        <w:t>028589.</w:t>
      </w:r>
    </w:p>
    <w:p w:rsidR="00000000" w:rsidRPr="00B70251" w:rsidRDefault="008A5541">
      <w:pPr>
        <w:keepLines/>
        <w:spacing w:after="0" w:line="240" w:lineRule="auto"/>
        <w:jc w:val="both"/>
        <w:outlineLvl w:val="0"/>
        <w:rPr>
          <w:rFonts w:ascii="Times New Roman" w:eastAsia="Times New Roman" w:hAnsi="Times New Roman" w:cs="Times New Roman"/>
          <w:color w:val="000000"/>
          <w:sz w:val="24"/>
          <w:szCs w:val="24"/>
          <w:lang w:eastAsia="ar-SA"/>
        </w:rPr>
      </w:pPr>
      <w:r w:rsidRPr="00B70251">
        <w:rPr>
          <w:rFonts w:ascii="Times New Roman" w:eastAsia="Times New Roman" w:hAnsi="Times New Roman" w:cs="Times New Roman"/>
          <w:sz w:val="24"/>
          <w:szCs w:val="24"/>
          <w:lang w:eastAsia="ar-SA"/>
        </w:rPr>
        <w:t>Заседание</w:t>
      </w:r>
      <w:r w:rsidRPr="00B70251">
        <w:rPr>
          <w:rFonts w:ascii="Times New Roman" w:eastAsia="Times New Roman" w:hAnsi="Times New Roman" w:cs="Times New Roman"/>
          <w:sz w:val="24"/>
          <w:szCs w:val="24"/>
          <w:lang w:eastAsia="ar-SA"/>
        </w:rPr>
        <w:t xml:space="preserve"> </w:t>
      </w:r>
      <w:r w:rsidRPr="00B7025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закупочной </w:t>
      </w:r>
      <w:r w:rsidRPr="00B70251">
        <w:rPr>
          <w:rFonts w:ascii="Times New Roman" w:eastAsia="Times New Roman" w:hAnsi="Times New Roman" w:cs="Times New Roman"/>
          <w:sz w:val="24"/>
          <w:szCs w:val="24"/>
          <w:lang w:eastAsia="ru-RU"/>
        </w:rPr>
        <w:t>комиссии</w:t>
      </w:r>
      <w:r w:rsidRPr="00B70251">
        <w:rPr>
          <w:rFonts w:ascii="Times New Roman" w:eastAsia="Times New Roman" w:hAnsi="Times New Roman" w:cs="Times New Roman"/>
          <w:sz w:val="24"/>
          <w:szCs w:val="24"/>
          <w:lang w:eastAsia="ar-SA"/>
        </w:rPr>
        <w:t xml:space="preserve"> </w:t>
      </w:r>
      <w:r w:rsidRPr="00B70251">
        <w:rPr>
          <w:rFonts w:ascii="Times New Roman" w:eastAsia="Times New Roman" w:hAnsi="Times New Roman" w:cs="Times New Roman"/>
          <w:sz w:val="24"/>
          <w:szCs w:val="24"/>
          <w:lang w:eastAsia="ar-SA"/>
        </w:rPr>
        <w:t>проводится</w:t>
      </w:r>
      <w:r w:rsidRPr="00B70251">
        <w:rPr>
          <w:rFonts w:ascii="Times New Roman" w:eastAsia="Times New Roman" w:hAnsi="Times New Roman" w:cs="Times New Roman"/>
          <w:sz w:val="24"/>
          <w:szCs w:val="24"/>
          <w:lang w:eastAsia="ar-SA"/>
        </w:rPr>
        <w:t xml:space="preserve"> </w:t>
      </w:r>
      <w:r w:rsidRPr="00B70251">
        <w:rPr>
          <w:rFonts w:ascii="Times New Roman" w:eastAsia="Times New Roman" w:hAnsi="Times New Roman" w:cs="Times New Roman"/>
          <w:sz w:val="24"/>
          <w:szCs w:val="24"/>
          <w:lang w:eastAsia="ar-SA"/>
        </w:rPr>
        <w:t>в</w:t>
      </w:r>
      <w:r w:rsidRPr="00B70251">
        <w:rPr>
          <w:rFonts w:ascii="Times New Roman" w:eastAsia="Times New Roman" w:hAnsi="Times New Roman" w:cs="Times New Roman"/>
          <w:sz w:val="24"/>
          <w:szCs w:val="24"/>
          <w:lang w:eastAsia="ar-SA"/>
        </w:rPr>
        <w:t xml:space="preserve"> 03:00:00 (</w:t>
      </w:r>
      <w:r w:rsidRPr="00B70251">
        <w:rPr>
          <w:rFonts w:ascii="Times New Roman" w:eastAsia="Times New Roman" w:hAnsi="Times New Roman" w:cs="Times New Roman"/>
          <w:sz w:val="24"/>
          <w:szCs w:val="24"/>
          <w:lang w:eastAsia="ar-SA"/>
        </w:rPr>
        <w:t>время</w:t>
      </w:r>
      <w:r w:rsidRPr="00B70251">
        <w:rPr>
          <w:rFonts w:ascii="Times New Roman" w:eastAsia="Times New Roman" w:hAnsi="Times New Roman" w:cs="Times New Roman"/>
          <w:sz w:val="24"/>
          <w:szCs w:val="24"/>
          <w:lang w:eastAsia="ar-SA"/>
        </w:rPr>
        <w:t xml:space="preserve"> </w:t>
      </w:r>
      <w:r w:rsidRPr="00B70251">
        <w:rPr>
          <w:rFonts w:ascii="Times New Roman" w:eastAsia="Times New Roman" w:hAnsi="Times New Roman" w:cs="Times New Roman"/>
          <w:sz w:val="24"/>
          <w:szCs w:val="24"/>
          <w:lang w:eastAsia="ar-SA"/>
        </w:rPr>
        <w:t>московское</w:t>
      </w:r>
      <w:r w:rsidRPr="00B70251">
        <w:rPr>
          <w:rFonts w:ascii="Times New Roman" w:eastAsia="Times New Roman" w:hAnsi="Times New Roman" w:cs="Times New Roman"/>
          <w:sz w:val="24"/>
          <w:szCs w:val="24"/>
          <w:lang w:eastAsia="ar-SA"/>
        </w:rPr>
        <w:t xml:space="preserve">) «09» февраля 2016 </w:t>
      </w:r>
      <w:r w:rsidRPr="00B70251">
        <w:rPr>
          <w:rFonts w:ascii="Times New Roman" w:eastAsia="Times New Roman" w:hAnsi="Times New Roman" w:cs="Times New Roman"/>
          <w:sz w:val="24"/>
          <w:szCs w:val="24"/>
          <w:lang w:eastAsia="ar-SA"/>
        </w:rPr>
        <w:t>года</w:t>
      </w:r>
      <w:r w:rsidRPr="00B70251">
        <w:rPr>
          <w:rFonts w:ascii="Times New Roman" w:eastAsia="Times New Roman" w:hAnsi="Times New Roman" w:cs="Times New Roman"/>
          <w:sz w:val="24"/>
          <w:szCs w:val="24"/>
          <w:lang w:eastAsia="ar-SA"/>
        </w:rPr>
        <w:t xml:space="preserve">, </w:t>
      </w:r>
      <w:r w:rsidRPr="00B70251">
        <w:rPr>
          <w:rFonts w:ascii="Times New Roman" w:eastAsia="Times New Roman" w:hAnsi="Times New Roman" w:cs="Times New Roman"/>
          <w:sz w:val="24"/>
          <w:szCs w:val="24"/>
          <w:lang w:eastAsia="ar-SA"/>
        </w:rPr>
        <w:t>по</w:t>
      </w:r>
      <w:r w:rsidRPr="00B70251">
        <w:rPr>
          <w:rFonts w:ascii="Times New Roman" w:eastAsia="Times New Roman" w:hAnsi="Times New Roman" w:cs="Times New Roman"/>
          <w:sz w:val="24"/>
          <w:szCs w:val="24"/>
          <w:lang w:eastAsia="ar-SA"/>
        </w:rPr>
        <w:t xml:space="preserve"> </w:t>
      </w:r>
      <w:r w:rsidRPr="00B70251">
        <w:rPr>
          <w:rFonts w:ascii="Times New Roman" w:eastAsia="Times New Roman" w:hAnsi="Times New Roman" w:cs="Times New Roman"/>
          <w:sz w:val="24"/>
          <w:szCs w:val="24"/>
          <w:lang w:eastAsia="ar-SA"/>
        </w:rPr>
        <w:t>адрес</w:t>
      </w:r>
      <w:r w:rsidRPr="00B70251">
        <w:rPr>
          <w:rFonts w:ascii="Times New Roman" w:eastAsia="Times New Roman" w:hAnsi="Times New Roman" w:cs="Times New Roman"/>
          <w:sz w:val="24"/>
          <w:szCs w:val="24"/>
          <w:lang w:eastAsia="ar-SA"/>
        </w:rPr>
        <w:t>у</w:t>
      </w:r>
      <w:r w:rsidRPr="00B70251">
        <w:rPr>
          <w:rFonts w:ascii="Times New Roman" w:eastAsia="Times New Roman" w:hAnsi="Times New Roman" w:cs="Times New Roman"/>
          <w:sz w:val="24"/>
          <w:szCs w:val="24"/>
          <w:lang w:eastAsia="ar-SA"/>
        </w:rPr>
        <w:t xml:space="preserve">: Аук. Конк. Дом-2 </w:t>
      </w:r>
      <w:r w:rsidRPr="00B70251">
        <w:rPr>
          <w:rFonts w:ascii="Times New Roman" w:eastAsia="Times New Roman" w:hAnsi="Times New Roman" w:cs="Times New Roman"/>
          <w:sz w:val="24"/>
          <w:szCs w:val="24"/>
          <w:lang w:val="en-US" w:eastAsia="ar-SA"/>
        </w:rPr>
        <w:t>http</w:t>
      </w:r>
      <w:r w:rsidRPr="00B70251">
        <w:rPr>
          <w:rFonts w:ascii="Times New Roman" w:eastAsia="Times New Roman" w:hAnsi="Times New Roman" w:cs="Times New Roman"/>
          <w:sz w:val="24"/>
          <w:szCs w:val="24"/>
          <w:lang w:eastAsia="ar-SA"/>
        </w:rPr>
        <w:t>://</w:t>
      </w:r>
      <w:r w:rsidRPr="00B70251">
        <w:rPr>
          <w:rFonts w:ascii="Times New Roman" w:eastAsia="Times New Roman" w:hAnsi="Times New Roman" w:cs="Times New Roman"/>
          <w:sz w:val="24"/>
          <w:szCs w:val="24"/>
          <w:lang w:val="en-US" w:eastAsia="ar-SA"/>
        </w:rPr>
        <w:t>a</w:t>
      </w:r>
      <w:r w:rsidRPr="00B70251">
        <w:rPr>
          <w:rFonts w:ascii="Times New Roman" w:eastAsia="Times New Roman" w:hAnsi="Times New Roman" w:cs="Times New Roman"/>
          <w:sz w:val="24"/>
          <w:szCs w:val="24"/>
          <w:lang w:eastAsia="ar-SA"/>
        </w:rPr>
        <w:t>-</w:t>
      </w:r>
      <w:r w:rsidRPr="00B70251">
        <w:rPr>
          <w:rFonts w:ascii="Times New Roman" w:eastAsia="Times New Roman" w:hAnsi="Times New Roman" w:cs="Times New Roman"/>
          <w:sz w:val="24"/>
          <w:szCs w:val="24"/>
          <w:lang w:val="en-US" w:eastAsia="ar-SA"/>
        </w:rPr>
        <w:t>k</w:t>
      </w:r>
      <w:r w:rsidRPr="00B70251">
        <w:rPr>
          <w:rFonts w:ascii="Times New Roman" w:eastAsia="Times New Roman" w:hAnsi="Times New Roman" w:cs="Times New Roman"/>
          <w:sz w:val="24"/>
          <w:szCs w:val="24"/>
          <w:lang w:eastAsia="ar-SA"/>
        </w:rPr>
        <w:t>-</w:t>
      </w:r>
      <w:r w:rsidRPr="00B70251">
        <w:rPr>
          <w:rFonts w:ascii="Times New Roman" w:eastAsia="Times New Roman" w:hAnsi="Times New Roman" w:cs="Times New Roman"/>
          <w:sz w:val="24"/>
          <w:szCs w:val="24"/>
          <w:lang w:val="en-US" w:eastAsia="ar-SA"/>
        </w:rPr>
        <w:t>d</w:t>
      </w:r>
      <w:r w:rsidRPr="00B70251">
        <w:rPr>
          <w:rFonts w:ascii="Times New Roman" w:eastAsia="Times New Roman" w:hAnsi="Times New Roman" w:cs="Times New Roman"/>
          <w:sz w:val="24"/>
          <w:szCs w:val="24"/>
          <w:lang w:eastAsia="ar-SA"/>
        </w:rPr>
        <w:t>.</w:t>
      </w:r>
      <w:r w:rsidRPr="00B70251">
        <w:rPr>
          <w:rFonts w:ascii="Times New Roman" w:eastAsia="Times New Roman" w:hAnsi="Times New Roman" w:cs="Times New Roman"/>
          <w:sz w:val="24"/>
          <w:szCs w:val="24"/>
          <w:lang w:val="en-US" w:eastAsia="ar-SA"/>
        </w:rPr>
        <w:t>ru</w:t>
      </w:r>
      <w:r w:rsidRPr="00B70251">
        <w:rPr>
          <w:rFonts w:ascii="Times New Roman" w:eastAsia="Times New Roman" w:hAnsi="Times New Roman" w:cs="Times New Roman"/>
          <w:sz w:val="24"/>
          <w:szCs w:val="24"/>
          <w:lang w:eastAsia="ar-SA"/>
        </w:rPr>
        <w:t>/.</w:t>
      </w:r>
    </w:p>
    <w:p w:rsidR="00000000" w:rsidRPr="00B70251" w:rsidRDefault="008A5541">
      <w:pPr>
        <w:keepLines/>
        <w:spacing w:before="120" w:after="0" w:line="240" w:lineRule="auto"/>
        <w:jc w:val="both"/>
        <w:outlineLvl w:val="0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70251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На заседании присутствуют:</w:t>
      </w:r>
      <w:r w:rsidRPr="00B7025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</w:p>
    <w:tbl>
      <w:tblPr>
        <w:tblW w:w="5050" w:type="pct"/>
        <w:jc w:val="center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2759"/>
        <w:gridCol w:w="7360"/>
      </w:tblGrid>
      <w:tr w:rsidR="00000000" w:rsidRPr="00B70251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00000" w:rsidRPr="00B70251" w:rsidRDefault="008A5541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B70251"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ru-RU"/>
              </w:rPr>
              <w:t xml:space="preserve">ФИО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00000" w:rsidRPr="00B70251" w:rsidRDefault="008A5541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B70251"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ru-RU"/>
              </w:rPr>
              <w:t xml:space="preserve">Должность </w:t>
            </w:r>
          </w:p>
        </w:tc>
      </w:tr>
      <w:tr w:rsidR="00000000" w:rsidRPr="00B70251">
        <w:trPr>
          <w:jc w:val="center"/>
        </w:trPr>
        <w:tc>
          <w:tcPr>
            <w:tcW w:w="0" w:type="auto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00000" w:rsidRPr="00B70251" w:rsidRDefault="008A5541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B70251"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ru-RU"/>
              </w:rPr>
              <w:t xml:space="preserve">Председатель закупочной комиссии: </w:t>
            </w:r>
          </w:p>
        </w:tc>
      </w:tr>
      <w:tr w:rsidR="00000000" w:rsidRPr="00B70251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00000" w:rsidRPr="00B70251" w:rsidRDefault="008A5541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B70251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Кузнецова Любовь Николаевна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00000" w:rsidRPr="00B70251" w:rsidRDefault="008A5541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B70251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Заместитель директора по экономике и финансам </w:t>
            </w:r>
          </w:p>
        </w:tc>
      </w:tr>
      <w:tr w:rsidR="00000000" w:rsidRPr="00B70251">
        <w:trPr>
          <w:jc w:val="center"/>
        </w:trPr>
        <w:tc>
          <w:tcPr>
            <w:tcW w:w="0" w:type="auto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00000" w:rsidRPr="00B70251" w:rsidRDefault="008A5541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B70251"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ru-RU"/>
              </w:rPr>
              <w:t xml:space="preserve">Заместитель Председателя закупочной комиссии: </w:t>
            </w:r>
          </w:p>
        </w:tc>
      </w:tr>
      <w:tr w:rsidR="00000000" w:rsidRPr="00B70251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00000" w:rsidRPr="00B70251" w:rsidRDefault="008A5541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B70251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Котенко Ру</w:t>
            </w:r>
            <w:r w:rsidRPr="00B70251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слан Сергеевич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00000" w:rsidRPr="00B70251" w:rsidRDefault="008A5541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B70251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Директор отделения Фокино </w:t>
            </w:r>
          </w:p>
        </w:tc>
      </w:tr>
      <w:tr w:rsidR="00000000" w:rsidRPr="00B70251">
        <w:trPr>
          <w:jc w:val="center"/>
        </w:trPr>
        <w:tc>
          <w:tcPr>
            <w:tcW w:w="0" w:type="auto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00000" w:rsidRPr="00B70251" w:rsidRDefault="008A5541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B70251"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ru-RU"/>
              </w:rPr>
              <w:t xml:space="preserve">Члены закупочной комиссии: </w:t>
            </w:r>
          </w:p>
        </w:tc>
      </w:tr>
      <w:tr w:rsidR="00000000" w:rsidRPr="00B70251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00000" w:rsidRPr="00B70251" w:rsidRDefault="008A5541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B70251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Чумаченко Александр Григорьевич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00000" w:rsidRPr="00B70251" w:rsidRDefault="008A5541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B70251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Начальник производственно-диспетчерского отдела</w:t>
            </w:r>
          </w:p>
        </w:tc>
      </w:tr>
      <w:tr w:rsidR="00000000" w:rsidRPr="00B70251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00000" w:rsidRPr="00B70251" w:rsidRDefault="008A5541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B70251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Свистюр Татьяна Ивановна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00000" w:rsidRPr="00B70251" w:rsidRDefault="008A5541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B70251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Начальник планово-экономического отдела</w:t>
            </w:r>
          </w:p>
        </w:tc>
      </w:tr>
      <w:tr w:rsidR="00000000" w:rsidRPr="00B70251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00000" w:rsidRPr="00B70251" w:rsidRDefault="008A5541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B70251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Огурешин Денис Валерьевич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00000" w:rsidRPr="00B70251" w:rsidRDefault="008A5541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B70251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Главны</w:t>
            </w:r>
            <w:r w:rsidRPr="00B70251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й бухгалтер</w:t>
            </w:r>
          </w:p>
        </w:tc>
      </w:tr>
      <w:tr w:rsidR="00000000" w:rsidRPr="00B70251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00000" w:rsidRPr="00B70251" w:rsidRDefault="008A5541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B70251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Догадько Игорь Владимирович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00000" w:rsidRPr="00B70251" w:rsidRDefault="008A5541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B70251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Заместитель начальника производственно-диспетчерского отдела ДВЦ "ДальРАО" - филиала ФГУП "РосРАО"</w:t>
            </w:r>
          </w:p>
        </w:tc>
      </w:tr>
      <w:tr w:rsidR="00000000" w:rsidRPr="00B70251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00000" w:rsidRPr="00B70251" w:rsidRDefault="008A5541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B70251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Рыбкин Константин Алексеевич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00000" w:rsidRPr="00B70251" w:rsidRDefault="008A5541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B70251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Ведущий специалист по защите активов</w:t>
            </w:r>
          </w:p>
        </w:tc>
      </w:tr>
      <w:tr w:rsidR="00000000" w:rsidRPr="00B70251">
        <w:trPr>
          <w:jc w:val="center"/>
        </w:trPr>
        <w:tc>
          <w:tcPr>
            <w:tcW w:w="0" w:type="auto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00000" w:rsidRPr="00B70251" w:rsidRDefault="008A5541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B70251"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ru-RU"/>
              </w:rPr>
              <w:lastRenderedPageBreak/>
              <w:t>Секретарь закупочной комиссии (без права голос</w:t>
            </w:r>
            <w:r w:rsidRPr="00B70251"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ru-RU"/>
              </w:rPr>
              <w:t xml:space="preserve">а) </w:t>
            </w:r>
          </w:p>
        </w:tc>
      </w:tr>
      <w:tr w:rsidR="00000000" w:rsidRPr="00B70251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00000" w:rsidRPr="00B70251" w:rsidRDefault="008A5541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B70251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Ручьев Александр Владимирович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00000" w:rsidRPr="00B70251" w:rsidRDefault="00B70251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Главный с</w:t>
            </w:r>
            <w:r w:rsidR="008A5541" w:rsidRPr="00B70251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пециалист группы по договорной и закупочной деятельности </w:t>
            </w:r>
          </w:p>
        </w:tc>
      </w:tr>
    </w:tbl>
    <w:p w:rsidR="00000000" w:rsidRPr="00B70251" w:rsidRDefault="008A5541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000000" w:rsidRPr="00B70251" w:rsidRDefault="008A5541">
      <w:pPr>
        <w:keepLines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70251">
        <w:rPr>
          <w:rFonts w:ascii="Times New Roman" w:eastAsia="Times New Roman" w:hAnsi="Times New Roman" w:cs="Times New Roman"/>
          <w:sz w:val="24"/>
          <w:szCs w:val="24"/>
          <w:lang w:eastAsia="ru-RU"/>
        </w:rPr>
        <w:t>Кворум имеется.</w:t>
      </w:r>
    </w:p>
    <w:p w:rsidR="00000000" w:rsidRPr="00B70251" w:rsidRDefault="008A5541">
      <w:pPr>
        <w:keepLines/>
        <w:spacing w:after="0" w:line="240" w:lineRule="auto"/>
        <w:jc w:val="both"/>
        <w:outlineLvl w:val="0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70251">
        <w:rPr>
          <w:rFonts w:ascii="Times New Roman" w:eastAsia="Times New Roman" w:hAnsi="Times New Roman" w:cs="Times New Roman"/>
          <w:sz w:val="24"/>
          <w:szCs w:val="24"/>
          <w:lang w:eastAsia="ru-RU"/>
        </w:rPr>
        <w:t>На момент окончания срока подачи заявок на участие в запро</w:t>
      </w:r>
      <w:r w:rsidRPr="00B70251">
        <w:rPr>
          <w:rFonts w:ascii="Times New Roman" w:eastAsia="Times New Roman" w:hAnsi="Times New Roman" w:cs="Times New Roman"/>
          <w:sz w:val="24"/>
          <w:szCs w:val="24"/>
          <w:lang w:eastAsia="ru-RU"/>
        </w:rPr>
        <w:t>се предложений на 03:00:00 (время московское) «09» февраля 2016 года на ЭТП Аук. Конк. Дом:</w:t>
      </w:r>
    </w:p>
    <w:p w:rsidR="00000000" w:rsidRPr="00B70251" w:rsidRDefault="008A5541">
      <w:pPr>
        <w:keepLines/>
        <w:spacing w:after="0" w:line="240" w:lineRule="auto"/>
        <w:jc w:val="both"/>
        <w:outlineLvl w:val="0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70251">
        <w:rPr>
          <w:rFonts w:ascii="Times New Roman" w:eastAsia="Times New Roman" w:hAnsi="Times New Roman" w:cs="Times New Roman"/>
          <w:sz w:val="24"/>
          <w:szCs w:val="24"/>
          <w:lang w:eastAsia="ru-RU"/>
        </w:rPr>
        <w:t>всего подано:</w:t>
      </w:r>
      <w:r w:rsidR="00B7025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</w:p>
    <w:p w:rsidR="00000000" w:rsidRPr="00B70251" w:rsidRDefault="008A5541">
      <w:pPr>
        <w:keepLines/>
        <w:spacing w:after="0" w:line="240" w:lineRule="auto"/>
        <w:jc w:val="both"/>
        <w:outlineLvl w:val="0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7025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заявок на участие в запросе предложений - 1; </w:t>
      </w:r>
    </w:p>
    <w:p w:rsidR="00000000" w:rsidRPr="00B70251" w:rsidRDefault="008A5541">
      <w:pPr>
        <w:keepLines/>
        <w:spacing w:after="0" w:line="240" w:lineRule="auto"/>
        <w:jc w:val="both"/>
        <w:outlineLvl w:val="0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70251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Результаты открытия доступа к заявкам</w:t>
      </w:r>
      <w:r w:rsidRPr="00B7025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Pr="00B70251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на участие в запросе предложений</w:t>
      </w:r>
      <w:r w:rsidRPr="00B70251">
        <w:rPr>
          <w:rFonts w:ascii="Times New Roman" w:eastAsia="Times New Roman" w:hAnsi="Times New Roman" w:cs="Times New Roman"/>
          <w:sz w:val="24"/>
          <w:szCs w:val="24"/>
          <w:lang w:eastAsia="ru-RU"/>
        </w:rPr>
        <w:t>:</w:t>
      </w:r>
    </w:p>
    <w:p w:rsidR="00000000" w:rsidRPr="00B70251" w:rsidRDefault="008A5541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7025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Сведения об участниках запроса </w:t>
      </w:r>
      <w:r w:rsidRPr="00B7025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предложений, подавших заявки на участие в запросе предложений: </w:t>
      </w:r>
    </w:p>
    <w:tbl>
      <w:tblPr>
        <w:tblW w:w="5050" w:type="pct"/>
        <w:jc w:val="center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1786"/>
        <w:gridCol w:w="2796"/>
        <w:gridCol w:w="1871"/>
        <w:gridCol w:w="3666"/>
      </w:tblGrid>
      <w:tr w:rsidR="00000000" w:rsidRPr="00B70251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00000" w:rsidRPr="00B70251" w:rsidRDefault="008A5541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B70251"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ru-RU"/>
              </w:rPr>
              <w:t xml:space="preserve">Рег. № заявки на ЭТП Аук. Конк. Дом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00000" w:rsidRPr="00B70251" w:rsidRDefault="008A5541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B70251"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ru-RU"/>
              </w:rPr>
              <w:t xml:space="preserve">Участник запроса предложений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00000" w:rsidRPr="00B70251" w:rsidRDefault="008A5541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B70251"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ru-RU"/>
              </w:rPr>
              <w:t>Предложение участника запроса предложений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00000" w:rsidRPr="00B70251" w:rsidRDefault="008A5541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B70251"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ru-RU"/>
              </w:rPr>
              <w:t xml:space="preserve">Сведения заявки на участие в запросе предложений </w:t>
            </w:r>
          </w:p>
        </w:tc>
      </w:tr>
      <w:tr w:rsidR="00000000" w:rsidRPr="00B70251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00000" w:rsidRPr="00B70251" w:rsidRDefault="008A554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B70251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5328_R028589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00000" w:rsidRPr="00B70251" w:rsidRDefault="008A5541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B70251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Общество с огранич</w:t>
            </w:r>
            <w:r w:rsidRPr="00B70251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енной ответственностью Научно-производственное предприятие "РЕНТГЕН" </w:t>
            </w:r>
            <w:r w:rsidRPr="00B70251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br/>
              <w:t xml:space="preserve">ИНН: 5044000293 </w:t>
            </w:r>
            <w:r w:rsidRPr="00B70251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br/>
              <w:t xml:space="preserve">Адрес: Российская федерация, 124460, 124460, Москва г, Зеленоград г, Генерала Алексеева пр-кт, 15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00000" w:rsidRPr="00B70251" w:rsidRDefault="008A554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B70251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Основное предложение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00000" w:rsidRPr="00B70251" w:rsidRDefault="008A5541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B70251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Предмет закупки: право заключения договора на По</w:t>
            </w:r>
            <w:r w:rsidRPr="00B70251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ставка Паспортизатора на основе гамма спектрометрического- (ких) комплекса (комплексов) </w:t>
            </w:r>
            <w:r w:rsidRPr="00B70251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br/>
              <w:t xml:space="preserve">Цена заявки: 1 590 000 (Один миллион пятьсот девяносто тысяч) рублей 00 </w:t>
            </w:r>
            <w:r w:rsidR="00B70251" w:rsidRPr="00B70251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копеек,</w:t>
            </w:r>
            <w:r w:rsidRPr="00B70251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 включая НДС </w:t>
            </w:r>
            <w:r w:rsidRPr="00B70251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br/>
              <w:t>Дата и время поступления заявки: «08» февраля 2016 года 17:46:27 (время м</w:t>
            </w:r>
            <w:r w:rsidRPr="00B70251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осковское) </w:t>
            </w:r>
          </w:p>
        </w:tc>
      </w:tr>
    </w:tbl>
    <w:p w:rsidR="00000000" w:rsidRPr="00B70251" w:rsidRDefault="008A5541">
      <w:pPr>
        <w:pStyle w:val="af4"/>
        <w:jc w:val="both"/>
        <w:rPr>
          <w:rFonts w:eastAsia="Times New Roman"/>
        </w:rPr>
      </w:pPr>
      <w:r w:rsidRPr="00B70251">
        <w:rPr>
          <w:rFonts w:eastAsia="Times New Roman"/>
        </w:rPr>
        <w:t xml:space="preserve">В связи с тем, что после окончании срока подачи заявок на участие в запросе предложений подана только одна заявка, в соответствии с </w:t>
      </w:r>
      <w:r w:rsidR="00B70251" w:rsidRPr="00B70251">
        <w:rPr>
          <w:rFonts w:eastAsia="Times New Roman"/>
        </w:rPr>
        <w:t>подпунктом,</w:t>
      </w:r>
      <w:r w:rsidRPr="00B70251">
        <w:rPr>
          <w:rFonts w:eastAsia="Times New Roman"/>
        </w:rPr>
        <w:t xml:space="preserve"> а) пункта 13.5.1 ЕОСЗ, открытый запрос предложений на Право заключения договора на Поставка Паспорти</w:t>
      </w:r>
      <w:r w:rsidRPr="00B70251">
        <w:rPr>
          <w:rFonts w:eastAsia="Times New Roman"/>
        </w:rPr>
        <w:t>затора на основе гамма</w:t>
      </w:r>
      <w:r w:rsidRPr="00B70251">
        <w:rPr>
          <w:rFonts w:eastAsia="Times New Roman"/>
        </w:rPr>
        <w:t xml:space="preserve"> спектрометрического- (ких) комплекса (комплексов) признан несостоявшимся.</w:t>
      </w:r>
    </w:p>
    <w:p w:rsidR="00000000" w:rsidRPr="00B70251" w:rsidRDefault="008A5541">
      <w:pPr>
        <w:spacing w:after="0" w:line="240" w:lineRule="auto"/>
        <w:rPr>
          <w:rFonts w:ascii="Times New Roman" w:eastAsia="Times New Roman" w:hAnsi="Times New Roman" w:cs="Times New Roman"/>
          <w:bCs/>
          <w:sz w:val="24"/>
          <w:szCs w:val="24"/>
          <w:lang w:val="en-US" w:eastAsia="ru-RU"/>
        </w:rPr>
      </w:pPr>
      <w:r w:rsidRPr="00B70251">
        <w:rPr>
          <w:rFonts w:ascii="Times New Roman" w:eastAsia="Times New Roman" w:hAnsi="Times New Roman" w:cs="Times New Roman"/>
          <w:b/>
          <w:bCs/>
          <w:sz w:val="24"/>
          <w:szCs w:val="24"/>
          <w:lang w:val="en-US" w:eastAsia="ru-RU"/>
        </w:rPr>
        <w:t xml:space="preserve">Закупочная </w:t>
      </w:r>
      <w:r w:rsidRPr="00B70251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комиссия</w:t>
      </w:r>
      <w:r w:rsidRPr="00B70251">
        <w:rPr>
          <w:rFonts w:ascii="Times New Roman" w:eastAsia="Times New Roman" w:hAnsi="Times New Roman" w:cs="Times New Roman"/>
          <w:b/>
          <w:bCs/>
          <w:sz w:val="24"/>
          <w:szCs w:val="24"/>
          <w:lang w:val="en-US" w:eastAsia="ru-RU"/>
        </w:rPr>
        <w:t xml:space="preserve">: </w:t>
      </w:r>
    </w:p>
    <w:tbl>
      <w:tblPr>
        <w:tblW w:w="5000" w:type="pct"/>
        <w:jc w:val="center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2567"/>
        <w:gridCol w:w="5789"/>
        <w:gridCol w:w="1663"/>
      </w:tblGrid>
      <w:tr w:rsidR="00000000" w:rsidRPr="00B70251" w:rsidTr="00B70251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00000" w:rsidRPr="00B70251" w:rsidRDefault="008A5541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B70251"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ru-RU"/>
              </w:rPr>
              <w:t xml:space="preserve">ФИО </w:t>
            </w:r>
          </w:p>
        </w:tc>
        <w:tc>
          <w:tcPr>
            <w:tcW w:w="2889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00000" w:rsidRPr="00B70251" w:rsidRDefault="008A5541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B70251"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ru-RU"/>
              </w:rPr>
              <w:t xml:space="preserve">Должность </w:t>
            </w:r>
          </w:p>
        </w:tc>
        <w:tc>
          <w:tcPr>
            <w:tcW w:w="83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00000" w:rsidRPr="00B70251" w:rsidRDefault="008A5541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B70251"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ru-RU"/>
              </w:rPr>
              <w:t xml:space="preserve">Подпись </w:t>
            </w:r>
          </w:p>
        </w:tc>
      </w:tr>
      <w:tr w:rsidR="00000000" w:rsidRPr="00B70251">
        <w:trPr>
          <w:jc w:val="center"/>
        </w:trPr>
        <w:tc>
          <w:tcPr>
            <w:tcW w:w="0" w:type="auto"/>
            <w:gridSpan w:val="3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00000" w:rsidRPr="00B70251" w:rsidRDefault="008A5541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B70251"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ru-RU"/>
              </w:rPr>
              <w:t xml:space="preserve">Председатель закупочной комиссии: </w:t>
            </w:r>
          </w:p>
        </w:tc>
      </w:tr>
      <w:tr w:rsidR="00000000" w:rsidRPr="00B70251" w:rsidTr="00B70251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00000" w:rsidRPr="00B70251" w:rsidRDefault="008A5541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B70251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Кузнецова Любовь Николаевна </w:t>
            </w:r>
          </w:p>
        </w:tc>
        <w:tc>
          <w:tcPr>
            <w:tcW w:w="2889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00000" w:rsidRPr="00B70251" w:rsidRDefault="008A5541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B70251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Заместитель директора по экономике и финансам </w:t>
            </w:r>
          </w:p>
        </w:tc>
        <w:tc>
          <w:tcPr>
            <w:tcW w:w="83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00000" w:rsidRPr="00B70251" w:rsidRDefault="008A5541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000000" w:rsidRPr="00B70251">
        <w:trPr>
          <w:jc w:val="center"/>
        </w:trPr>
        <w:tc>
          <w:tcPr>
            <w:tcW w:w="0" w:type="auto"/>
            <w:gridSpan w:val="3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00000" w:rsidRPr="00B70251" w:rsidRDefault="008A5541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B70251"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ru-RU"/>
              </w:rPr>
              <w:t xml:space="preserve">Заместитель Председателя закупочной комиссии: </w:t>
            </w:r>
          </w:p>
        </w:tc>
      </w:tr>
      <w:tr w:rsidR="00000000" w:rsidRPr="00B70251" w:rsidTr="00B70251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00000" w:rsidRPr="00B70251" w:rsidRDefault="008A5541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B70251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Котенко Руслан Сергеевич </w:t>
            </w:r>
          </w:p>
        </w:tc>
        <w:tc>
          <w:tcPr>
            <w:tcW w:w="2889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00000" w:rsidRPr="00B70251" w:rsidRDefault="008A5541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B70251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Директор</w:t>
            </w:r>
            <w:r w:rsidRPr="00B70251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 отделения Фокино </w:t>
            </w:r>
          </w:p>
        </w:tc>
        <w:tc>
          <w:tcPr>
            <w:tcW w:w="83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00000" w:rsidRPr="00B70251" w:rsidRDefault="008A5541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000000" w:rsidRPr="00B70251">
        <w:trPr>
          <w:jc w:val="center"/>
        </w:trPr>
        <w:tc>
          <w:tcPr>
            <w:tcW w:w="0" w:type="auto"/>
            <w:gridSpan w:val="3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00000" w:rsidRPr="00B70251" w:rsidRDefault="008A5541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B70251"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ru-RU"/>
              </w:rPr>
              <w:t xml:space="preserve">Члены закупочной комиссии: </w:t>
            </w:r>
          </w:p>
        </w:tc>
      </w:tr>
      <w:tr w:rsidR="00000000" w:rsidRPr="00B70251" w:rsidTr="00B70251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00000" w:rsidRPr="00B70251" w:rsidRDefault="008A5541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B70251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Чумаченко Александр Григорьевич </w:t>
            </w:r>
          </w:p>
        </w:tc>
        <w:tc>
          <w:tcPr>
            <w:tcW w:w="2889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00000" w:rsidRPr="00B70251" w:rsidRDefault="008A5541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B70251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Начальник производственно-диспетчерского отдела</w:t>
            </w:r>
          </w:p>
        </w:tc>
        <w:tc>
          <w:tcPr>
            <w:tcW w:w="83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00000" w:rsidRPr="00B70251" w:rsidRDefault="008A5541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000000" w:rsidRPr="00B70251" w:rsidTr="00B70251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00000" w:rsidRPr="00B70251" w:rsidRDefault="008A5541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B70251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Свистюр Татьяна Ивановна </w:t>
            </w:r>
          </w:p>
        </w:tc>
        <w:tc>
          <w:tcPr>
            <w:tcW w:w="2889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00000" w:rsidRPr="00B70251" w:rsidRDefault="008A5541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B70251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Начальник планово-экономического отдела</w:t>
            </w:r>
          </w:p>
        </w:tc>
        <w:tc>
          <w:tcPr>
            <w:tcW w:w="83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00000" w:rsidRPr="00B70251" w:rsidRDefault="008A5541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000000" w:rsidRPr="00B70251" w:rsidTr="00B70251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00000" w:rsidRPr="00B70251" w:rsidRDefault="008A5541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B70251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Огурешин Денис Валерьевич </w:t>
            </w:r>
          </w:p>
        </w:tc>
        <w:tc>
          <w:tcPr>
            <w:tcW w:w="2889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00000" w:rsidRPr="00B70251" w:rsidRDefault="008A5541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B70251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Главный бухгалтер</w:t>
            </w:r>
          </w:p>
        </w:tc>
        <w:tc>
          <w:tcPr>
            <w:tcW w:w="83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00000" w:rsidRPr="00B70251" w:rsidRDefault="008A5541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000000" w:rsidRPr="00B70251" w:rsidTr="00B70251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00000" w:rsidRPr="00B70251" w:rsidRDefault="008A5541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B70251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Догадь</w:t>
            </w:r>
            <w:r w:rsidRPr="00B70251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ко Игорь Владимирович </w:t>
            </w:r>
          </w:p>
        </w:tc>
        <w:tc>
          <w:tcPr>
            <w:tcW w:w="2889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00000" w:rsidRPr="00B70251" w:rsidRDefault="008A5541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B70251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Заместитель начальника производственно-диспетчерского отдела ДВЦ "ДальРАО" - филиала ФГУП "РосРАО"</w:t>
            </w:r>
          </w:p>
        </w:tc>
        <w:tc>
          <w:tcPr>
            <w:tcW w:w="83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00000" w:rsidRPr="00B70251" w:rsidRDefault="008A5541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000000" w:rsidRPr="00B70251" w:rsidTr="00B70251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00000" w:rsidRPr="00B70251" w:rsidRDefault="008A5541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B70251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lastRenderedPageBreak/>
              <w:t xml:space="preserve">Рыбкин Константин Алексеевич </w:t>
            </w:r>
          </w:p>
        </w:tc>
        <w:tc>
          <w:tcPr>
            <w:tcW w:w="2889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00000" w:rsidRPr="00B70251" w:rsidRDefault="008A5541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B70251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Ведущий специалист по защите активов</w:t>
            </w:r>
          </w:p>
        </w:tc>
        <w:tc>
          <w:tcPr>
            <w:tcW w:w="83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00000" w:rsidRPr="00B70251" w:rsidRDefault="008A5541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000000" w:rsidRPr="00B70251">
        <w:trPr>
          <w:jc w:val="center"/>
        </w:trPr>
        <w:tc>
          <w:tcPr>
            <w:tcW w:w="0" w:type="auto"/>
            <w:gridSpan w:val="3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00000" w:rsidRPr="00B70251" w:rsidRDefault="008A5541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B70251"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ru-RU"/>
              </w:rPr>
              <w:t xml:space="preserve">Секретарь закупочной комиссии (без права голоса) </w:t>
            </w:r>
          </w:p>
        </w:tc>
      </w:tr>
      <w:tr w:rsidR="00000000" w:rsidRPr="00B70251" w:rsidTr="00B70251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00000" w:rsidRPr="00B70251" w:rsidRDefault="008A5541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B70251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Ручьев Але</w:t>
            </w:r>
            <w:r w:rsidRPr="00B70251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ксандр Владимирович </w:t>
            </w:r>
          </w:p>
        </w:tc>
        <w:tc>
          <w:tcPr>
            <w:tcW w:w="2889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00000" w:rsidRPr="00B70251" w:rsidRDefault="00B70251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Главный с</w:t>
            </w:r>
            <w:r w:rsidR="008A5541" w:rsidRPr="00B70251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пециалист группы по договорной и закупочной деятельности </w:t>
            </w:r>
          </w:p>
        </w:tc>
        <w:tc>
          <w:tcPr>
            <w:tcW w:w="83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00000" w:rsidRPr="00B70251" w:rsidRDefault="008A5541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</w:tbl>
    <w:p w:rsidR="008A5541" w:rsidRPr="00B70251" w:rsidRDefault="008A5541">
      <w:pPr>
        <w:spacing w:after="0" w:line="240" w:lineRule="auto"/>
        <w:rPr>
          <w:rFonts w:ascii="Times New Roman" w:eastAsia="Times New Roman" w:hAnsi="Times New Roman" w:cs="Times New Roman"/>
          <w:b/>
          <w:bCs/>
          <w:color w:val="000000"/>
          <w:spacing w:val="-1"/>
          <w:sz w:val="24"/>
          <w:szCs w:val="24"/>
          <w:lang w:eastAsia="ru-RU"/>
        </w:rPr>
      </w:pPr>
    </w:p>
    <w:sectPr w:rsidR="008A5541" w:rsidRPr="00B70251" w:rsidSect="00B70251">
      <w:footerReference w:type="default" r:id="rId10"/>
      <w:pgSz w:w="11906" w:h="16838"/>
      <w:pgMar w:top="1134" w:right="737" w:bottom="1134" w:left="1134" w:header="709" w:footer="402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8A5541" w:rsidRDefault="008A5541">
      <w:pPr>
        <w:spacing w:after="0" w:line="240" w:lineRule="auto"/>
      </w:pPr>
      <w:r>
        <w:separator/>
      </w:r>
    </w:p>
  </w:endnote>
  <w:endnote w:type="continuationSeparator" w:id="0">
    <w:p w:rsidR="008A5541" w:rsidRDefault="008A5541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000000" w:rsidRDefault="008A5541">
    <w:pPr>
      <w:pStyle w:val="ab"/>
      <w:spacing w:after="0"/>
      <w:jc w:val="center"/>
      <w:outlineLvl w:val="0"/>
      <w:rPr>
        <w:sz w:val="16"/>
        <w:szCs w:val="16"/>
      </w:rPr>
    </w:pPr>
    <w:r>
      <w:rPr>
        <w:sz w:val="16"/>
        <w:szCs w:val="16"/>
      </w:rPr>
      <w:t>Протокол № R028589-1</w:t>
    </w:r>
  </w:p>
  <w:p w:rsidR="00000000" w:rsidRDefault="008A5541">
    <w:pPr>
      <w:pStyle w:val="a9"/>
      <w:jc w:val="center"/>
      <w:rPr>
        <w:rFonts w:ascii="Times New Roman" w:hAnsi="Times New Roman" w:cs="Times New Roman"/>
        <w:bCs/>
        <w:sz w:val="16"/>
        <w:szCs w:val="16"/>
      </w:rPr>
    </w:pPr>
    <w:r>
      <w:rPr>
        <w:rFonts w:ascii="Times New Roman" w:hAnsi="Times New Roman" w:cs="Times New Roman"/>
        <w:bCs/>
        <w:sz w:val="16"/>
        <w:szCs w:val="16"/>
      </w:rPr>
      <w:t>открытия доступа к заявкам на участие в запросе предложений на право заключения договора на Поставк</w:t>
    </w:r>
    <w:r w:rsidR="00B70251">
      <w:rPr>
        <w:rFonts w:ascii="Times New Roman" w:hAnsi="Times New Roman" w:cs="Times New Roman"/>
        <w:bCs/>
        <w:sz w:val="16"/>
        <w:szCs w:val="16"/>
      </w:rPr>
      <w:t>у</w:t>
    </w:r>
    <w:r>
      <w:rPr>
        <w:rFonts w:ascii="Times New Roman" w:hAnsi="Times New Roman" w:cs="Times New Roman"/>
        <w:bCs/>
        <w:sz w:val="16"/>
        <w:szCs w:val="16"/>
      </w:rPr>
      <w:t xml:space="preserve"> Паспортизатора на основе гамма спектрометрического- (ких) комплекса (комплекс</w:t>
    </w:r>
    <w:r>
      <w:rPr>
        <w:rFonts w:ascii="Times New Roman" w:hAnsi="Times New Roman" w:cs="Times New Roman"/>
        <w:bCs/>
        <w:sz w:val="16"/>
        <w:szCs w:val="16"/>
      </w:rPr>
      <w:t>ов)</w:t>
    </w:r>
  </w:p>
  <w:p w:rsidR="00000000" w:rsidRDefault="008A5541">
    <w:pPr>
      <w:pStyle w:val="a9"/>
      <w:jc w:val="center"/>
      <w:rPr>
        <w:rFonts w:ascii="Times New Roman" w:eastAsia="Times New Roman" w:hAnsi="Times New Roman" w:cs="Times New Roman"/>
        <w:bCs/>
        <w:sz w:val="16"/>
        <w:szCs w:val="16"/>
        <w:lang w:eastAsia="ru-RU"/>
      </w:rPr>
    </w:pPr>
    <w:sdt>
      <w:sdtPr>
        <w:rPr>
          <w:rFonts w:ascii="Times New Roman" w:eastAsia="Times New Roman" w:hAnsi="Times New Roman" w:cs="Times New Roman"/>
          <w:bCs/>
          <w:sz w:val="16"/>
          <w:szCs w:val="16"/>
          <w:lang w:eastAsia="ru-RU"/>
        </w:rPr>
        <w:id w:val="889855031"/>
        <w:docPartObj>
          <w:docPartGallery w:val="Page Numbers (Top of Page)"/>
          <w:docPartUnique/>
        </w:docPartObj>
      </w:sdtPr>
      <w:sdtEndPr/>
      <w:sdtContent>
        <w:r>
          <w:rPr>
            <w:rFonts w:ascii="Times New Roman" w:eastAsia="Times New Roman" w:hAnsi="Times New Roman" w:cs="Times New Roman"/>
            <w:bCs/>
            <w:sz w:val="16"/>
            <w:szCs w:val="16"/>
            <w:lang w:eastAsia="ru-RU"/>
          </w:rPr>
          <w:t xml:space="preserve">Страница </w:t>
        </w:r>
        <w:r>
          <w:rPr>
            <w:rFonts w:ascii="Times New Roman" w:eastAsia="Times New Roman" w:hAnsi="Times New Roman" w:cs="Times New Roman"/>
            <w:bCs/>
            <w:sz w:val="16"/>
            <w:szCs w:val="16"/>
            <w:lang w:eastAsia="ru-RU"/>
          </w:rPr>
          <w:fldChar w:fldCharType="begin"/>
        </w:r>
        <w:r>
          <w:rPr>
            <w:rFonts w:ascii="Times New Roman" w:eastAsia="Times New Roman" w:hAnsi="Times New Roman" w:cs="Times New Roman"/>
            <w:bCs/>
            <w:sz w:val="16"/>
            <w:szCs w:val="16"/>
            <w:lang w:eastAsia="ru-RU"/>
          </w:rPr>
          <w:instrText>PAGE</w:instrText>
        </w:r>
        <w:r>
          <w:rPr>
            <w:rFonts w:ascii="Times New Roman" w:eastAsia="Times New Roman" w:hAnsi="Times New Roman" w:cs="Times New Roman"/>
            <w:bCs/>
            <w:sz w:val="16"/>
            <w:szCs w:val="16"/>
            <w:lang w:eastAsia="ru-RU"/>
          </w:rPr>
          <w:fldChar w:fldCharType="separate"/>
        </w:r>
        <w:r w:rsidR="00B70251">
          <w:rPr>
            <w:rFonts w:ascii="Times New Roman" w:eastAsia="Times New Roman" w:hAnsi="Times New Roman" w:cs="Times New Roman"/>
            <w:bCs/>
            <w:noProof/>
            <w:sz w:val="16"/>
            <w:szCs w:val="16"/>
            <w:lang w:eastAsia="ru-RU"/>
          </w:rPr>
          <w:t>2</w:t>
        </w:r>
        <w:r>
          <w:rPr>
            <w:rFonts w:ascii="Times New Roman" w:eastAsia="Times New Roman" w:hAnsi="Times New Roman" w:cs="Times New Roman"/>
            <w:bCs/>
            <w:sz w:val="16"/>
            <w:szCs w:val="16"/>
            <w:lang w:eastAsia="ru-RU"/>
          </w:rPr>
          <w:fldChar w:fldCharType="end"/>
        </w:r>
        <w:r>
          <w:rPr>
            <w:rFonts w:ascii="Times New Roman" w:eastAsia="Times New Roman" w:hAnsi="Times New Roman" w:cs="Times New Roman"/>
            <w:bCs/>
            <w:sz w:val="16"/>
            <w:szCs w:val="16"/>
            <w:lang w:eastAsia="ru-RU"/>
          </w:rPr>
          <w:t xml:space="preserve"> из </w:t>
        </w:r>
        <w:r>
          <w:rPr>
            <w:rFonts w:ascii="Times New Roman" w:eastAsia="Times New Roman" w:hAnsi="Times New Roman" w:cs="Times New Roman"/>
            <w:bCs/>
            <w:sz w:val="16"/>
            <w:szCs w:val="16"/>
            <w:lang w:eastAsia="ru-RU"/>
          </w:rPr>
          <w:fldChar w:fldCharType="begin"/>
        </w:r>
        <w:r>
          <w:rPr>
            <w:rFonts w:ascii="Times New Roman" w:eastAsia="Times New Roman" w:hAnsi="Times New Roman" w:cs="Times New Roman"/>
            <w:bCs/>
            <w:sz w:val="16"/>
            <w:szCs w:val="16"/>
            <w:lang w:eastAsia="ru-RU"/>
          </w:rPr>
          <w:instrText>NUMPAGES</w:instrText>
        </w:r>
        <w:r>
          <w:rPr>
            <w:rFonts w:ascii="Times New Roman" w:eastAsia="Times New Roman" w:hAnsi="Times New Roman" w:cs="Times New Roman"/>
            <w:bCs/>
            <w:sz w:val="16"/>
            <w:szCs w:val="16"/>
            <w:lang w:eastAsia="ru-RU"/>
          </w:rPr>
          <w:fldChar w:fldCharType="separate"/>
        </w:r>
        <w:r w:rsidR="00B70251">
          <w:rPr>
            <w:rFonts w:ascii="Times New Roman" w:eastAsia="Times New Roman" w:hAnsi="Times New Roman" w:cs="Times New Roman"/>
            <w:bCs/>
            <w:noProof/>
            <w:sz w:val="16"/>
            <w:szCs w:val="16"/>
            <w:lang w:eastAsia="ru-RU"/>
          </w:rPr>
          <w:t>3</w:t>
        </w:r>
        <w:r>
          <w:rPr>
            <w:rFonts w:ascii="Times New Roman" w:eastAsia="Times New Roman" w:hAnsi="Times New Roman" w:cs="Times New Roman"/>
            <w:bCs/>
            <w:sz w:val="16"/>
            <w:szCs w:val="16"/>
            <w:lang w:eastAsia="ru-RU"/>
          </w:rPr>
          <w:fldChar w:fldCharType="end"/>
        </w:r>
      </w:sdtContent>
    </w:sdt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8A5541" w:rsidRDefault="008A5541">
      <w:pPr>
        <w:spacing w:after="0" w:line="240" w:lineRule="auto"/>
      </w:pPr>
      <w:r>
        <w:separator/>
      </w:r>
    </w:p>
  </w:footnote>
  <w:footnote w:type="continuationSeparator" w:id="0">
    <w:p w:rsidR="008A5541" w:rsidRDefault="008A5541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67353343"/>
    <w:multiLevelType w:val="multilevel"/>
    <w:tmpl w:val="A920A08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isplayBackgroundShape/>
  <w:defaultTabStop w:val="708"/>
  <w:drawingGridHorizontalSpacing w:val="110"/>
  <w:displayHorizontalDrawingGridEvery w:val="2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doNotVertAlignCellWithSp/>
    <w:doNotBreakConstrainedForcedTable/>
    <w:doNotVertAlignInTxbx/>
    <w:useAnsiKerningPairs/>
    <w:cachedColBalance/>
    <w:compatSetting w:name="compatibilityMode" w:uri="http://schemas.microsoft.com/office/word" w:val="15"/>
    <w:compatSetting w:name="differentiateMultirowTableHeaders" w:uri="http://schemas.microsoft.com/office/word" w:val="1"/>
  </w:compat>
  <w:rsids>
    <w:rsidRoot w:val="00B70251"/>
    <w:rsid w:val="008A5541"/>
    <w:rsid w:val="00B7025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  <w15:chartTrackingRefBased/>
  <w15:docId w15:val="{DCED6379-8B17-4E20-9691-9E3640847C6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lang w:val="ru-RU" w:eastAsia="en-US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pPr>
      <w:spacing w:after="200" w:line="276" w:lineRule="auto"/>
    </w:pPr>
    <w:rPr>
      <w:sz w:val="22"/>
      <w:szCs w:val="2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semiHidden/>
    <w:unhideWhenUsed/>
    <w:rPr>
      <w:color w:val="0000FF"/>
      <w:u w:val="single"/>
    </w:rPr>
  </w:style>
  <w:style w:type="character" w:styleId="a4">
    <w:name w:val="FollowedHyperlink"/>
    <w:basedOn w:val="a0"/>
    <w:uiPriority w:val="99"/>
    <w:semiHidden/>
    <w:unhideWhenUsed/>
    <w:rPr>
      <w:color w:val="800080"/>
      <w:u w:val="single"/>
    </w:rPr>
  </w:style>
  <w:style w:type="paragraph" w:styleId="a5">
    <w:name w:val="annotation text"/>
    <w:basedOn w:val="a"/>
    <w:link w:val="a6"/>
    <w:uiPriority w:val="99"/>
    <w:semiHidden/>
    <w:unhideWhenUsed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customStyle="1" w:styleId="a6">
    <w:name w:val="Текст примечания Знак"/>
    <w:basedOn w:val="a0"/>
    <w:link w:val="a5"/>
    <w:uiPriority w:val="99"/>
    <w:semiHidden/>
    <w:locked/>
    <w:rPr>
      <w:rFonts w:ascii="Times New Roman" w:eastAsia="Times New Roman" w:hAnsi="Times New Roman" w:cs="Times New Roman" w:hint="default"/>
      <w:lang w:eastAsia="ru-RU"/>
    </w:rPr>
  </w:style>
  <w:style w:type="paragraph" w:styleId="a7">
    <w:name w:val="header"/>
    <w:basedOn w:val="a"/>
    <w:link w:val="a8"/>
    <w:uiPriority w:val="99"/>
    <w:unhideWhenUsed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8">
    <w:name w:val="Верхний колонтитул Знак"/>
    <w:basedOn w:val="a0"/>
    <w:link w:val="a7"/>
    <w:uiPriority w:val="99"/>
    <w:locked/>
    <w:rPr>
      <w:sz w:val="22"/>
      <w:szCs w:val="22"/>
    </w:rPr>
  </w:style>
  <w:style w:type="paragraph" w:styleId="a9">
    <w:name w:val="footer"/>
    <w:basedOn w:val="a"/>
    <w:link w:val="aa"/>
    <w:uiPriority w:val="99"/>
    <w:unhideWhenUsed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a">
    <w:name w:val="Нижний колонтитул Знак"/>
    <w:basedOn w:val="a0"/>
    <w:link w:val="a9"/>
    <w:uiPriority w:val="99"/>
    <w:locked/>
    <w:rPr>
      <w:sz w:val="22"/>
      <w:szCs w:val="22"/>
    </w:rPr>
  </w:style>
  <w:style w:type="paragraph" w:styleId="ab">
    <w:name w:val="Body Text"/>
    <w:basedOn w:val="a"/>
    <w:link w:val="ac"/>
    <w:uiPriority w:val="99"/>
    <w:semiHidden/>
    <w:unhideWhenUsed/>
    <w:pPr>
      <w:spacing w:after="12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customStyle="1" w:styleId="ac">
    <w:name w:val="Основной текст Знак"/>
    <w:basedOn w:val="a0"/>
    <w:link w:val="ab"/>
    <w:uiPriority w:val="99"/>
    <w:semiHidden/>
    <w:locked/>
    <w:rPr>
      <w:rFonts w:ascii="Times New Roman" w:eastAsia="Times New Roman" w:hAnsi="Times New Roman" w:cs="Times New Roman" w:hint="default"/>
      <w:lang w:eastAsia="ru-RU"/>
    </w:rPr>
  </w:style>
  <w:style w:type="paragraph" w:styleId="ad">
    <w:name w:val="Document Map"/>
    <w:basedOn w:val="a"/>
    <w:link w:val="ae"/>
    <w:uiPriority w:val="99"/>
    <w:semiHidden/>
    <w:unhideWhenUsed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e">
    <w:name w:val="Схема документа Знак"/>
    <w:basedOn w:val="a0"/>
    <w:link w:val="ad"/>
    <w:uiPriority w:val="99"/>
    <w:semiHidden/>
    <w:locked/>
    <w:rPr>
      <w:rFonts w:ascii="Tahoma" w:hAnsi="Tahoma" w:cs="Tahoma" w:hint="default"/>
      <w:sz w:val="16"/>
      <w:szCs w:val="16"/>
    </w:rPr>
  </w:style>
  <w:style w:type="paragraph" w:styleId="af">
    <w:name w:val="Balloon Text"/>
    <w:basedOn w:val="a"/>
    <w:link w:val="af0"/>
    <w:uiPriority w:val="99"/>
    <w:semiHidden/>
    <w:unhideWhenUsed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f0">
    <w:name w:val="Текст выноски Знак"/>
    <w:basedOn w:val="a0"/>
    <w:link w:val="af"/>
    <w:uiPriority w:val="99"/>
    <w:semiHidden/>
    <w:locked/>
    <w:rPr>
      <w:rFonts w:ascii="Tahoma" w:hAnsi="Tahoma" w:cs="Tahoma" w:hint="default"/>
      <w:sz w:val="16"/>
      <w:szCs w:val="16"/>
    </w:rPr>
  </w:style>
  <w:style w:type="paragraph" w:styleId="af1">
    <w:name w:val="List Paragraph"/>
    <w:basedOn w:val="a"/>
    <w:uiPriority w:val="34"/>
    <w:qFormat/>
    <w:pPr>
      <w:ind w:left="720"/>
      <w:contextualSpacing/>
    </w:pPr>
  </w:style>
  <w:style w:type="paragraph" w:customStyle="1" w:styleId="af2">
    <w:name w:val="* С выравниванием по левому краю"/>
    <w:uiPriority w:val="99"/>
    <w:pPr>
      <w:widowControl w:val="0"/>
      <w:autoSpaceDE w:val="0"/>
      <w:autoSpaceDN w:val="0"/>
      <w:adjustRightInd w:val="0"/>
      <w:spacing w:line="240" w:lineRule="atLeast"/>
    </w:pPr>
    <w:rPr>
      <w:rFonts w:ascii="Courier New" w:eastAsia="Times New Roman" w:hAnsi="Courier New" w:cs="Courier New"/>
      <w:sz w:val="24"/>
      <w:szCs w:val="24"/>
      <w:lang w:eastAsia="ru-RU"/>
    </w:rPr>
  </w:style>
  <w:style w:type="character" w:styleId="af3">
    <w:name w:val="annotation reference"/>
    <w:basedOn w:val="a0"/>
    <w:uiPriority w:val="99"/>
    <w:semiHidden/>
    <w:unhideWhenUsed/>
    <w:rPr>
      <w:sz w:val="16"/>
      <w:szCs w:val="16"/>
    </w:rPr>
  </w:style>
  <w:style w:type="paragraph" w:styleId="af4">
    <w:name w:val="Normal (Web)"/>
    <w:basedOn w:val="a"/>
    <w:uiPriority w:val="99"/>
    <w:unhideWhenUsed/>
    <w:pPr>
      <w:spacing w:before="100" w:beforeAutospacing="1" w:after="100" w:afterAutospacing="1" w:line="240" w:lineRule="auto"/>
    </w:pPr>
    <w:rPr>
      <w:rFonts w:ascii="Times New Roman" w:eastAsiaTheme="minorEastAsia" w:hAnsi="Times New Roman" w:cs="Times New Roman"/>
      <w:sz w:val="24"/>
      <w:szCs w:val="24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encoding w:val="us-ascii"/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zakupki.gov.ru/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yperlink" Target="http://zakupki.rosatom.ru/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416B9B46-C166-47BA-A083-58503785B3C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777</Words>
  <Characters>4429</Characters>
  <Application>Microsoft Office Word</Application>
  <DocSecurity>0</DocSecurity>
  <Lines>36</Lines>
  <Paragraphs>10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5196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ss</dc:creator>
  <cp:keywords/>
  <dc:description/>
  <cp:lastModifiedBy>Ручьев Александр</cp:lastModifiedBy>
  <cp:revision>2</cp:revision>
  <cp:lastPrinted>2015-09-09T07:18:00Z</cp:lastPrinted>
  <dcterms:created xsi:type="dcterms:W3CDTF">2016-02-09T02:19:00Z</dcterms:created>
  <dcterms:modified xsi:type="dcterms:W3CDTF">2016-02-09T02:19:00Z</dcterms:modified>
</cp:coreProperties>
</file>