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28F" w:rsidRDefault="009D7F78" w:rsidP="008773A5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>
              <w:default w:val="Приложение №14"/>
            </w:textInput>
          </w:ffData>
        </w:fldChar>
      </w:r>
      <w:bookmarkStart w:id="0" w:name="ТекстовоеПоле14"/>
      <w:r w:rsidR="00F5325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F53251">
        <w:rPr>
          <w:rFonts w:ascii="Times New Roman" w:hAnsi="Times New Roman" w:cs="Times New Roman"/>
          <w:noProof/>
          <w:sz w:val="24"/>
          <w:szCs w:val="24"/>
        </w:rPr>
        <w:t>Приложение №14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8773A5" w:rsidRDefault="008773A5" w:rsidP="008773A5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8773A5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9D7F7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"/>
            <w:enabled/>
            <w:calcOnExit w:val="0"/>
            <w:textInput>
              <w:default w:val="на услуги по техническому обслуживанию и ремонт оборудования и инженерных систем"/>
            </w:textInput>
          </w:ffData>
        </w:fldChar>
      </w:r>
      <w:bookmarkStart w:id="1" w:name="ТекстовоеПоле11"/>
      <w:r w:rsidR="006F717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D7F78">
        <w:rPr>
          <w:rFonts w:ascii="Times New Roman" w:hAnsi="Times New Roman" w:cs="Times New Roman"/>
          <w:sz w:val="24"/>
          <w:szCs w:val="24"/>
        </w:rPr>
      </w:r>
      <w:r w:rsidR="009D7F78">
        <w:rPr>
          <w:rFonts w:ascii="Times New Roman" w:hAnsi="Times New Roman" w:cs="Times New Roman"/>
          <w:sz w:val="24"/>
          <w:szCs w:val="24"/>
        </w:rPr>
        <w:fldChar w:fldCharType="separate"/>
      </w:r>
      <w:r w:rsidR="006F7178">
        <w:rPr>
          <w:rFonts w:ascii="Times New Roman" w:hAnsi="Times New Roman" w:cs="Times New Roman"/>
          <w:noProof/>
          <w:sz w:val="24"/>
          <w:szCs w:val="24"/>
        </w:rPr>
        <w:t>на услуги по техническому обслуживанию и ремонт оборудования и инженерных систем</w:t>
      </w:r>
      <w:r w:rsidR="009D7F78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8773A5" w:rsidRDefault="008773A5" w:rsidP="008773A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9D7F7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2" w:name="ТекстовоеПоле1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D7F78">
        <w:rPr>
          <w:rFonts w:ascii="Times New Roman" w:hAnsi="Times New Roman" w:cs="Times New Roman"/>
          <w:sz w:val="24"/>
          <w:szCs w:val="24"/>
        </w:rPr>
      </w:r>
      <w:r w:rsidR="009D7F7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9D7F78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8773A5" w:rsidRDefault="008773A5" w:rsidP="008773A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9D7F7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3" w:name="ТекстовоеПоле2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D7F78">
        <w:rPr>
          <w:rFonts w:ascii="Times New Roman" w:hAnsi="Times New Roman" w:cs="Times New Roman"/>
          <w:sz w:val="24"/>
          <w:szCs w:val="24"/>
        </w:rPr>
      </w:r>
      <w:r w:rsidR="009D7F7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9D7F78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>
        <w:rPr>
          <w:rFonts w:ascii="Times New Roman" w:hAnsi="Times New Roman" w:cs="Times New Roman"/>
          <w:sz w:val="24"/>
          <w:szCs w:val="24"/>
        </w:rPr>
        <w:t>20</w:t>
      </w:r>
      <w:r w:rsidR="009D7F7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4" w:name="ТекстовоеПоле3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D7F78">
        <w:rPr>
          <w:rFonts w:ascii="Times New Roman" w:hAnsi="Times New Roman" w:cs="Times New Roman"/>
          <w:sz w:val="24"/>
          <w:szCs w:val="24"/>
        </w:rPr>
      </w:r>
      <w:r w:rsidR="009D7F7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9D7F78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>
        <w:rPr>
          <w:rFonts w:ascii="Times New Roman" w:hAnsi="Times New Roman" w:cs="Times New Roman"/>
          <w:sz w:val="24"/>
          <w:szCs w:val="24"/>
        </w:rPr>
        <w:t>г.</w:t>
      </w:r>
    </w:p>
    <w:p w:rsidR="00EC2CAD" w:rsidRPr="00EC2CAD" w:rsidRDefault="00EC2CAD" w:rsidP="00EC2CAD">
      <w:pPr>
        <w:spacing w:before="100" w:beforeAutospacing="1" w:after="119" w:line="240" w:lineRule="auto"/>
        <w:ind w:left="142" w:right="5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CA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Требования заказчика</w:t>
      </w:r>
    </w:p>
    <w:p w:rsidR="007926B0" w:rsidRDefault="009D7F78" w:rsidP="00EC2CAD">
      <w:pPr>
        <w:spacing w:before="100" w:beforeAutospacing="1" w:after="119" w:line="240" w:lineRule="auto"/>
        <w:ind w:left="142" w:right="5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40"/>
            <w:enabled/>
            <w:calcOnExit w:val="0"/>
            <w:textInput>
              <w:default w:val="на техническое обслуживание "/>
            </w:textInput>
          </w:ffData>
        </w:fldChar>
      </w:r>
      <w:bookmarkStart w:id="5" w:name="ТекстовоеПоле40"/>
      <w:r w:rsidR="007926B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7926B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на техническое обслуживание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"/>
    </w:p>
    <w:p w:rsidR="007926B0" w:rsidRDefault="009D7F78" w:rsidP="00EC2CAD">
      <w:pPr>
        <w:spacing w:before="100" w:beforeAutospacing="1" w:after="119" w:line="240" w:lineRule="auto"/>
        <w:ind w:left="142" w:right="5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41"/>
            <w:enabled/>
            <w:calcOnExit w:val="0"/>
            <w:textInput>
              <w:default w:val="и ремонт оборудования и инженерных систем"/>
            </w:textInput>
          </w:ffData>
        </w:fldChar>
      </w:r>
      <w:bookmarkStart w:id="6" w:name="ТекстовоеПоле41"/>
      <w:r w:rsidR="007926B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7926B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 ремонт оборудования и инженерных систем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"/>
    </w:p>
    <w:p w:rsidR="00EC2CAD" w:rsidRPr="00EC2CAD" w:rsidRDefault="007926B0" w:rsidP="00EC2CAD">
      <w:pPr>
        <w:spacing w:before="100" w:beforeAutospacing="1" w:after="119" w:line="240" w:lineRule="auto"/>
        <w:ind w:left="142" w:right="5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2CAD" w:rsidRP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ТрЗ) </w:t>
      </w:r>
    </w:p>
    <w:p w:rsidR="00EC2CAD" w:rsidRPr="00EC2CAD" w:rsidRDefault="00EC2CAD" w:rsidP="006F7178">
      <w:pPr>
        <w:spacing w:before="100" w:beforeAutospacing="1" w:after="0" w:line="360" w:lineRule="auto"/>
        <w:ind w:right="5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EC2CAD" w:rsidRDefault="009D7F78" w:rsidP="00FD1040">
      <w:pPr>
        <w:spacing w:before="100" w:beforeAutospacing="1" w:after="0" w:line="360" w:lineRule="auto"/>
        <w:ind w:left="-142" w:right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18"/>
            <w:enabled/>
            <w:calcOnExit w:val="0"/>
            <w:textInput>
              <w:default w:val="1.1. Объект &lt; полное наименование объекта недвижимости, инв. № ."/>
            </w:textInput>
          </w:ffData>
        </w:fldChar>
      </w:r>
      <w:bookmarkStart w:id="7" w:name="ТекстовоеПоле18"/>
      <w:r w:rsid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EC2CA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1.1. Объект &lt; полное наименование объекта недвижимости, инв. № .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"/>
    </w:p>
    <w:p w:rsidR="00EC2CAD" w:rsidRPr="00EC2CAD" w:rsidRDefault="009D7F78" w:rsidP="00FD1040">
      <w:pPr>
        <w:spacing w:before="100" w:beforeAutospacing="1" w:after="0" w:line="360" w:lineRule="auto"/>
        <w:ind w:left="-142" w:right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19"/>
            <w:enabled/>
            <w:calcOnExit w:val="0"/>
            <w:textInput>
              <w:default w:val="1.2. Адрес объекта  &lt;Юридический адрес объекта недвижимости"/>
            </w:textInput>
          </w:ffData>
        </w:fldChar>
      </w:r>
      <w:bookmarkStart w:id="8" w:name="ТекстовоеПоле19"/>
      <w:r w:rsid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EC2CA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1.2. Адрес объекта  &lt;Юридический адрес объекта недвижимости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"/>
      <w:r w:rsidR="00EC2CAD" w:rsidRP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bookmarkStart w:id="9" w:name="ТекстовоеПоле55"/>
    <w:bookmarkEnd w:id="9"/>
    <w:p w:rsidR="00EC2CAD" w:rsidRDefault="009D7F78" w:rsidP="00FD1040">
      <w:pPr>
        <w:spacing w:before="100" w:beforeAutospacing="1" w:after="0" w:line="360" w:lineRule="auto"/>
        <w:ind w:left="-142" w:right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21"/>
            <w:enabled/>
            <w:calcOnExit w:val="0"/>
            <w:textInput>
              <w:default w:val="1.3. Функциональное назначение объекта:  ."/>
            </w:textInput>
          </w:ffData>
        </w:fldChar>
      </w:r>
      <w:bookmarkStart w:id="10" w:name="ТекстовоеПоле21"/>
      <w:r w:rsidR="00FD104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FD10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1.3. Функциональное назначение объекта:  .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"/>
    </w:p>
    <w:p w:rsidR="006F7178" w:rsidRPr="00FD1040" w:rsidRDefault="009D7F78" w:rsidP="00FD1040">
      <w:pPr>
        <w:spacing w:before="100" w:beforeAutospacing="1" w:after="0" w:line="360" w:lineRule="auto"/>
        <w:ind w:left="-142" w:right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22"/>
            <w:enabled/>
            <w:calcOnExit w:val="0"/>
            <w:textInput>
              <w:default w:val="1.4. Перечень прилагаемой документации: "/>
            </w:textInput>
          </w:ffData>
        </w:fldChar>
      </w:r>
      <w:bookmarkStart w:id="11" w:name="ТекстовоеПоле22"/>
      <w:r w:rsidR="00FD104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FD10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1.4. Перечень прилагаемой документации: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"/>
      <w:r w:rsidR="00EC2CAD" w:rsidRP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="00EC2CAD" w:rsidRP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="00EC2CAD" w:rsidRP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="00EC2CAD" w:rsidRP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="00EC2CAD" w:rsidRP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2CAD" w:rsidRDefault="00EC2CAD" w:rsidP="006F7178">
      <w:pPr>
        <w:spacing w:before="100" w:beforeAutospacing="1" w:after="0" w:line="360" w:lineRule="auto"/>
        <w:ind w:left="142" w:right="3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2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7926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Технические показатели объекта</w:t>
      </w:r>
    </w:p>
    <w:tbl>
      <w:tblPr>
        <w:tblStyle w:val="a3"/>
        <w:tblW w:w="0" w:type="auto"/>
        <w:tblLook w:val="04A0"/>
      </w:tblPr>
      <w:tblGrid>
        <w:gridCol w:w="959"/>
        <w:gridCol w:w="3969"/>
        <w:gridCol w:w="4501"/>
      </w:tblGrid>
      <w:tr w:rsidR="00EC2CAD" w:rsidTr="00DE0302">
        <w:tc>
          <w:tcPr>
            <w:tcW w:w="959" w:type="dxa"/>
          </w:tcPr>
          <w:p w:rsidR="00EC2CAD" w:rsidRDefault="00EC2CAD" w:rsidP="00EC2CAD">
            <w:pPr>
              <w:spacing w:before="100" w:before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69" w:type="dxa"/>
          </w:tcPr>
          <w:p w:rsidR="00EC2CAD" w:rsidRDefault="00EC2CAD" w:rsidP="00EC2CAD">
            <w:pPr>
              <w:spacing w:before="100" w:before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Наименование показателей</w:t>
            </w:r>
          </w:p>
        </w:tc>
        <w:tc>
          <w:tcPr>
            <w:tcW w:w="4501" w:type="dxa"/>
          </w:tcPr>
          <w:p w:rsidR="00EC2CAD" w:rsidRDefault="00EC2CAD" w:rsidP="00EC2CAD">
            <w:pPr>
              <w:spacing w:before="100" w:before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Характеристика показателя</w:t>
            </w:r>
          </w:p>
        </w:tc>
      </w:tr>
      <w:tr w:rsidR="00EC2CAD" w:rsidTr="00DE0302">
        <w:tc>
          <w:tcPr>
            <w:tcW w:w="959" w:type="dxa"/>
          </w:tcPr>
          <w:p w:rsidR="00EC2CAD" w:rsidRDefault="009D7F78" w:rsidP="00EC2CAD">
            <w:pPr>
              <w:spacing w:before="100" w:before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15"/>
                  <w:enabled/>
                  <w:calcOnExit w:val="0"/>
                  <w:textInput>
                    <w:default w:val="1"/>
                  </w:textInput>
                </w:ffData>
              </w:fldChar>
            </w:r>
            <w:bookmarkStart w:id="12" w:name="ТекстовоеПоле15"/>
            <w:r w:rsidR="00236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="002363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bookmarkEnd w:id="12"/>
          </w:p>
        </w:tc>
        <w:tc>
          <w:tcPr>
            <w:tcW w:w="3969" w:type="dxa"/>
          </w:tcPr>
          <w:p w:rsidR="00EC2CAD" w:rsidRPr="00236321" w:rsidRDefault="009D7F78" w:rsidP="00EC2CAD">
            <w:pPr>
              <w:spacing w:before="100" w:beforeAutospacing="1"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363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fldChar w:fldCharType="begin">
                <w:ffData>
                  <w:name w:val="ТекстовоеПоле16"/>
                  <w:enabled/>
                  <w:calcOnExit w:val="0"/>
                  <w:textInput>
                    <w:default w:val="указать наименование показателей"/>
                  </w:textInput>
                </w:ffData>
              </w:fldChar>
            </w:r>
            <w:bookmarkStart w:id="13" w:name="ТекстовоеПоле16"/>
            <w:r w:rsidR="00236321" w:rsidRPr="002363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instrText xml:space="preserve"> FORMTEXT </w:instrText>
            </w:r>
            <w:r w:rsidRPr="002363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r>
            <w:r w:rsidRPr="002363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fldChar w:fldCharType="separate"/>
            </w:r>
            <w:r w:rsidR="00236321" w:rsidRPr="00236321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указать наименование показателей</w:t>
            </w:r>
            <w:r w:rsidRPr="002363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fldChar w:fldCharType="end"/>
            </w:r>
            <w:bookmarkEnd w:id="13"/>
          </w:p>
        </w:tc>
        <w:tc>
          <w:tcPr>
            <w:tcW w:w="4501" w:type="dxa"/>
          </w:tcPr>
          <w:p w:rsidR="00EC2CAD" w:rsidRPr="00236321" w:rsidRDefault="009D7F78" w:rsidP="00EC2CAD">
            <w:pPr>
              <w:spacing w:before="100" w:beforeAutospacing="1"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363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fldChar w:fldCharType="begin">
                <w:ffData>
                  <w:name w:val="ТекстовоеПоле17"/>
                  <w:enabled/>
                  <w:calcOnExit w:val="0"/>
                  <w:textInput>
                    <w:default w:val="указать характеристики показателей"/>
                  </w:textInput>
                </w:ffData>
              </w:fldChar>
            </w:r>
            <w:bookmarkStart w:id="14" w:name="ТекстовоеПоле17"/>
            <w:r w:rsidR="00236321" w:rsidRPr="002363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instrText xml:space="preserve"> FORMTEXT </w:instrText>
            </w:r>
            <w:r w:rsidRPr="002363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r>
            <w:r w:rsidRPr="002363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fldChar w:fldCharType="separate"/>
            </w:r>
            <w:r w:rsidR="00236321" w:rsidRPr="00236321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указать характеристики показателей</w:t>
            </w:r>
            <w:r w:rsidRPr="002363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fldChar w:fldCharType="end"/>
            </w:r>
            <w:bookmarkEnd w:id="14"/>
          </w:p>
        </w:tc>
      </w:tr>
    </w:tbl>
    <w:p w:rsidR="00EC2CAD" w:rsidRPr="00EC2CAD" w:rsidRDefault="00EC2CAD" w:rsidP="00FD1040">
      <w:pPr>
        <w:spacing w:before="100" w:beforeAutospacing="1" w:after="0" w:line="360" w:lineRule="auto"/>
        <w:ind w:right="5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Требования к организации и проведению работ</w:t>
      </w:r>
    </w:p>
    <w:p w:rsidR="00EC2CAD" w:rsidRPr="00EC2CAD" w:rsidRDefault="00EC2CAD" w:rsidP="00FD1040">
      <w:pPr>
        <w:spacing w:before="100" w:beforeAutospacing="1" w:after="0" w:line="360" w:lineRule="auto"/>
        <w:ind w:left="-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Требов</w:t>
      </w:r>
      <w:r w:rsidR="007926B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 к видам и характеристикам Р</w:t>
      </w:r>
      <w:r w:rsidRP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абот.</w:t>
      </w:r>
    </w:p>
    <w:p w:rsidR="00EC2CAD" w:rsidRDefault="009D7F78" w:rsidP="00FD1040">
      <w:pPr>
        <w:spacing w:before="119" w:after="119" w:line="360" w:lineRule="auto"/>
        <w:ind w:left="-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23"/>
            <w:enabled/>
            <w:calcOnExit w:val="0"/>
            <w:textInput>
              <w:default w:val="&lt; Перечисляются требования к видам Работ, указанным в приложении 1, Все пункты должны быть пронумерованы. &gt;"/>
            </w:textInput>
          </w:ffData>
        </w:fldChar>
      </w:r>
      <w:bookmarkStart w:id="15" w:name="ТекстовоеПоле23"/>
      <w:r w:rsidR="007926B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7926B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&lt; Перечисляются требования к видам Работ, указанным в приложении 1, Все пункты должны быть пронумерованы. &gt;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"/>
    </w:p>
    <w:p w:rsidR="00EC2CAD" w:rsidRPr="00EC2CAD" w:rsidRDefault="00EC2CAD" w:rsidP="00FD1040">
      <w:pPr>
        <w:spacing w:before="119" w:after="119" w:line="360" w:lineRule="auto"/>
        <w:ind w:left="-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Требования к материалам. </w:t>
      </w:r>
    </w:p>
    <w:p w:rsidR="00EC2CAD" w:rsidRPr="00236321" w:rsidRDefault="009D7F78" w:rsidP="00FD1040">
      <w:pPr>
        <w:spacing w:before="119" w:after="119" w:line="360" w:lineRule="auto"/>
        <w:ind w:left="-142" w:right="-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363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ТекстовоеПоле24"/>
            <w:enabled/>
            <w:calcOnExit w:val="0"/>
            <w:textInput>
              <w:default w:val="указать требрвания к материалам"/>
            </w:textInput>
          </w:ffData>
        </w:fldChar>
      </w:r>
      <w:bookmarkStart w:id="16" w:name="ТекстовоеПоле24"/>
      <w:r w:rsidR="00236321" w:rsidRPr="002363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 w:rsidRPr="002363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 w:rsidRPr="002363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 w:rsidR="00236321" w:rsidRPr="00236321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указать требрвания к материалам</w:t>
      </w:r>
      <w:r w:rsidRPr="002363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bookmarkEnd w:id="16"/>
    </w:p>
    <w:p w:rsidR="00EC2CAD" w:rsidRPr="00EC2CAD" w:rsidRDefault="00EC2CAD" w:rsidP="00FD1040">
      <w:pPr>
        <w:spacing w:before="119" w:after="119" w:line="360" w:lineRule="auto"/>
        <w:ind w:left="-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926B0">
        <w:rPr>
          <w:rFonts w:ascii="Times New Roman" w:eastAsia="Times New Roman" w:hAnsi="Times New Roman" w:cs="Times New Roman"/>
          <w:sz w:val="24"/>
          <w:szCs w:val="24"/>
          <w:lang w:eastAsia="ru-RU"/>
        </w:rPr>
        <w:t>.3. Условия производства Р</w:t>
      </w:r>
      <w:r w:rsidRP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абот. Технологические требования.</w:t>
      </w:r>
    </w:p>
    <w:p w:rsidR="00EC2CAD" w:rsidRPr="00EC2CAD" w:rsidRDefault="00EC2CAD" w:rsidP="00FD1040">
      <w:pPr>
        <w:spacing w:before="119"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25"/>
            <w:enabled/>
            <w:calcOnExit w:val="0"/>
            <w:textInput>
              <w:default w:val="&lt;в п. 3.3.1 с последующей нумерацией (3.3.1.1 и т.д.) формируются Требования к условиям производства Работ и технологии производства работ согласно требованиям корпоративных Стандартов. При отсутствии требований "/>
            </w:textInput>
          </w:ffData>
        </w:fldChar>
      </w:r>
      <w:bookmarkStart w:id="17" w:name="ТекстовоеПоле25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&lt;в п. 3.3.1 с последующей нумерацией (3.3.1.1 и т.д.) формируются Требования к условиям производства Работ и технологии производства работ согласно требованиям корпоративных Стандартов. При отсутствии требований </w:t>
      </w:r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"/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26"/>
            <w:enabled/>
            <w:calcOnExit w:val="0"/>
            <w:textInput>
              <w:default w:val="корпоративных Стандартов на тип объекта, требования формируются самостоятельно исходя из потребностей предприятия. Например, требования к установке временных ограждений и согласование с Заказчиком перед "/>
            </w:textInput>
          </w:ffData>
        </w:fldChar>
      </w:r>
      <w:bookmarkStart w:id="18" w:name="ТекстовоеПоле2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корпоративных Стандартов на тип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t xml:space="preserve">объекта, требования формируются самостоятельно исходя из потребностей предприятия. Например, требования к установке временных ограждений и согласование с Заказчиком перед </w:t>
      </w:r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"/>
      <w:r w:rsidRP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27"/>
            <w:enabled/>
            <w:calcOnExit w:val="0"/>
            <w:textInput>
              <w:default w:val="производством Работ, согласовании перед производством работ материалов за 1 и д.т дней, Требования к суточному режиму производства работ (например: без ограничений, только в дневное время, только в ночное время, в «окна» с___по___, "/>
            </w:textInput>
          </w:ffData>
        </w:fldChar>
      </w:r>
      <w:bookmarkStart w:id="19" w:name="ТекстовоеПоле2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производством Работ, согласовании перед производством работ материалов за 1 и д.т дней, Требования к суточному режиму производства работ (например: без ограничений, только в дневное время, только в ночное время, в «окна» с___по___, </w:t>
      </w:r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"/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28"/>
            <w:enabled/>
            <w:calcOnExit w:val="0"/>
            <w:textInput>
              <w:default w:val="круглосуточно и т.п.). В случае необходимости производства работ на объекте круглосуточно, данное требование включается в ТрЗ как обязательное к выполнению. Требования к предоставлению копии приказов на ответственных лиц "/>
            </w:textInput>
          </w:ffData>
        </w:fldChar>
      </w:r>
      <w:bookmarkStart w:id="20" w:name="ТекстовоеПоле2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круглосуточно и т.п.). В случае необходимости производства работ на объекте круглосуточно, данное требование включается в ТрЗ как обязательное к выполнению. Требования к предоставлению копии приказов на ответственных лиц </w:t>
      </w:r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0"/>
      <w:r w:rsidRP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29"/>
            <w:enabled/>
            <w:calcOnExit w:val="0"/>
            <w:textInput>
              <w:default w:val="Исполнителя по технике безопасности и копии лицензий на право проведения данных видов работ, если такие виды работ подлежат лицензированию для выполнения работ (при производстве работ на опасных производственных "/>
            </w:textInput>
          </w:ffData>
        </w:fldChar>
      </w:r>
      <w:bookmarkStart w:id="21" w:name="ТекстовоеПоле2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Исполнителя по технике безопасности и копии лицензий на право проведения данных видов работ, если такие виды работ подлежат лицензированию для выполнения работ (при производстве работ на опасных производственных </w:t>
      </w:r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1"/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30"/>
            <w:enabled/>
            <w:calcOnExit w:val="0"/>
            <w:textInput>
              <w:default w:val="объектах). Требования к складированию (места) вывозу мусора (частота, сроки) после / в течение производства работ (в зависимости от места расположения производства работ (клиентские/не клиентские/офисные производственные) "/>
            </w:textInput>
          </w:ffData>
        </w:fldChar>
      </w:r>
      <w:bookmarkStart w:id="22" w:name="ТекстовоеПоле3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объектах). Требования к складированию (места) вывозу мусора (частота, сроки) после / в течение производства работ (в зависимости от места расположения производства работ (клиентские/не клиентские/офисные производственные) </w:t>
      </w:r>
      <w:r w:rsidR="009D7F7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2"/>
      <w:r w:rsidRP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2CAD" w:rsidRDefault="009D7F78" w:rsidP="00FD1040">
      <w:pPr>
        <w:spacing w:before="100" w:beforeAutospacing="1"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31"/>
            <w:enabled/>
            <w:calcOnExit w:val="0"/>
            <w:textInput>
              <w:default w:val="В п. 3.3.2 формируются технологические требования исходя из общего принципа: для каждого вида Работ должна применяться (а при отсутствии - разрабатываться вновь) типовая технология выполнения работ."/>
            </w:textInput>
          </w:ffData>
        </w:fldChar>
      </w:r>
      <w:bookmarkStart w:id="23" w:name="ТекстовоеПоле31"/>
      <w:r w:rsid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EC2CA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В п. 3.3.2 формируются технологические требования исходя из общего принципа: для каждого вида Работ должна применяться (а при отсутствии - разрабатываться вновь) типовая технология выполнения работ.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3"/>
    </w:p>
    <w:p w:rsidR="00EC2CAD" w:rsidRDefault="009D7F78" w:rsidP="00FD1040">
      <w:pPr>
        <w:spacing w:before="100" w:beforeAutospacing="1"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32"/>
            <w:enabled/>
            <w:calcOnExit w:val="0"/>
            <w:textInput>
              <w:default w:val="Технология выполнения Работ должна включать в себя:"/>
            </w:textInput>
          </w:ffData>
        </w:fldChar>
      </w:r>
      <w:bookmarkStart w:id="24" w:name="ТекстовоеПоле32"/>
      <w:r w:rsidR="007926B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7926B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Технология выполнения Работ должна включать в себя: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4"/>
    </w:p>
    <w:p w:rsidR="00EC2CAD" w:rsidRDefault="009D7F78" w:rsidP="00FD1040">
      <w:pPr>
        <w:spacing w:before="100" w:beforeAutospacing="1"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33"/>
            <w:enabled/>
            <w:calcOnExit w:val="0"/>
            <w:textInput>
              <w:default w:val="- состав операций;"/>
            </w:textInput>
          </w:ffData>
        </w:fldChar>
      </w:r>
      <w:bookmarkStart w:id="25" w:name="ТекстовоеПоле33"/>
      <w:r w:rsid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EC2CA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 состав операций;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5"/>
    </w:p>
    <w:p w:rsidR="00EC2CAD" w:rsidRDefault="009D7F78" w:rsidP="00FD1040">
      <w:pPr>
        <w:spacing w:before="100" w:beforeAutospacing="1" w:after="0" w:line="360" w:lineRule="auto"/>
        <w:ind w:left="-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34"/>
            <w:enabled/>
            <w:calcOnExit w:val="0"/>
            <w:textInput>
              <w:default w:val="- последовательность выполнения операций;"/>
            </w:textInput>
          </w:ffData>
        </w:fldChar>
      </w:r>
      <w:bookmarkStart w:id="26" w:name="ТекстовоеПоле34"/>
      <w:r w:rsid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EC2CA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 последовательность выполнения операций;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6"/>
    </w:p>
    <w:p w:rsidR="00EC2CAD" w:rsidRDefault="009D7F78" w:rsidP="00FD1040">
      <w:pPr>
        <w:spacing w:before="119" w:after="119" w:line="240" w:lineRule="auto"/>
        <w:ind w:left="-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35"/>
            <w:enabled/>
            <w:calcOnExit w:val="0"/>
            <w:textInput>
              <w:default w:val="- применяемые материалы, инструмент, приспособления, оснастку, механизмы.&gt; "/>
            </w:textInput>
          </w:ffData>
        </w:fldChar>
      </w:r>
      <w:bookmarkStart w:id="27" w:name="ТекстовоеПоле35"/>
      <w:r w:rsid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EC2CA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- применяемые материалы, инструмент, приспособления, оснастку, механизмы.&gt;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7"/>
    </w:p>
    <w:p w:rsidR="00EC2CAD" w:rsidRPr="00EC2CAD" w:rsidRDefault="00EC2CAD" w:rsidP="00FD1040">
      <w:pPr>
        <w:spacing w:before="119" w:after="119" w:line="240" w:lineRule="auto"/>
        <w:ind w:left="-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t>3.4. Требования к аварийному обслуживанию и устранению отдельных дефектов, неисправностей.</w:t>
      </w:r>
    </w:p>
    <w:p w:rsidR="006F7178" w:rsidRDefault="009D7F78" w:rsidP="00FD1040">
      <w:pPr>
        <w:spacing w:before="119"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36"/>
            <w:enabled/>
            <w:calcOnExit w:val="0"/>
            <w:textInput>
              <w:default w:val="&lt; В п. 3.4.1 формируются требования к аварийному обслуживанию объекта согласно требованиям корпоративных Стандартов. При отсутствии необходимости в аварийном обслуживании объекта (например, отдельного сооружения: "/>
            </w:textInput>
          </w:ffData>
        </w:fldChar>
      </w:r>
      <w:bookmarkStart w:id="28" w:name="ТекстовоеПоле36"/>
      <w:r w:rsid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EC2CA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&lt; В п. 3.4.1 формируются требования к аварийному обслуживанию объекта согласно требованиям корпоративных Стандартов. При отсутствии необходимости в аварийном обслуживании объекта (например, отдельного сооружения: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37"/>
            <w:enabled/>
            <w:calcOnExit w:val="0"/>
            <w:textInput>
              <w:default w:val="пешеходный мост, подстанция, эстакада и т.д.) проставляется &quot;Не требуется&quot;. При наличии необходимости в аварийном обслуживании Объекта перечисляются виды работ по аварийному обслуживанию, срок прибытия Исполнителя для аварийного "/>
            </w:textInput>
          </w:ffData>
        </w:fldChar>
      </w:r>
      <w:bookmarkStart w:id="29" w:name="ТекстовоеПоле37"/>
      <w:r w:rsid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EC2CA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пешеходный мост, подстанция, эстакада и т.д.) проставляется "Не требуется". При наличии необходимости в аварийном обслуживании Объекта перечисляются виды работ по аварийному обслуживанию, срок прибытия Исполнителя для аварийного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9"/>
      <w:r w:rsidR="00EC2CAD" w:rsidRP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38"/>
            <w:enabled/>
            <w:calcOnExit w:val="0"/>
            <w:textInput>
              <w:default w:val="обслуживания (может быть равен или больший срока в п.3.2.7 настоящего Договора), макс. сроки устранения аварий &gt;"/>
            </w:textInput>
          </w:ffData>
        </w:fldChar>
      </w:r>
      <w:bookmarkStart w:id="30" w:name="ТекстовоеПоле38"/>
      <w:r w:rsidR="00EC2CA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EC2CA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обслуживания (может быть равен или больший срока в п.3.2.7 настоящего Договора), макс. сроки устранения аварий &gt;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0"/>
    </w:p>
    <w:p w:rsidR="00DF0EDA" w:rsidRPr="00DF0EDA" w:rsidRDefault="009D7F78" w:rsidP="00FD1040">
      <w:pPr>
        <w:spacing w:before="100" w:beforeAutospacing="1" w:after="0" w:line="360" w:lineRule="auto"/>
        <w:ind w:left="-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39"/>
            <w:enabled/>
            <w:calcOnExit w:val="0"/>
            <w:textInput>
              <w:default w:val="В п. 3.4.2 при формируются требования к устранению отдельных дефектов, неисправностей возникающих в межсервисный период обслуживания, перечень видов и характеристик Работ &gt; . "/>
            </w:textInput>
          </w:ffData>
        </w:fldChar>
      </w:r>
      <w:bookmarkStart w:id="31" w:name="ТекстовоеПоле39"/>
      <w:r w:rsidR="007926B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7926B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 п. 3.4.2 при формируются требования к устранению отдельных дефектов, неисправностей возникающих в межсервисный период обслуживания, перечень видов и характеристик Работ &gt; 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1"/>
    </w:p>
    <w:p w:rsidR="00B61E0B" w:rsidRDefault="00B61E0B" w:rsidP="00B61E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61E0B" w:rsidTr="00B61E0B">
        <w:tc>
          <w:tcPr>
            <w:tcW w:w="4785" w:type="dxa"/>
          </w:tcPr>
          <w:p w:rsidR="00B61E0B" w:rsidRDefault="009D7F78" w:rsidP="0079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42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32" w:name="ТекстовоеПоле42"/>
            <w:r w:rsidR="007926B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7926B0">
              <w:rPr>
                <w:rFonts w:ascii="Times New Roman" w:hAnsi="Times New Roman" w:cs="Times New Roman"/>
                <w:noProof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2"/>
          </w:p>
          <w:p w:rsidR="00DF0EDA" w:rsidRDefault="00DF0EDA" w:rsidP="0079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E0B" w:rsidRPr="00B61E0B" w:rsidRDefault="00DF0EDA" w:rsidP="00DF0E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9D7F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bookmarkStart w:id="33" w:name="ТекстовоеПоле9"/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9D7F78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9D7F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9D7F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33"/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B61E0B" w:rsidRDefault="00B61E0B" w:rsidP="00B6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61E0B" w:rsidRDefault="009D7F78" w:rsidP="0079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43"/>
                  <w:enabled/>
                  <w:calcOnExit w:val="0"/>
                  <w:textInput>
                    <w:default w:val="Заказчик"/>
                  </w:textInput>
                </w:ffData>
              </w:fldChar>
            </w:r>
            <w:bookmarkStart w:id="34" w:name="ТекстовоеПоле43"/>
            <w:r w:rsidR="007926B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7926B0">
              <w:rPr>
                <w:rFonts w:ascii="Times New Roman" w:hAnsi="Times New Roman" w:cs="Times New Roman"/>
                <w:noProof/>
                <w:sz w:val="24"/>
                <w:szCs w:val="24"/>
              </w:rPr>
              <w:t>Заказчик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4"/>
          </w:p>
          <w:p w:rsidR="00DF0EDA" w:rsidRDefault="00DF0EDA" w:rsidP="0079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E0B" w:rsidRPr="00B61E0B" w:rsidRDefault="00DF0EDA" w:rsidP="00DF0E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</w:t>
            </w:r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9D7F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bookmarkStart w:id="35" w:name="ТекстовоеПоле10"/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9D7F78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9D7F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9D7F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35"/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</w:tr>
    </w:tbl>
    <w:p w:rsidR="00B61E0B" w:rsidRDefault="00B61E0B" w:rsidP="00B61E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1E0B" w:rsidRPr="00E20769" w:rsidRDefault="00B61E0B" w:rsidP="00E207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773A5" w:rsidRPr="008773A5" w:rsidRDefault="008773A5" w:rsidP="00FD1040">
      <w:pPr>
        <w:rPr>
          <w:rFonts w:ascii="Times New Roman" w:hAnsi="Times New Roman" w:cs="Times New Roman"/>
          <w:b/>
          <w:sz w:val="24"/>
          <w:szCs w:val="24"/>
        </w:rPr>
      </w:pPr>
    </w:p>
    <w:sectPr w:rsidR="008773A5" w:rsidRPr="008773A5" w:rsidSect="00BE598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6B0" w:rsidRDefault="007926B0" w:rsidP="003D3549">
      <w:pPr>
        <w:spacing w:after="0" w:line="240" w:lineRule="auto"/>
      </w:pPr>
      <w:r>
        <w:separator/>
      </w:r>
    </w:p>
  </w:endnote>
  <w:endnote w:type="continuationSeparator" w:id="0">
    <w:p w:rsidR="007926B0" w:rsidRDefault="007926B0" w:rsidP="003D3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6B0" w:rsidRDefault="007926B0" w:rsidP="003D3549">
    <w:pPr>
      <w:pStyle w:val="a6"/>
    </w:pPr>
    <w:r>
      <w:t>Исполнитель____________________                                         Заказчик____________________</w:t>
    </w:r>
  </w:p>
  <w:p w:rsidR="007926B0" w:rsidRDefault="009D7F78">
    <w:pPr>
      <w:pStyle w:val="a6"/>
      <w:jc w:val="right"/>
    </w:pPr>
    <w:sdt>
      <w:sdtPr>
        <w:id w:val="4340079"/>
        <w:docPartObj>
          <w:docPartGallery w:val="Page Numbers (Bottom of Page)"/>
          <w:docPartUnique/>
        </w:docPartObj>
      </w:sdtPr>
      <w:sdtContent>
        <w:sdt>
          <w:sdtPr>
            <w:id w:val="43076292"/>
            <w:docPartObj>
              <w:docPartGallery w:val="Page Numbers (Top of Page)"/>
              <w:docPartUnique/>
            </w:docPartObj>
          </w:sdtPr>
          <w:sdtContent>
            <w:r w:rsidR="007926B0">
              <w:t xml:space="preserve">Страница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7926B0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E27CC8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7926B0">
              <w:t xml:space="preserve"> из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7926B0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E27CC8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sdtContent>
        </w:sdt>
      </w:sdtContent>
    </w:sdt>
  </w:p>
  <w:p w:rsidR="007926B0" w:rsidRDefault="007926B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6B0" w:rsidRDefault="007926B0" w:rsidP="003D3549">
      <w:pPr>
        <w:spacing w:after="0" w:line="240" w:lineRule="auto"/>
      </w:pPr>
      <w:r>
        <w:separator/>
      </w:r>
    </w:p>
  </w:footnote>
  <w:footnote w:type="continuationSeparator" w:id="0">
    <w:p w:rsidR="007926B0" w:rsidRDefault="007926B0" w:rsidP="003D35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7686"/>
    <w:multiLevelType w:val="multilevel"/>
    <w:tmpl w:val="945E7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E66F01"/>
    <w:multiLevelType w:val="multilevel"/>
    <w:tmpl w:val="98C40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forms" w:enforcement="1" w:cryptProviderType="rsaFull" w:cryptAlgorithmClass="hash" w:cryptAlgorithmType="typeAny" w:cryptAlgorithmSid="4" w:cryptSpinCount="100000" w:hash="SN5xusPuTBexmhkYmLvq/t41q48=" w:salt="XKnTDeVBUEC2oyajlMrw9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73A5"/>
    <w:rsid w:val="000221AC"/>
    <w:rsid w:val="00105C27"/>
    <w:rsid w:val="00164898"/>
    <w:rsid w:val="001B3695"/>
    <w:rsid w:val="002039EE"/>
    <w:rsid w:val="00236321"/>
    <w:rsid w:val="00243359"/>
    <w:rsid w:val="00252FE3"/>
    <w:rsid w:val="002F3590"/>
    <w:rsid w:val="00312B2D"/>
    <w:rsid w:val="00362B36"/>
    <w:rsid w:val="00395AB4"/>
    <w:rsid w:val="003A53E1"/>
    <w:rsid w:val="003A5F89"/>
    <w:rsid w:val="003C2BB2"/>
    <w:rsid w:val="003C62DF"/>
    <w:rsid w:val="003D3549"/>
    <w:rsid w:val="004B30C0"/>
    <w:rsid w:val="005B27CD"/>
    <w:rsid w:val="005E363A"/>
    <w:rsid w:val="005E655C"/>
    <w:rsid w:val="00612E54"/>
    <w:rsid w:val="00622C34"/>
    <w:rsid w:val="006740E4"/>
    <w:rsid w:val="006F19AE"/>
    <w:rsid w:val="006F7178"/>
    <w:rsid w:val="007926B0"/>
    <w:rsid w:val="00832370"/>
    <w:rsid w:val="00844A5C"/>
    <w:rsid w:val="008773A5"/>
    <w:rsid w:val="009C5944"/>
    <w:rsid w:val="009C5FC2"/>
    <w:rsid w:val="009D7F78"/>
    <w:rsid w:val="00A452DD"/>
    <w:rsid w:val="00A63EC5"/>
    <w:rsid w:val="00AB7991"/>
    <w:rsid w:val="00B41B23"/>
    <w:rsid w:val="00B61E0B"/>
    <w:rsid w:val="00BE1838"/>
    <w:rsid w:val="00BE598E"/>
    <w:rsid w:val="00C37D9D"/>
    <w:rsid w:val="00C55E51"/>
    <w:rsid w:val="00C9213F"/>
    <w:rsid w:val="00CE328F"/>
    <w:rsid w:val="00DE0302"/>
    <w:rsid w:val="00DF0EDA"/>
    <w:rsid w:val="00E20769"/>
    <w:rsid w:val="00E27CC8"/>
    <w:rsid w:val="00E768A7"/>
    <w:rsid w:val="00EC2CAD"/>
    <w:rsid w:val="00EE54B6"/>
    <w:rsid w:val="00F32709"/>
    <w:rsid w:val="00F53251"/>
    <w:rsid w:val="00FD1040"/>
    <w:rsid w:val="00FD5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D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D3549"/>
  </w:style>
  <w:style w:type="paragraph" w:styleId="a6">
    <w:name w:val="footer"/>
    <w:basedOn w:val="a"/>
    <w:link w:val="a7"/>
    <w:uiPriority w:val="99"/>
    <w:unhideWhenUsed/>
    <w:rsid w:val="003D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3549"/>
  </w:style>
  <w:style w:type="paragraph" w:styleId="a8">
    <w:name w:val="Balloon Text"/>
    <w:basedOn w:val="a"/>
    <w:link w:val="a9"/>
    <w:uiPriority w:val="99"/>
    <w:semiHidden/>
    <w:unhideWhenUsed/>
    <w:rsid w:val="003D3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3549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9C5FC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DD9893-D294-4A3D-94DE-CFC52A56D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ybaskova</cp:lastModifiedBy>
  <cp:revision>2</cp:revision>
  <dcterms:created xsi:type="dcterms:W3CDTF">2016-04-07T10:49:00Z</dcterms:created>
  <dcterms:modified xsi:type="dcterms:W3CDTF">2016-04-07T10:49:00Z</dcterms:modified>
</cp:coreProperties>
</file>