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6A" w:rsidRPr="00EB513C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6.1 </w: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7306A" w:rsidRPr="00EB513C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E7306A" w:rsidRPr="00EB513C" w:rsidRDefault="005C4659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7306A"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E7306A"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B513C" w:rsidRPr="00234019" w:rsidRDefault="00EB513C" w:rsidP="00EB513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номер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заключения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4659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6249F" w:rsidRPr="00EB513C" w:rsidRDefault="00E7306A" w:rsidP="00F32E8F">
      <w:pPr>
        <w:spacing w:before="240" w:after="2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B513C">
        <w:rPr>
          <w:rFonts w:ascii="Times New Roman" w:hAnsi="Times New Roman"/>
          <w:b/>
          <w:sz w:val="24"/>
          <w:szCs w:val="24"/>
          <w:lang w:eastAsia="ru-RU"/>
        </w:rPr>
        <w:t>ПОРЯДОК РАССМОТРЕНИЯ РЕКЛ</w:t>
      </w:r>
      <w:bookmarkStart w:id="0" w:name="_GoBack"/>
      <w:bookmarkEnd w:id="0"/>
      <w:r w:rsidRPr="00EB513C">
        <w:rPr>
          <w:rFonts w:ascii="Times New Roman" w:hAnsi="Times New Roman"/>
          <w:b/>
          <w:sz w:val="24"/>
          <w:szCs w:val="24"/>
          <w:lang w:eastAsia="ru-RU"/>
        </w:rPr>
        <w:t>АМАЦИЙ</w:t>
      </w:r>
    </w:p>
    <w:p w:rsidR="0076249F" w:rsidRDefault="00E7306A">
      <w:pPr>
        <w:spacing w:after="2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далее – Порядок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76249F" w:rsidRDefault="00E7306A">
      <w:pPr>
        <w:pStyle w:val="a9"/>
        <w:numPr>
          <w:ilvl w:val="0"/>
          <w:numId w:val="2"/>
        </w:numPr>
        <w:spacing w:after="240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Возражения, замечания, требования об устранении недостатков, возмещении убытков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взыскании санкций вследствие             неисполнения/ ненадлежащего исполнения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условий Договора, предусмотренных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 именно: Дополнительном соглашении/ приложении № 6.2. &quot; Перечень контролируемых параметров&quot; 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Приложением № 6.2. " Перечень контролируемых параметров",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в порядке, предусмотренном пунктом 2 настоящего 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 приложения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Приложения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Связь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по тем же каналам связи, по которым была направлена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если иного не требует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76249F" w:rsidRDefault="0076249F">
      <w:pPr>
        <w:spacing w:after="240" w:line="240" w:lineRule="auto"/>
        <w:jc w:val="both"/>
      </w:pP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РАССМОТРЕНИЕ РЕКЛАМАЦИЙ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у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направляется в письменном виде на бумажном носителе. Рекламация должна быть заверена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ечатью &lt;ЮЛ Предприятия&gt;, подписью уполномоченного лица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печатью &lt;ЮЛ Предприятия&gt;, подписью уполномоченного лица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направлена по адресу: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&lt;почтовый адрес юридического лица&gt;  &lt;Контрагент&gt;__________________________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_______________________________________&lt;почтовый адрес юридического лица&gt;  &lt;Контрагент&gt;__________________________.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autoSpaceDE w:val="0"/>
        <w:autoSpaceDN w:val="0"/>
        <w:adjustRightInd w:val="0"/>
        <w:spacing w:after="0" w:line="240" w:lineRule="auto"/>
        <w:ind w:left="28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а также все сопроводительные документы (в т.ч. доказательная база), относящиеся к ней, будут считаться полученными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либо в дату проставления штампа о получении документа, проставленного сотрудником подразделения делопроизводства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или подписи о получении документа, проставленного иным лицом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либо  </w:t>
      </w:r>
      <w:r>
        <w:rPr>
          <w:rFonts w:ascii="Times New Roman" w:hAnsi="Times New Roman"/>
          <w:sz w:val="24"/>
          <w:szCs w:val="24"/>
        </w:rPr>
        <w:t xml:space="preserve">по истечении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 xml:space="preserve"> шестидневного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срока  с даты направления  рекламации заказным письмом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76249F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 Все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, направленные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 течение 21 (двадцати одного) календарного дня с даты получения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iCs/>
          <w:sz w:val="24"/>
          <w:szCs w:val="24"/>
          <w:lang w:eastAsia="ru-RU"/>
        </w:rPr>
        <w:t>. Дата получения Рекламации определяется  согласно п. 2.2. настоящего Порядка.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2.3.1. В случае если предоставление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невозможно в течение установленного срока,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в период срока, определенного п.2.3. настоящего Порядка, уведомить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необходимости продления рассмотрения Рекламации, с соответствующим обоснованием и указать срок, требуемый для предоставления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2.3.2. Срок продления рассмотрения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должен превышать 10 (десяти) календарных дней.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2.4. Датой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является дата регистрации, указанная на штампе о получении документа, проставленная подразделением делопроизводства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2.5. Ответ на рекламацию должен соответствовать шаблону ответа на рекламацию, Шаблон ответа на Рекламацию размещен в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м соглашении/ приложении № 6.3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Приложении № 6.3. к настоящему Договору.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before="240"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2.6. Е</w:t>
      </w:r>
      <w:r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намерен/о изменить ранее направленную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, путем изменения существующих или выставления дополнительных требований, то в адрес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должна быть направлена новая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, с указанием того, что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является повторной, с обоснованием измененных требований.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2.7. Исчисление срока рассмотрения повторной </w:t>
      </w:r>
      <w:r>
        <w:rPr>
          <w:rFonts w:ascii="Times New Roman" w:hAnsi="Times New Roman"/>
          <w:i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начинается с момента ее получения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 правилам п. 2.2. настоящего Порядка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 составляет  10 (десять) календарных дней с момента получения повторной Рекламации Контрагентом.</w:t>
      </w: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3. ЗАКЛЮЧИТЕЛЬНЫЕ ПОЛОЖЕНИЯ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3.1. При несоблюдении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000000"/>
          <w:sz w:val="24"/>
          <w:szCs w:val="24"/>
        </w:rPr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&lt;Контрагент&gt;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условий пункта 2.3, пункта 2.7 настоящего Порядка, а именно: непредставление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адрес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000000"/>
          <w:sz w:val="24"/>
          <w:szCs w:val="24"/>
        </w:rPr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течение установленного срока, заявленные в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Рекламации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считаются согласованным сторонами по Договору, а рекламационный вопрос разрешенным в интересах </w:t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момент истечения установленного срока на ответ на Рекламацию,  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 В случае если Рекламация содержит финансовые требования, то сумма санкций/убытков за каждый факт нарушения подлежит оплате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000000"/>
          <w:sz w:val="24"/>
          <w:szCs w:val="24"/>
        </w:rPr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на основании выставленного счета  в течение указанного в Рекламации срока, который не может быть меньше срока рассмотрения рекламации, предусмотренного п. 2.3 с учетом пункта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2.3.2,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настоящего Приложения (дале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Срок рассмотрения рекламации), и не может превышать 10 (десяти) дней после истечения срока рассмотрения рекламации. </w:t>
      </w:r>
    </w:p>
    <w:p w:rsidR="008367D6" w:rsidRPr="00595F44" w:rsidRDefault="008367D6" w:rsidP="00595F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F7906">
        <w:rPr>
          <w:rFonts w:ascii="Times New Roman" w:hAnsi="Times New Roman"/>
          <w:sz w:val="24"/>
          <w:szCs w:val="24"/>
        </w:rPr>
        <w:t xml:space="preserve">3.3. </w:t>
      </w:r>
      <w:r>
        <w:rPr>
          <w:rFonts w:ascii="Times New Roman" w:hAnsi="Times New Roman"/>
          <w:sz w:val="24"/>
          <w:szCs w:val="24"/>
        </w:rPr>
        <w:t>Е</w:t>
      </w:r>
      <w:r w:rsidRPr="008F7906">
        <w:rPr>
          <w:rFonts w:ascii="Times New Roman" w:hAnsi="Times New Roman"/>
          <w:sz w:val="24"/>
          <w:szCs w:val="24"/>
        </w:rPr>
        <w:t xml:space="preserve">сли какая-либо часть </w:t>
      </w:r>
      <w:r>
        <w:rPr>
          <w:rFonts w:ascii="Times New Roman" w:hAnsi="Times New Roman"/>
          <w:sz w:val="24"/>
          <w:szCs w:val="24"/>
        </w:rPr>
        <w:t>суммы финансовых требований по Рекламации, направленной</w:t>
      </w:r>
      <w:r w:rsidRPr="008F7906">
        <w:rPr>
          <w:rFonts w:ascii="Times New Roman" w:hAnsi="Times New Roman"/>
          <w:sz w:val="24"/>
          <w:szCs w:val="24"/>
        </w:rPr>
        <w:t xml:space="preserve"> со Стороны  </w:t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5C4659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8F790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F7906">
        <w:rPr>
          <w:rFonts w:ascii="Times New Roman" w:hAnsi="Times New Roman"/>
          <w:sz w:val="24"/>
          <w:szCs w:val="24"/>
        </w:rPr>
        <w:t>вызывает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7461FD">
        <w:t xml:space="preserve">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000000"/>
          <w:sz w:val="24"/>
          <w:szCs w:val="24"/>
        </w:rPr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&lt;Контрагента&gt;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 возражени</w:t>
      </w:r>
      <w:r>
        <w:rPr>
          <w:rFonts w:ascii="Times New Roman" w:hAnsi="Times New Roman"/>
          <w:sz w:val="24"/>
          <w:szCs w:val="24"/>
        </w:rPr>
        <w:t>я</w:t>
      </w:r>
      <w:r w:rsidRPr="008F7906">
        <w:rPr>
          <w:rFonts w:ascii="Times New Roman" w:hAnsi="Times New Roman"/>
          <w:sz w:val="24"/>
          <w:szCs w:val="24"/>
        </w:rPr>
        <w:t xml:space="preserve">, то та часть </w:t>
      </w:r>
      <w:r>
        <w:rPr>
          <w:rFonts w:ascii="Times New Roman" w:hAnsi="Times New Roman"/>
          <w:sz w:val="24"/>
          <w:szCs w:val="24"/>
        </w:rPr>
        <w:t>суммы</w:t>
      </w:r>
      <w:r w:rsidRPr="008F7906">
        <w:rPr>
          <w:rFonts w:ascii="Times New Roman" w:hAnsi="Times New Roman"/>
          <w:sz w:val="24"/>
          <w:szCs w:val="24"/>
        </w:rPr>
        <w:t xml:space="preserve">, которая возражений не вызывает, должна быть оплачена 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000000"/>
          <w:sz w:val="24"/>
          <w:szCs w:val="24"/>
        </w:rPr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&lt;Контрагентом&gt; </w:t>
      </w:r>
      <w:r w:rsidR="005C4659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в срок, предусмотренный пунктом 3.2 настоящего </w:t>
      </w:r>
      <w:r>
        <w:rPr>
          <w:rFonts w:ascii="Times New Roman" w:hAnsi="Times New Roman"/>
          <w:sz w:val="24"/>
          <w:szCs w:val="24"/>
        </w:rPr>
        <w:t>Порядка</w:t>
      </w:r>
      <w:r w:rsidRPr="008F7906">
        <w:rPr>
          <w:rFonts w:ascii="Times New Roman" w:hAnsi="Times New Roman"/>
          <w:sz w:val="24"/>
          <w:szCs w:val="24"/>
        </w:rPr>
        <w:t>.</w:t>
      </w:r>
    </w:p>
    <w:p w:rsidR="0076249F" w:rsidRDefault="005C4659" w:rsidP="00595F44">
      <w:pPr>
        <w:spacing w:before="24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>3.4. В случае, если финансовые требования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не были удовлетворены  в порядке, предусмотренном пунктом 3.2. настоящего Приложения,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имеет право взыскать  сумму санкций/убытков  с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путем уменьшения стоимости подлежащих оплате по Договору №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товаров/работ/услуг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на соответствующую сумму санкций/убытков.      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(Пункт подлежит включению в случае, если в соответсвии с заключенным договором  ЮЛ Предприятия обязано оплачивать товары/работы/услуги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>)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249F" w:rsidRDefault="005C4659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3.5. Сумма санкций, сумма убытков  также может компенсироваться  за счет «Обеспечительного платежа», предусмотренного п._________ Приложения №_________ к Договору__________________________________________ </w:t>
      </w: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>, которое оставляет за собой право уменьшать Обеспечительный платеж на сумму подлежащих  уплате Контрагентом санкций, возмещения убытков согласно настоящему Приложению.</w:t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76249F" w:rsidRDefault="005C4659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(Пункт подлежит включению  при наличии обеспечительного платежа). 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FFFFFF"/>
          <w:lang w:eastAsia="ru-RU"/>
        </w:rPr>
      </w:pPr>
    </w:p>
    <w:p w:rsidR="0076249F" w:rsidRDefault="005C4659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sz w:val="24"/>
          <w:szCs w:val="24"/>
          <w:lang w:eastAsia="ru-RU"/>
        </w:rPr>
        <w:t>3.6.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&lt;Контрагент&gt;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>, в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случае полного либо частичного несогласия с фактом применения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 xml:space="preserve"> 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к нему </w:t>
      </w:r>
      <w:r w:rsidR="00E7306A">
        <w:rPr>
          <w:rFonts w:ascii="Times New Roman" w:hAnsi="Times New Roman"/>
          <w:sz w:val="24"/>
          <w:szCs w:val="24"/>
          <w:lang w:eastAsia="ru-RU"/>
        </w:rPr>
        <w:t>в порядке, предусмотренном  пунктами 3.4. и 3.5 настоящего Приложения, финансовых санкций,  вправе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направить возражения  относительно их применения только в соответствии с порядком, предусмотренном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5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Приложением №5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«Порядок рассмотрения претензий и обращений».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hAnsi="Times New Roman"/>
          <w:i/>
          <w:sz w:val="24"/>
          <w:szCs w:val="24"/>
          <w:lang w:eastAsia="ru-RU"/>
        </w:rPr>
        <w:t>(Пункт подлежит включению  при наличии пункта 3.4. и/или 3.5)</w:t>
      </w: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                                                                 </w:t>
      </w:r>
      <w:r w:rsidR="005C4659">
        <w:rPr>
          <w:rFonts w:ascii="Times New Roman" w:hAnsi="Times New Roman"/>
          <w:i/>
          <w:sz w:val="24"/>
          <w:szCs w:val="24"/>
        </w:rPr>
        <w:fldChar w:fldCharType="end"/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Положения настоящего Порядка не рассматриваются сторонами в качестве требования о соблюдении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обязательного досудебного претензионного порядка рассмотрения споров.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3.8. Направление Рекламации является правом, а не обязанностью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  <w:t xml:space="preserve"> 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3.9.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вправе обращаться в суд с исковым заявлением, независимо от факта направления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соответствующей рекламации.</w:t>
      </w:r>
    </w:p>
    <w:p w:rsidR="0076249F" w:rsidRDefault="005C4659">
      <w:pPr>
        <w:spacing w:before="240"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7. Настоящее Дополнительное соглашение/ приложение является неотъемлемой частью Договора №______________ от &quot;_______________________&quo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3.10. Настоящее Приложение является неотъемлемой частью Договора №______________ от "_______________________"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5C4659">
      <w:pPr>
        <w:spacing w:after="24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8. Если положения настоящего Дополнительного соглашения/ приложения противоречат положениям Договора №_____________от «_____________________», главенствующими признаются положения настоящего Дополнительного соглашения/ приложения.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3.11. Если положения настоящего Приложения противоречат положениям Договора №_____________от «_____________________», главенствующими признаются положения настоящего Приложения.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3.12.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вправе, независимо от назначения платежа, указанного 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C4659">
        <w:rPr>
          <w:rFonts w:ascii="Times New Roman" w:hAnsi="Times New Roman"/>
          <w:i/>
          <w:color w:val="FF0000"/>
          <w:sz w:val="24"/>
          <w:szCs w:val="24"/>
        </w:rPr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C4659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, считать полученные денежные средства в первую очередь, как уплату санкций/убытков, начисленных в соответствии с настоящим Приложением.</w:t>
      </w:r>
    </w:p>
    <w:p w:rsidR="004D7A7B" w:rsidRPr="004D7A7B" w:rsidRDefault="004D7A7B" w:rsidP="004D7A7B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A7B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D7A7B" w:rsidRPr="004D7A7B" w:rsidTr="0009457F">
        <w:trPr>
          <w:trHeight w:val="861"/>
        </w:trPr>
        <w:tc>
          <w:tcPr>
            <w:tcW w:w="4785" w:type="dxa"/>
          </w:tcPr>
          <w:p w:rsidR="004D7A7B" w:rsidRPr="004D7A7B" w:rsidRDefault="005C4659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5C4659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76249F" w:rsidRDefault="0009457F" w:rsidP="0009457F">
      <w:pPr>
        <w:tabs>
          <w:tab w:val="left" w:pos="6015"/>
        </w:tabs>
        <w:spacing w:after="240" w:line="240" w:lineRule="auto"/>
        <w:jc w:val="both"/>
      </w:pPr>
      <w:r>
        <w:tab/>
      </w:r>
    </w:p>
    <w:sectPr w:rsidR="0076249F" w:rsidSect="0076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210AD9"/>
    <w:rsid w:val="0009457F"/>
    <w:rsid w:val="00210AD9"/>
    <w:rsid w:val="004D7A7B"/>
    <w:rsid w:val="00595F44"/>
    <w:rsid w:val="005C4659"/>
    <w:rsid w:val="00675AA5"/>
    <w:rsid w:val="0076249F"/>
    <w:rsid w:val="008367D6"/>
    <w:rsid w:val="00914060"/>
    <w:rsid w:val="00923B78"/>
    <w:rsid w:val="0099358F"/>
    <w:rsid w:val="00D1694A"/>
    <w:rsid w:val="00E07EC6"/>
    <w:rsid w:val="00E7306A"/>
    <w:rsid w:val="00EB513C"/>
    <w:rsid w:val="00F3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9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6249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locked/>
    <w:rsid w:val="0076249F"/>
    <w:rPr>
      <w:rFonts w:ascii="Calibri" w:eastAsia="Calibri" w:hAnsi="Calibri" w:cs="Times New Roman" w:hint="default"/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76249F"/>
    <w:rPr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locked/>
    <w:rsid w:val="0076249F"/>
    <w:rPr>
      <w:rFonts w:ascii="Calibri" w:eastAsia="Calibri" w:hAnsi="Calibri" w:cs="Times New Roman" w:hint="default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6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6249F"/>
    <w:rPr>
      <w:rFonts w:ascii="Tahoma" w:eastAsia="Calibri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76249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6249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B9DB7-5804-4EBA-A887-044A2048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6896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ovkozina</dc:creator>
  <cp:lastModifiedBy>Asycheff</cp:lastModifiedBy>
  <cp:revision>2</cp:revision>
  <dcterms:created xsi:type="dcterms:W3CDTF">2016-09-09T07:01:00Z</dcterms:created>
  <dcterms:modified xsi:type="dcterms:W3CDTF">2016-09-09T07:01:00Z</dcterms:modified>
</cp:coreProperties>
</file>