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D69" w:rsidRPr="00802C41" w:rsidRDefault="00A80D69" w:rsidP="00A80D69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2C41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 </w:t>
      </w:r>
      <w:r w:rsidR="00965EF8" w:rsidRPr="00802C41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0A6051" w:rsidRPr="00802C41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965EF8" w:rsidRPr="00802C41">
        <w:rPr>
          <w:rFonts w:ascii="Times New Roman" w:eastAsia="Times New Roman" w:hAnsi="Times New Roman"/>
          <w:sz w:val="24"/>
          <w:szCs w:val="24"/>
          <w:lang w:eastAsia="ru-RU"/>
        </w:rPr>
      </w:r>
      <w:r w:rsidR="00965EF8" w:rsidRPr="00802C41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0A6051" w:rsidRPr="00802C41">
        <w:rPr>
          <w:rFonts w:ascii="Times New Roman" w:eastAsia="Times New Roman" w:hAnsi="Times New Roman"/>
          <w:sz w:val="24"/>
          <w:szCs w:val="24"/>
          <w:lang w:eastAsia="ru-RU"/>
        </w:rPr>
        <w:t xml:space="preserve"> 6.2 </w:t>
      </w:r>
      <w:r w:rsidR="00965EF8" w:rsidRPr="00802C41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A80D69" w:rsidRPr="00802C41" w:rsidRDefault="00A80D69" w:rsidP="00A80D69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2C41">
        <w:rPr>
          <w:rFonts w:ascii="Times New Roman" w:eastAsia="Times New Roman" w:hAnsi="Times New Roman"/>
          <w:sz w:val="24"/>
          <w:szCs w:val="24"/>
          <w:lang w:eastAsia="ru-RU"/>
        </w:rPr>
        <w:t>к Договору</w:t>
      </w:r>
    </w:p>
    <w:p w:rsidR="00A80D69" w:rsidRPr="00802C41" w:rsidRDefault="00965EF8" w:rsidP="00A80D69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2C41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A80D69" w:rsidRPr="00802C41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802C41">
        <w:rPr>
          <w:rFonts w:ascii="Times New Roman" w:eastAsia="Times New Roman" w:hAnsi="Times New Roman"/>
          <w:sz w:val="24"/>
          <w:szCs w:val="24"/>
          <w:lang w:eastAsia="ru-RU"/>
        </w:rPr>
      </w:r>
      <w:r w:rsidRPr="00802C41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A80D69" w:rsidRPr="00802C41">
        <w:rPr>
          <w:rFonts w:ascii="Times New Roman" w:eastAsia="Times New Roman" w:hAnsi="Times New Roman"/>
          <w:sz w:val="24"/>
          <w:szCs w:val="24"/>
          <w:lang w:eastAsia="ru-RU"/>
        </w:rPr>
        <w:t xml:space="preserve"> наименование договора </w:t>
      </w:r>
      <w:r w:rsidRPr="00802C41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802C41" w:rsidRPr="00234019" w:rsidRDefault="00802C41" w:rsidP="00802C41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513C">
        <w:rPr>
          <w:rFonts w:ascii="Times New Roman" w:eastAsia="Times New Roman" w:hAnsi="Times New Roman"/>
          <w:sz w:val="24"/>
          <w:szCs w:val="24"/>
          <w:lang w:eastAsia="ru-RU"/>
        </w:rPr>
        <w:t xml:space="preserve">№ </w:t>
      </w:r>
      <w:r w:rsidR="00965EF8" w:rsidRPr="00EB513C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EB513C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965EF8" w:rsidRPr="00EB513C">
        <w:rPr>
          <w:rFonts w:ascii="Times New Roman" w:eastAsia="Times New Roman" w:hAnsi="Times New Roman"/>
          <w:sz w:val="24"/>
          <w:szCs w:val="24"/>
          <w:lang w:eastAsia="ru-RU"/>
        </w:rPr>
      </w:r>
      <w:r w:rsidR="00965EF8" w:rsidRPr="00EB513C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EB513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34019">
        <w:rPr>
          <w:rFonts w:ascii="Times New Roman" w:eastAsia="Times New Roman" w:hAnsi="Times New Roman"/>
          <w:sz w:val="24"/>
          <w:szCs w:val="24"/>
          <w:lang w:eastAsia="ru-RU"/>
        </w:rPr>
        <w:t>&lt;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номер договора</w:t>
      </w:r>
      <w:r w:rsidRPr="00234019">
        <w:rPr>
          <w:rFonts w:ascii="Times New Roman" w:eastAsia="Times New Roman" w:hAnsi="Times New Roman"/>
          <w:sz w:val="24"/>
          <w:szCs w:val="24"/>
          <w:lang w:eastAsia="ru-RU"/>
        </w:rPr>
        <w:t>&gt;</w:t>
      </w:r>
      <w:r w:rsidRPr="00EB513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65EF8" w:rsidRPr="00EB513C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EB513C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965EF8" w:rsidRPr="00EB513C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EB513C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965EF8" w:rsidRPr="00EB513C">
        <w:rPr>
          <w:rFonts w:ascii="Times New Roman" w:eastAsia="Times New Roman" w:hAnsi="Times New Roman"/>
          <w:sz w:val="24"/>
          <w:szCs w:val="24"/>
          <w:lang w:eastAsia="ru-RU"/>
        </w:rPr>
      </w:r>
      <w:r w:rsidR="00965EF8" w:rsidRPr="00EB513C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EB513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34019">
        <w:rPr>
          <w:rFonts w:ascii="Times New Roman" w:eastAsia="Times New Roman" w:hAnsi="Times New Roman"/>
          <w:sz w:val="24"/>
          <w:szCs w:val="24"/>
          <w:lang w:eastAsia="ru-RU"/>
        </w:rPr>
        <w:t>&lt;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дата заключения договора</w:t>
      </w:r>
      <w:r w:rsidRPr="00234019">
        <w:rPr>
          <w:rFonts w:ascii="Times New Roman" w:eastAsia="Times New Roman" w:hAnsi="Times New Roman"/>
          <w:sz w:val="24"/>
          <w:szCs w:val="24"/>
          <w:lang w:eastAsia="ru-RU"/>
        </w:rPr>
        <w:t>&gt;</w:t>
      </w:r>
      <w:r w:rsidRPr="00EB513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65EF8" w:rsidRPr="00EB513C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F73571" w:rsidRDefault="00F73571">
      <w:pPr>
        <w:spacing w:before="100" w:beforeAutospacing="1" w:after="100" w:afterAutospacing="1" w:line="240" w:lineRule="auto"/>
        <w:jc w:val="center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Перечень</w:t>
      </w:r>
      <w: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контролируемых параметров</w:t>
      </w:r>
    </w:p>
    <w:p w:rsidR="00F73571" w:rsidRDefault="00E3523B" w:rsidP="00835056">
      <w:pPr>
        <w:tabs>
          <w:tab w:val="left" w:pos="20245"/>
        </w:tabs>
        <w:autoSpaceDE w:val="0"/>
        <w:autoSpaceDN w:val="0"/>
        <w:adjustRightInd w:val="0"/>
        <w:spacing w:after="0" w:line="240" w:lineRule="auto"/>
        <w:ind w:left="851" w:firstLine="284"/>
        <w:jc w:val="both"/>
        <w:textAlignment w:val="baseline"/>
        <w:rPr>
          <w:rFonts w:ascii="Times New Roman CYR" w:eastAsia="Times New Roman" w:hAnsi="Times New Roman CYR" w:cs="Times New Roman CYR"/>
          <w:color w:val="008000"/>
          <w:sz w:val="24"/>
          <w:szCs w:val="24"/>
          <w:lang w:eastAsia="ru-RU"/>
        </w:rPr>
      </w:pPr>
      <w:r w:rsidRPr="00E3523B">
        <w:rPr>
          <w:rFonts w:ascii="Times New Roman CYR" w:eastAsia="Times New Roman" w:hAnsi="Times New Roman CYR" w:cs="Times New Roman CYR"/>
          <w:color w:val="008000"/>
          <w:sz w:val="24"/>
          <w:szCs w:val="24"/>
          <w:u w:val="single"/>
          <w:lang w:eastAsia="ru-RU"/>
        </w:rPr>
        <w:t xml:space="preserve">Если договор заключается с Контрагентом и в ИС Акты (см. </w:t>
      </w:r>
      <w:hyperlink r:id="rId5" w:history="1">
        <w:r w:rsidRPr="00E3523B">
          <w:rPr>
            <w:rFonts w:ascii="Times New Roman CYR" w:eastAsia="Times New Roman" w:hAnsi="Times New Roman CYR" w:cs="Times New Roman CYR"/>
            <w:color w:val="0000FF" w:themeColor="hyperlink"/>
            <w:sz w:val="24"/>
            <w:szCs w:val="24"/>
            <w:u w:val="single"/>
            <w:lang w:eastAsia="ru-RU"/>
          </w:rPr>
          <w:t>Стандарт на продукт Рекламация, направленная контрагенту</w:t>
        </w:r>
      </w:hyperlink>
      <w:r w:rsidRPr="00E3523B">
        <w:rPr>
          <w:rFonts w:ascii="Times New Roman CYR" w:eastAsia="Times New Roman" w:hAnsi="Times New Roman CYR" w:cs="Times New Roman CYR"/>
          <w:color w:val="008000"/>
          <w:sz w:val="24"/>
          <w:szCs w:val="24"/>
          <w:u w:val="single"/>
          <w:lang w:eastAsia="ru-RU"/>
        </w:rPr>
        <w:t>) имеются применимые к договору корпоративные параметры с ответственностью 3-х лиц</w:t>
      </w:r>
      <w:r w:rsidRPr="00E3523B">
        <w:rPr>
          <w:rFonts w:ascii="Times New Roman CYR" w:eastAsia="Times New Roman" w:hAnsi="Times New Roman CYR" w:cs="Times New Roman CYR"/>
          <w:color w:val="008000"/>
          <w:sz w:val="24"/>
          <w:szCs w:val="24"/>
          <w:lang w:eastAsia="ru-RU"/>
        </w:rPr>
        <w:t xml:space="preserve">, по которым контролируется соблюдение Контрагентом условий Договора, в договор </w:t>
      </w:r>
      <w:r w:rsidRPr="00E3523B">
        <w:rPr>
          <w:rFonts w:ascii="Times New Roman CYR" w:eastAsia="Times New Roman" w:hAnsi="Times New Roman CYR" w:cs="Times New Roman CYR"/>
          <w:b/>
          <w:i/>
          <w:color w:val="008000"/>
          <w:sz w:val="24"/>
          <w:szCs w:val="24"/>
          <w:lang w:eastAsia="ru-RU"/>
        </w:rPr>
        <w:t>обязательно включается Приложение Перечень контролируемых параметров</w:t>
      </w:r>
      <w:r>
        <w:rPr>
          <w:rFonts w:ascii="Times New Roman CYR" w:eastAsia="Times New Roman" w:hAnsi="Times New Roman CYR" w:cs="Times New Roman CYR"/>
          <w:color w:val="008000"/>
          <w:sz w:val="24"/>
          <w:szCs w:val="24"/>
          <w:lang w:eastAsia="ru-RU"/>
        </w:rPr>
        <w:t>.</w:t>
      </w:r>
    </w:p>
    <w:p w:rsidR="00E3523B" w:rsidRDefault="00E3523B" w:rsidP="00835056">
      <w:pPr>
        <w:tabs>
          <w:tab w:val="left" w:pos="20245"/>
        </w:tabs>
        <w:autoSpaceDE w:val="0"/>
        <w:autoSpaceDN w:val="0"/>
        <w:adjustRightInd w:val="0"/>
        <w:spacing w:after="0" w:line="240" w:lineRule="auto"/>
        <w:ind w:left="851" w:firstLine="284"/>
        <w:jc w:val="both"/>
        <w:textAlignment w:val="baseline"/>
        <w:rPr>
          <w:rFonts w:ascii="Times New Roman CYR" w:eastAsia="Times New Roman" w:hAnsi="Times New Roman CYR" w:cs="Times New Roman CYR"/>
          <w:color w:val="008000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color w:val="008000"/>
          <w:sz w:val="24"/>
          <w:szCs w:val="24"/>
          <w:lang w:eastAsia="ru-RU"/>
        </w:rPr>
        <w:t>Содержание столбцов «Наименование пара</w:t>
      </w:r>
      <w:bookmarkStart w:id="0" w:name="_GoBack"/>
      <w:bookmarkEnd w:id="0"/>
      <w:r>
        <w:rPr>
          <w:rFonts w:ascii="Times New Roman CYR" w:eastAsia="Times New Roman" w:hAnsi="Times New Roman CYR" w:cs="Times New Roman CYR"/>
          <w:color w:val="008000"/>
          <w:sz w:val="24"/>
          <w:szCs w:val="24"/>
          <w:lang w:eastAsia="ru-RU"/>
        </w:rPr>
        <w:t>метра», «Описание требований» и «Доказательственная база» должно максимально точно отражать содержание соответствующих корпоративных параметров с ответственностью третьих лиц.</w:t>
      </w:r>
      <w:r w:rsidR="00BB2E44">
        <w:rPr>
          <w:rFonts w:ascii="Times New Roman CYR" w:eastAsia="Times New Roman" w:hAnsi="Times New Roman CYR" w:cs="Times New Roman CYR"/>
          <w:color w:val="008000"/>
          <w:sz w:val="24"/>
          <w:szCs w:val="24"/>
          <w:lang w:eastAsia="ru-RU"/>
        </w:rPr>
        <w:t xml:space="preserve"> При этом упоминать в настоящем Приложении внутрикорпоративные понятия (</w:t>
      </w:r>
      <w:r w:rsidR="00BB2E44" w:rsidRPr="00BB2E44">
        <w:rPr>
          <w:rFonts w:ascii="Times New Roman CYR" w:eastAsia="Times New Roman" w:hAnsi="Times New Roman CYR" w:cs="Times New Roman CYR"/>
          <w:color w:val="008000"/>
          <w:sz w:val="24"/>
          <w:szCs w:val="24"/>
          <w:lang w:eastAsia="ru-RU"/>
        </w:rPr>
        <w:t>«ККП», «ServiceDesk»</w:t>
      </w:r>
      <w:r w:rsidR="00BB2E44">
        <w:rPr>
          <w:rFonts w:ascii="Times New Roman CYR" w:eastAsia="Times New Roman" w:hAnsi="Times New Roman CYR" w:cs="Times New Roman CYR"/>
          <w:color w:val="008000"/>
          <w:sz w:val="24"/>
          <w:szCs w:val="24"/>
          <w:lang w:eastAsia="ru-RU"/>
        </w:rPr>
        <w:t xml:space="preserve"> и т.п.) не нужно.</w:t>
      </w:r>
    </w:p>
    <w:p w:rsidR="00E3523B" w:rsidRPr="00E3523B" w:rsidRDefault="00E3523B" w:rsidP="00835056">
      <w:pPr>
        <w:tabs>
          <w:tab w:val="left" w:pos="20245"/>
        </w:tabs>
        <w:autoSpaceDE w:val="0"/>
        <w:autoSpaceDN w:val="0"/>
        <w:adjustRightInd w:val="0"/>
        <w:spacing w:after="0" w:line="240" w:lineRule="auto"/>
        <w:ind w:left="851" w:firstLine="284"/>
        <w:jc w:val="both"/>
        <w:textAlignment w:val="baseline"/>
        <w:rPr>
          <w:rFonts w:ascii="Times New Roman CYR" w:eastAsia="Times New Roman" w:hAnsi="Times New Roman CYR" w:cs="Times New Roman CYR"/>
          <w:color w:val="008000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color w:val="008000"/>
          <w:sz w:val="24"/>
          <w:szCs w:val="24"/>
          <w:lang w:eastAsia="ru-RU"/>
        </w:rPr>
        <w:t>Сами параметры</w:t>
      </w:r>
      <w:r w:rsidR="00C63988">
        <w:rPr>
          <w:rFonts w:ascii="Times New Roman CYR" w:eastAsia="Times New Roman" w:hAnsi="Times New Roman CYR" w:cs="Times New Roman CYR"/>
          <w:color w:val="008000"/>
          <w:sz w:val="24"/>
          <w:szCs w:val="24"/>
          <w:lang w:eastAsia="ru-RU"/>
        </w:rPr>
        <w:t xml:space="preserve"> с ответственностью 3-х лиц, на основании которых заполнено настоящее Приложение,</w:t>
      </w:r>
      <w:r>
        <w:rPr>
          <w:rFonts w:ascii="Times New Roman CYR" w:eastAsia="Times New Roman" w:hAnsi="Times New Roman CYR" w:cs="Times New Roman CYR"/>
          <w:color w:val="008000"/>
          <w:sz w:val="24"/>
          <w:szCs w:val="24"/>
          <w:lang w:eastAsia="ru-RU"/>
        </w:rPr>
        <w:t xml:space="preserve"> должны быть прикреплены во взаимосвязь к проекту ИС Приказы, которым согласуется Стандарт на форму договора.</w:t>
      </w:r>
    </w:p>
    <w:tbl>
      <w:tblPr>
        <w:tblpPr w:leftFromText="180" w:rightFromText="180" w:vertAnchor="text" w:horzAnchor="margin" w:tblpY="1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3686"/>
        <w:gridCol w:w="1934"/>
        <w:gridCol w:w="2142"/>
      </w:tblGrid>
      <w:tr w:rsidR="00F73571" w:rsidTr="000C1AA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571" w:rsidRDefault="00F73571" w:rsidP="000C1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571" w:rsidRDefault="00F73571" w:rsidP="000C1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Описание</w:t>
            </w:r>
            <w:r w:rsidR="00E3523B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="00E3523B" w:rsidRPr="00E3523B">
              <w:rPr>
                <w:rFonts w:ascii="Times New Roman" w:eastAsia="Times New Roman" w:hAnsi="Times New Roman"/>
                <w:b/>
                <w:i/>
                <w:color w:val="0070C0"/>
                <w:sz w:val="24"/>
                <w:szCs w:val="24"/>
                <w:lang w:eastAsia="ru-RU"/>
              </w:rPr>
              <w:t>требований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571" w:rsidRDefault="00F73571" w:rsidP="000C1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Доказательная база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71" w:rsidRDefault="00F73571" w:rsidP="000C1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Размер санкции/сумма ущерба</w:t>
            </w:r>
          </w:p>
          <w:p w:rsidR="00F73571" w:rsidRDefault="00F73571" w:rsidP="000C1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73571" w:rsidTr="00A63AB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71" w:rsidRDefault="00965EF8" w:rsidP="00A63AB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Сторона 1&gt;"/>
                  </w:textInput>
                </w:ffData>
              </w:fldChar>
            </w:r>
            <w:r w:rsidR="00F73571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separate"/>
            </w:r>
          </w:p>
          <w:p w:rsidR="00F73571" w:rsidRDefault="00965EF8" w:rsidP="00A63AB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end"/>
            </w:r>
          </w:p>
          <w:p w:rsidR="00F73571" w:rsidRDefault="00F73571" w:rsidP="00A63AB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71" w:rsidRDefault="00965EF8" w:rsidP="00A63AB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Сторона 1&gt;"/>
                  </w:textInput>
                </w:ffData>
              </w:fldChar>
            </w:r>
            <w:r w:rsidR="00F73571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separate"/>
            </w:r>
          </w:p>
          <w:p w:rsidR="00F73571" w:rsidRDefault="00965EF8" w:rsidP="00A63ABE">
            <w:pPr>
              <w:spacing w:after="0" w:line="240" w:lineRule="auto"/>
            </w:pP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end"/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71" w:rsidRDefault="00965EF8" w:rsidP="00A63AB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Сторона 1&gt;"/>
                  </w:textInput>
                </w:ffData>
              </w:fldChar>
            </w:r>
            <w:r w:rsidR="00F73571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separate"/>
            </w:r>
          </w:p>
          <w:p w:rsidR="00F73571" w:rsidRDefault="00965EF8" w:rsidP="00A63ABE">
            <w:pPr>
              <w:spacing w:after="0" w:line="240" w:lineRule="auto"/>
            </w:pP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end"/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71" w:rsidRPr="00BC79C8" w:rsidRDefault="00965EF8" w:rsidP="00A63ABE">
            <w:pPr>
              <w:spacing w:after="0" w:line="240" w:lineRule="auto"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BC79C8">
              <w:rPr>
                <w:rFonts w:ascii="Times New Roman" w:hAnsi="Times New Roman"/>
                <w:i/>
                <w:color w:val="FF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Сторона 1&gt;"/>
                  </w:textInput>
                </w:ffData>
              </w:fldChar>
            </w:r>
            <w:r w:rsidR="00F73571" w:rsidRPr="00BC79C8">
              <w:rPr>
                <w:rFonts w:ascii="Times New Roman" w:hAnsi="Times New Roman"/>
                <w:i/>
                <w:color w:val="FF0000"/>
                <w:szCs w:val="24"/>
              </w:rPr>
              <w:instrText xml:space="preserve"> FORMTEXT </w:instrText>
            </w:r>
            <w:r w:rsidRPr="00BC79C8">
              <w:rPr>
                <w:rFonts w:ascii="Times New Roman" w:hAnsi="Times New Roman"/>
                <w:i/>
                <w:color w:val="FF0000"/>
                <w:szCs w:val="24"/>
              </w:rPr>
            </w:r>
            <w:r w:rsidRPr="00BC79C8">
              <w:rPr>
                <w:rFonts w:ascii="Times New Roman" w:hAnsi="Times New Roman"/>
                <w:i/>
                <w:color w:val="FF0000"/>
                <w:szCs w:val="24"/>
              </w:rPr>
              <w:fldChar w:fldCharType="separate"/>
            </w:r>
            <w:r w:rsidR="00F73571" w:rsidRPr="00BC79C8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 xml:space="preserve">  Допустимо указание правил о повышении размера ответственности в случае неоднократного нарушения парамерта. Например: "За первое нарушение: __ (__) рублей; за второе нарушение: __ (__) рублей; за каждое последующее нарушение: __ (__) рублей"</w:t>
            </w:r>
          </w:p>
          <w:p w:rsidR="00F73571" w:rsidRDefault="00965EF8" w:rsidP="00A63ABE">
            <w:pPr>
              <w:spacing w:after="0" w:line="240" w:lineRule="auto"/>
            </w:pPr>
            <w:r w:rsidRPr="00BC79C8">
              <w:rPr>
                <w:rFonts w:ascii="Times New Roman" w:hAnsi="Times New Roman"/>
                <w:i/>
                <w:color w:val="FF0000"/>
                <w:szCs w:val="24"/>
              </w:rPr>
              <w:fldChar w:fldCharType="end"/>
            </w:r>
          </w:p>
        </w:tc>
      </w:tr>
      <w:tr w:rsidR="00F73571" w:rsidTr="00A63AB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71" w:rsidRDefault="00965EF8" w:rsidP="00A63AB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Сторона 1&gt;"/>
                  </w:textInput>
                </w:ffData>
              </w:fldChar>
            </w:r>
            <w:r w:rsidR="00F73571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separate"/>
            </w:r>
          </w:p>
          <w:p w:rsidR="00F73571" w:rsidRDefault="00965EF8" w:rsidP="00A63ABE">
            <w:pPr>
              <w:spacing w:after="0" w:line="240" w:lineRule="auto"/>
            </w:pP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end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71" w:rsidRDefault="00965EF8" w:rsidP="00A63AB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Сторона 1&gt;"/>
                  </w:textInput>
                </w:ffData>
              </w:fldChar>
            </w:r>
            <w:r w:rsidR="00F73571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separate"/>
            </w:r>
          </w:p>
          <w:p w:rsidR="00F73571" w:rsidRDefault="00965EF8" w:rsidP="00A63ABE">
            <w:pPr>
              <w:spacing w:after="0" w:line="240" w:lineRule="auto"/>
            </w:pP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end"/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71" w:rsidRDefault="00965EF8" w:rsidP="00A63AB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Сторона 1&gt;"/>
                  </w:textInput>
                </w:ffData>
              </w:fldChar>
            </w:r>
            <w:r w:rsidR="00F73571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separate"/>
            </w:r>
          </w:p>
          <w:p w:rsidR="00F73571" w:rsidRDefault="00965EF8" w:rsidP="00A63ABE">
            <w:pPr>
              <w:spacing w:after="0" w:line="240" w:lineRule="auto"/>
            </w:pP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end"/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71" w:rsidRDefault="00965EF8" w:rsidP="00A63AB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Сторона 1&gt;"/>
                  </w:textInput>
                </w:ffData>
              </w:fldChar>
            </w:r>
            <w:r w:rsidR="00F73571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separate"/>
            </w:r>
          </w:p>
          <w:p w:rsidR="00F73571" w:rsidRDefault="00965EF8" w:rsidP="00A63ABE">
            <w:pPr>
              <w:spacing w:after="0" w:line="240" w:lineRule="auto"/>
            </w:pP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fldChar w:fldCharType="end"/>
            </w:r>
          </w:p>
        </w:tc>
      </w:tr>
    </w:tbl>
    <w:p w:rsidR="00F73571" w:rsidRDefault="00F73571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F73571" w:rsidRPr="00F73571" w:rsidRDefault="000C1AAB" w:rsidP="00F73571">
      <w:pPr>
        <w:spacing w:after="0" w:line="240" w:lineRule="auto"/>
        <w:ind w:left="851" w:firstLine="283"/>
        <w:jc w:val="both"/>
        <w:rPr>
          <w:rFonts w:ascii="Times New Roman" w:hAnsi="Times New Roman"/>
          <w:color w:val="008000"/>
          <w:sz w:val="24"/>
        </w:rPr>
      </w:pPr>
      <w:r w:rsidRPr="000C1AAB">
        <w:rPr>
          <w:rFonts w:ascii="Times New Roman" w:hAnsi="Times New Roman"/>
          <w:color w:val="008000"/>
          <w:sz w:val="24"/>
        </w:rPr>
        <w:t>В поле</w:t>
      </w:r>
      <w:r>
        <w:rPr>
          <w:rFonts w:ascii="Times New Roman" w:hAnsi="Times New Roman"/>
          <w:color w:val="008000"/>
          <w:sz w:val="24"/>
        </w:rPr>
        <w:t xml:space="preserve"> </w:t>
      </w:r>
      <w:r w:rsidR="00F73571">
        <w:rPr>
          <w:rFonts w:ascii="Times New Roman" w:hAnsi="Times New Roman"/>
          <w:color w:val="008000"/>
          <w:sz w:val="24"/>
        </w:rPr>
        <w:t>«Доказательная база»</w:t>
      </w:r>
      <w:r w:rsidRPr="000C1AAB">
        <w:rPr>
          <w:rFonts w:ascii="Times New Roman" w:hAnsi="Times New Roman"/>
          <w:color w:val="008000"/>
          <w:sz w:val="24"/>
        </w:rPr>
        <w:t xml:space="preserve"> должно быть перечислено, </w:t>
      </w:r>
      <w:r w:rsidRPr="000C1AAB">
        <w:rPr>
          <w:rFonts w:ascii="Times New Roman" w:hAnsi="Times New Roman"/>
          <w:b/>
          <w:color w:val="008000"/>
          <w:sz w:val="24"/>
        </w:rPr>
        <w:t>какими материалами мы докажем Контрагенту, что он совершил нарушение</w:t>
      </w:r>
      <w:r w:rsidRPr="000C1AAB">
        <w:rPr>
          <w:rFonts w:ascii="Times New Roman" w:hAnsi="Times New Roman"/>
          <w:color w:val="008000"/>
          <w:sz w:val="24"/>
        </w:rPr>
        <w:t>.</w:t>
      </w:r>
      <w:r w:rsidR="00F73571">
        <w:rPr>
          <w:rFonts w:ascii="Times New Roman" w:hAnsi="Times New Roman"/>
          <w:color w:val="008000"/>
          <w:sz w:val="24"/>
        </w:rPr>
        <w:t xml:space="preserve"> Если параметр с ответственностью 3-х лиц, на основании которого внесены данные в настоящее Приложение, не содержит доказательной базы, отвечающей указанному требованию, е</w:t>
      </w:r>
      <w:r w:rsidR="00B430B9">
        <w:rPr>
          <w:rFonts w:ascii="Times New Roman" w:hAnsi="Times New Roman"/>
          <w:color w:val="008000"/>
          <w:sz w:val="24"/>
        </w:rPr>
        <w:t>го необходимо изменить вместе со Стандартом на форму Договора.</w:t>
      </w:r>
    </w:p>
    <w:p w:rsidR="00F73571" w:rsidRDefault="00F73571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081B01" w:rsidRPr="00081B01" w:rsidRDefault="00081B01" w:rsidP="00081B01">
      <w:pPr>
        <w:widowControl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1B01">
        <w:rPr>
          <w:rFonts w:ascii="Times New Roman" w:eastAsia="Times New Roman" w:hAnsi="Times New Roman"/>
          <w:b/>
          <w:sz w:val="24"/>
          <w:szCs w:val="24"/>
          <w:lang w:eastAsia="ru-RU"/>
        </w:rPr>
        <w:t>Подписи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081B01" w:rsidRPr="00081B01" w:rsidTr="00081B01">
        <w:trPr>
          <w:trHeight w:val="861"/>
        </w:trPr>
        <w:tc>
          <w:tcPr>
            <w:tcW w:w="4785" w:type="dxa"/>
          </w:tcPr>
          <w:p w:rsidR="00081B01" w:rsidRPr="00081B01" w:rsidRDefault="00081B01" w:rsidP="00081B01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1B01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lastRenderedPageBreak/>
              <w:t xml:space="preserve">ЮЛ </w:t>
            </w:r>
            <w:r w:rsidRPr="00081B01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val="en-US" w:eastAsia="ru-RU"/>
              </w:rPr>
              <w:t>DME</w:t>
            </w:r>
            <w:r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081B01" w:rsidRPr="00081B01" w:rsidRDefault="00081B01" w:rsidP="00081B01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1B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______________________/</w:t>
            </w:r>
            <w:r w:rsidR="00965EF8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="00965EF8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="00965EF8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081B01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</w:t>
            </w:r>
            <w:r w:rsidR="00965EF8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081B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4786" w:type="dxa"/>
          </w:tcPr>
          <w:p w:rsidR="00081B01" w:rsidRPr="00081B01" w:rsidRDefault="00081B01" w:rsidP="00081B01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081B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81B01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Контрагент</w:t>
            </w:r>
            <w:r w:rsidRPr="00081B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081B01" w:rsidRPr="00081B01" w:rsidRDefault="00081B01" w:rsidP="00081B01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1B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_____________________/</w:t>
            </w:r>
            <w:r w:rsidR="00965EF8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="00965EF8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="00965EF8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081B01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</w:t>
            </w:r>
            <w:r w:rsidR="00965EF8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081B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</w:p>
        </w:tc>
      </w:tr>
    </w:tbl>
    <w:p w:rsidR="00081B01" w:rsidRPr="00081B01" w:rsidRDefault="00081B01" w:rsidP="00081B0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3571" w:rsidRDefault="00F73571" w:rsidP="00081B01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sectPr w:rsidR="00F73571" w:rsidSect="00C010A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forms" w:enforcement="0"/>
  <w:defaultTabStop w:val="708"/>
  <w:characterSpacingControl w:val="doNotCompress"/>
  <w:compat/>
  <w:rsids>
    <w:rsidRoot w:val="00275C5D"/>
    <w:rsid w:val="00041218"/>
    <w:rsid w:val="00081B01"/>
    <w:rsid w:val="000A6051"/>
    <w:rsid w:val="000C1AAB"/>
    <w:rsid w:val="00157249"/>
    <w:rsid w:val="00253E2F"/>
    <w:rsid w:val="00275C5D"/>
    <w:rsid w:val="00315289"/>
    <w:rsid w:val="003D3C84"/>
    <w:rsid w:val="003D4043"/>
    <w:rsid w:val="005C7CF6"/>
    <w:rsid w:val="0073540E"/>
    <w:rsid w:val="00786D59"/>
    <w:rsid w:val="00802C41"/>
    <w:rsid w:val="00835056"/>
    <w:rsid w:val="00965EF8"/>
    <w:rsid w:val="00A63ABE"/>
    <w:rsid w:val="00A80D69"/>
    <w:rsid w:val="00B430B9"/>
    <w:rsid w:val="00BB2E44"/>
    <w:rsid w:val="00BC79C8"/>
    <w:rsid w:val="00C010A2"/>
    <w:rsid w:val="00C63988"/>
    <w:rsid w:val="00E3523B"/>
    <w:rsid w:val="00F735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0A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010A2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Title"/>
    <w:basedOn w:val="a"/>
    <w:link w:val="a5"/>
    <w:uiPriority w:val="99"/>
    <w:qFormat/>
    <w:rsid w:val="00C010A2"/>
    <w:pPr>
      <w:overflowPunct w:val="0"/>
      <w:autoSpaceDE w:val="0"/>
      <w:autoSpaceDN w:val="0"/>
      <w:adjustRightInd w:val="0"/>
      <w:spacing w:after="0" w:line="240" w:lineRule="atLeast"/>
      <w:jc w:val="center"/>
    </w:pPr>
    <w:rPr>
      <w:rFonts w:ascii="Times New Roman" w:eastAsia="Times New Roman" w:hAnsi="Times New Roman"/>
      <w:color w:val="000000"/>
      <w:sz w:val="24"/>
      <w:szCs w:val="20"/>
      <w:lang w:eastAsia="ru-RU"/>
    </w:rPr>
  </w:style>
  <w:style w:type="character" w:customStyle="1" w:styleId="a5">
    <w:name w:val="Название Знак"/>
    <w:basedOn w:val="a0"/>
    <w:link w:val="a4"/>
    <w:locked/>
    <w:rsid w:val="00C010A2"/>
    <w:rPr>
      <w:rFonts w:ascii="Times New Roman" w:eastAsia="Times New Roman" w:hAnsi="Times New Roman" w:cs="Times New Roman" w:hint="default"/>
      <w:color w:val="000000"/>
      <w:sz w:val="24"/>
    </w:rPr>
  </w:style>
  <w:style w:type="paragraph" w:styleId="a6">
    <w:name w:val="List Paragraph"/>
    <w:basedOn w:val="a"/>
    <w:uiPriority w:val="34"/>
    <w:qFormat/>
    <w:rsid w:val="00C010A2"/>
    <w:pPr>
      <w:ind w:left="720"/>
      <w:contextualSpacing/>
    </w:pPr>
  </w:style>
  <w:style w:type="table" w:styleId="a7">
    <w:name w:val="Table Grid"/>
    <w:basedOn w:val="a1"/>
    <w:uiPriority w:val="59"/>
    <w:rsid w:val="00C010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rsid w:val="00C010A2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-4">
    <w:name w:val="Light Shading Accent 4"/>
    <w:basedOn w:val="a1"/>
    <w:uiPriority w:val="60"/>
    <w:rsid w:val="00C010A2"/>
    <w:rPr>
      <w:color w:val="5F497A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1">
    <w:name w:val="Светлая заливка1"/>
    <w:basedOn w:val="a1"/>
    <w:uiPriority w:val="60"/>
    <w:rsid w:val="00C010A2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Notes://DB03/C3256416005D5671/E5A1F537D8B60CCE44257AAB003AE90B/59C29C2D4179B639442579960042183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49418-3A2E-4DB1-A5E6-891CC996E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AVBelyakova</dc:creator>
  <cp:lastModifiedBy>Asycheff</cp:lastModifiedBy>
  <cp:revision>2</cp:revision>
  <dcterms:created xsi:type="dcterms:W3CDTF">2016-09-09T07:02:00Z</dcterms:created>
  <dcterms:modified xsi:type="dcterms:W3CDTF">2016-09-09T07:02:00Z</dcterms:modified>
</cp:coreProperties>
</file>