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45D6" w:rsidRPr="004D608B" w:rsidRDefault="004045D6" w:rsidP="004045D6">
      <w:pPr>
        <w:pStyle w:val="1"/>
        <w:numPr>
          <w:ilvl w:val="0"/>
          <w:numId w:val="7"/>
        </w:numPr>
        <w:tabs>
          <w:tab w:val="left" w:pos="426"/>
        </w:tabs>
        <w:ind w:left="0" w:firstLine="0"/>
        <w:jc w:val="center"/>
        <w:rPr>
          <w:sz w:val="28"/>
          <w:szCs w:val="28"/>
        </w:rPr>
      </w:pPr>
      <w:bookmarkStart w:id="0" w:name="_Toc398564572"/>
      <w:bookmarkStart w:id="1" w:name="_Toc399408082"/>
      <w:bookmarkStart w:id="2" w:name="_Toc412098807"/>
      <w:r w:rsidRPr="004D608B">
        <w:rPr>
          <w:sz w:val="28"/>
          <w:szCs w:val="28"/>
        </w:rPr>
        <w:t xml:space="preserve">ИЗВЕЩЕНИЕ О ПРОВЕДЕНИИ </w:t>
      </w:r>
      <w:bookmarkEnd w:id="0"/>
      <w:bookmarkEnd w:id="1"/>
      <w:r w:rsidRPr="004D608B">
        <w:rPr>
          <w:sz w:val="28"/>
          <w:szCs w:val="28"/>
        </w:rPr>
        <w:t>ЗАКУПКИ</w:t>
      </w:r>
      <w:bookmarkEnd w:id="2"/>
    </w:p>
    <w:p w:rsidR="004045D6" w:rsidRPr="004D608B" w:rsidRDefault="004045D6" w:rsidP="004045D6">
      <w:pPr>
        <w:rPr>
          <w:sz w:val="22"/>
          <w:szCs w:val="22"/>
        </w:rPr>
      </w:pPr>
    </w:p>
    <w:p w:rsidR="004045D6" w:rsidRPr="004D608B" w:rsidRDefault="004045D6" w:rsidP="004045D6">
      <w:pPr>
        <w:pStyle w:val="a7"/>
        <w:numPr>
          <w:ilvl w:val="0"/>
          <w:numId w:val="6"/>
        </w:numPr>
        <w:tabs>
          <w:tab w:val="left" w:pos="0"/>
          <w:tab w:val="left" w:pos="1134"/>
        </w:tabs>
        <w:spacing w:after="0" w:line="240" w:lineRule="auto"/>
        <w:ind w:left="0" w:firstLine="709"/>
        <w:jc w:val="both"/>
        <w:rPr>
          <w:rFonts w:ascii="Times New Roman" w:eastAsia="Times New Roman" w:hAnsi="Times New Roman"/>
          <w:lang w:eastAsia="ru-RU"/>
        </w:rPr>
      </w:pPr>
      <w:bookmarkStart w:id="3" w:name="_GoBack"/>
      <w:bookmarkEnd w:id="3"/>
      <w:r w:rsidRPr="004D608B">
        <w:rPr>
          <w:rFonts w:ascii="Times New Roman" w:eastAsia="Times New Roman" w:hAnsi="Times New Roman"/>
          <w:lang w:eastAsia="ru-RU"/>
        </w:rPr>
        <w:t>Форма и способ процедуры закупки: Открытый запрос цен в электронной форме без квалификационного отбора.</w:t>
      </w:r>
    </w:p>
    <w:p w:rsidR="004045D6" w:rsidRPr="004D608B" w:rsidRDefault="004045D6" w:rsidP="004045D6">
      <w:pPr>
        <w:tabs>
          <w:tab w:val="left" w:pos="1134"/>
        </w:tabs>
        <w:ind w:left="709"/>
        <w:contextualSpacing/>
        <w:jc w:val="both"/>
        <w:rPr>
          <w:rFonts w:eastAsia="Calibri"/>
          <w:bCs/>
          <w:sz w:val="22"/>
          <w:szCs w:val="22"/>
          <w:lang w:eastAsia="en-US"/>
        </w:rPr>
      </w:pPr>
    </w:p>
    <w:p w:rsidR="004045D6" w:rsidRPr="004D608B" w:rsidRDefault="004045D6" w:rsidP="004045D6">
      <w:pPr>
        <w:pStyle w:val="a7"/>
        <w:numPr>
          <w:ilvl w:val="0"/>
          <w:numId w:val="6"/>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 xml:space="preserve">Закупка проводится в соответствии с Единым </w:t>
      </w:r>
      <w:r w:rsidRPr="004D608B">
        <w:rPr>
          <w:rFonts w:ascii="Times New Roman" w:eastAsia="Times New Roman" w:hAnsi="Times New Roman"/>
          <w:lang w:eastAsia="ru-RU"/>
        </w:rPr>
        <w:t>отраслевым</w:t>
      </w:r>
      <w:r w:rsidRPr="004D608B">
        <w:rPr>
          <w:rFonts w:ascii="Times New Roman" w:hAnsi="Times New Roman"/>
        </w:rPr>
        <w:t xml:space="preserve"> стандартом закупок (Положением о закупке) Государственной корпорации по атомной энергии «</w:t>
      </w:r>
      <w:proofErr w:type="spellStart"/>
      <w:r w:rsidRPr="004D608B">
        <w:rPr>
          <w:rFonts w:ascii="Times New Roman" w:hAnsi="Times New Roman"/>
        </w:rPr>
        <w:t>Росатом</w:t>
      </w:r>
      <w:proofErr w:type="spellEnd"/>
      <w:r w:rsidRPr="004D608B">
        <w:rPr>
          <w:rFonts w:ascii="Times New Roman" w:hAnsi="Times New Roman"/>
        </w:rPr>
        <w:t xml:space="preserve">» с изменениями, утвержденными решением наблюдательного совета </w:t>
      </w:r>
      <w:proofErr w:type="spellStart"/>
      <w:r w:rsidRPr="004D608B">
        <w:rPr>
          <w:rFonts w:ascii="Times New Roman" w:hAnsi="Times New Roman"/>
        </w:rPr>
        <w:t>Госкорпорации</w:t>
      </w:r>
      <w:proofErr w:type="spellEnd"/>
      <w:r w:rsidRPr="004D608B">
        <w:rPr>
          <w:rFonts w:ascii="Times New Roman" w:hAnsi="Times New Roman"/>
        </w:rPr>
        <w:t xml:space="preserve"> «</w:t>
      </w:r>
      <w:proofErr w:type="spellStart"/>
      <w:r w:rsidRPr="004D608B">
        <w:rPr>
          <w:rFonts w:ascii="Times New Roman" w:hAnsi="Times New Roman"/>
        </w:rPr>
        <w:t>Росатом</w:t>
      </w:r>
      <w:proofErr w:type="spellEnd"/>
      <w:r w:rsidRPr="004D608B">
        <w:rPr>
          <w:rFonts w:ascii="Times New Roman" w:hAnsi="Times New Roman"/>
        </w:rPr>
        <w:t>» (протокол от 29.04.2015 №72) (Далее Стандарт).</w:t>
      </w:r>
    </w:p>
    <w:p w:rsidR="004045D6" w:rsidRPr="004D608B" w:rsidRDefault="004045D6" w:rsidP="004045D6">
      <w:pPr>
        <w:tabs>
          <w:tab w:val="left" w:pos="1134"/>
        </w:tabs>
        <w:ind w:firstLine="709"/>
        <w:contextualSpacing/>
        <w:jc w:val="both"/>
        <w:rPr>
          <w:rFonts w:eastAsia="Calibri"/>
          <w:sz w:val="22"/>
          <w:szCs w:val="22"/>
          <w:lang w:eastAsia="en-US"/>
        </w:rPr>
      </w:pPr>
      <w:r w:rsidRPr="004D608B">
        <w:rPr>
          <w:rFonts w:eastAsia="Calibri"/>
          <w:sz w:val="22"/>
          <w:szCs w:val="22"/>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4045D6" w:rsidRPr="004D608B" w:rsidRDefault="004045D6" w:rsidP="004045D6">
      <w:pPr>
        <w:tabs>
          <w:tab w:val="left" w:pos="1134"/>
        </w:tabs>
        <w:ind w:left="709"/>
        <w:contextualSpacing/>
        <w:jc w:val="both"/>
        <w:rPr>
          <w:rFonts w:eastAsia="Calibri"/>
          <w:bCs/>
          <w:sz w:val="22"/>
          <w:szCs w:val="22"/>
          <w:lang w:eastAsia="en-US"/>
        </w:rPr>
      </w:pPr>
    </w:p>
    <w:p w:rsidR="004045D6" w:rsidRPr="004D608B" w:rsidRDefault="004045D6" w:rsidP="004045D6">
      <w:pPr>
        <w:pStyle w:val="a7"/>
        <w:numPr>
          <w:ilvl w:val="0"/>
          <w:numId w:val="6"/>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Предмет закупки: право заключения договора на поставку систем хранения.</w:t>
      </w:r>
    </w:p>
    <w:p w:rsidR="004045D6" w:rsidRPr="004D608B" w:rsidRDefault="004045D6" w:rsidP="004045D6">
      <w:pPr>
        <w:tabs>
          <w:tab w:val="left" w:pos="1134"/>
        </w:tabs>
        <w:ind w:left="709"/>
        <w:contextualSpacing/>
        <w:jc w:val="both"/>
        <w:rPr>
          <w:b/>
          <w:spacing w:val="-6"/>
          <w:sz w:val="22"/>
          <w:szCs w:val="22"/>
        </w:rPr>
      </w:pPr>
    </w:p>
    <w:p w:rsidR="004045D6" w:rsidRPr="004D608B" w:rsidRDefault="004045D6" w:rsidP="004045D6">
      <w:pPr>
        <w:pStyle w:val="a7"/>
        <w:numPr>
          <w:ilvl w:val="0"/>
          <w:numId w:val="6"/>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4045D6" w:rsidRPr="004D608B" w:rsidRDefault="004045D6" w:rsidP="004045D6">
      <w:pPr>
        <w:tabs>
          <w:tab w:val="left" w:pos="1134"/>
        </w:tabs>
        <w:ind w:firstLine="709"/>
        <w:contextualSpacing/>
        <w:jc w:val="both"/>
        <w:rPr>
          <w:rFonts w:eastAsia="Calibri"/>
          <w:sz w:val="22"/>
          <w:szCs w:val="22"/>
          <w:lang w:eastAsia="en-US"/>
        </w:rPr>
      </w:pPr>
      <w:r w:rsidRPr="004D608B">
        <w:rPr>
          <w:rFonts w:eastAsia="Calibri"/>
          <w:sz w:val="22"/>
          <w:szCs w:val="22"/>
          <w:lang w:eastAsia="en-US"/>
        </w:rPr>
        <w:t>Место нахождения: АО «АТОМПРОЕКТ» 197183, г. Санкт-Петербург, ул. Савушкина, дом 82.</w:t>
      </w:r>
    </w:p>
    <w:p w:rsidR="004045D6" w:rsidRPr="004D608B" w:rsidRDefault="004045D6" w:rsidP="004045D6">
      <w:pPr>
        <w:tabs>
          <w:tab w:val="left" w:pos="1134"/>
        </w:tabs>
        <w:ind w:firstLine="709"/>
        <w:contextualSpacing/>
        <w:jc w:val="both"/>
        <w:rPr>
          <w:rFonts w:eastAsia="Calibri"/>
          <w:sz w:val="22"/>
          <w:szCs w:val="22"/>
          <w:lang w:eastAsia="en-US"/>
        </w:rPr>
      </w:pPr>
      <w:r w:rsidRPr="004D608B">
        <w:rPr>
          <w:rFonts w:eastAsia="Calibri"/>
          <w:sz w:val="22"/>
          <w:szCs w:val="22"/>
          <w:lang w:eastAsia="en-US"/>
        </w:rPr>
        <w:t>Почтовый адрес: АО «АТОМПРОЕКТ» 197183, г. Санкт-Петербург, ул. Савушкина, дом 82.</w:t>
      </w:r>
    </w:p>
    <w:p w:rsidR="004045D6" w:rsidRPr="004D608B" w:rsidRDefault="004045D6" w:rsidP="004045D6">
      <w:pPr>
        <w:tabs>
          <w:tab w:val="left" w:pos="1134"/>
        </w:tabs>
        <w:ind w:firstLine="709"/>
        <w:contextualSpacing/>
        <w:jc w:val="both"/>
        <w:rPr>
          <w:rFonts w:eastAsia="Calibri"/>
          <w:sz w:val="22"/>
          <w:szCs w:val="22"/>
          <w:lang w:eastAsia="en-US"/>
        </w:rPr>
      </w:pPr>
      <w:r w:rsidRPr="004D608B">
        <w:rPr>
          <w:rFonts w:eastAsia="Calibri"/>
          <w:sz w:val="22"/>
          <w:szCs w:val="22"/>
          <w:lang w:eastAsia="en-US"/>
        </w:rPr>
        <w:t xml:space="preserve">Тел./факс, </w:t>
      </w:r>
      <w:proofErr w:type="spellStart"/>
      <w:r w:rsidRPr="004D608B">
        <w:rPr>
          <w:rFonts w:eastAsia="Calibri"/>
          <w:sz w:val="22"/>
          <w:szCs w:val="22"/>
          <w:lang w:eastAsia="en-US"/>
        </w:rPr>
        <w:t>эл</w:t>
      </w:r>
      <w:proofErr w:type="spellEnd"/>
      <w:r w:rsidRPr="004D608B">
        <w:rPr>
          <w:rFonts w:eastAsia="Calibri"/>
          <w:sz w:val="22"/>
          <w:szCs w:val="22"/>
          <w:lang w:eastAsia="en-US"/>
        </w:rPr>
        <w:t>. почта: телефон: (812) 339-16-12, факс: (812) 458-78-59, zakupki@atomproekt.com.</w:t>
      </w:r>
    </w:p>
    <w:p w:rsidR="004045D6" w:rsidRPr="004D608B" w:rsidRDefault="004045D6" w:rsidP="004045D6">
      <w:pPr>
        <w:tabs>
          <w:tab w:val="left" w:pos="1134"/>
        </w:tabs>
        <w:ind w:firstLine="709"/>
        <w:contextualSpacing/>
        <w:jc w:val="both"/>
        <w:rPr>
          <w:rFonts w:eastAsia="Calibri"/>
          <w:sz w:val="22"/>
          <w:szCs w:val="22"/>
          <w:lang w:eastAsia="en-US"/>
        </w:rPr>
      </w:pPr>
      <w:r w:rsidRPr="004D608B">
        <w:rPr>
          <w:rFonts w:eastAsia="Calibri"/>
          <w:sz w:val="22"/>
          <w:szCs w:val="22"/>
          <w:lang w:eastAsia="en-US"/>
        </w:rPr>
        <w:t xml:space="preserve">Контактные лица: Аркадьев Виталий Анатольевич т. (812) 339-16-12 (доп. 6572),  </w:t>
      </w:r>
      <w:proofErr w:type="spellStart"/>
      <w:r w:rsidRPr="004D608B">
        <w:rPr>
          <w:rFonts w:eastAsia="Calibri"/>
          <w:sz w:val="22"/>
          <w:szCs w:val="22"/>
          <w:lang w:val="en-US" w:eastAsia="en-US"/>
        </w:rPr>
        <w:t>VAArkadev</w:t>
      </w:r>
      <w:proofErr w:type="spellEnd"/>
      <w:r w:rsidRPr="004D608B">
        <w:rPr>
          <w:rFonts w:eastAsia="Calibri"/>
          <w:sz w:val="22"/>
          <w:szCs w:val="22"/>
          <w:lang w:eastAsia="en-US"/>
        </w:rPr>
        <w:t>@atomproekt.com,</w:t>
      </w:r>
    </w:p>
    <w:p w:rsidR="004045D6" w:rsidRPr="004D608B" w:rsidRDefault="004045D6" w:rsidP="004045D6">
      <w:pPr>
        <w:tabs>
          <w:tab w:val="left" w:pos="1134"/>
        </w:tabs>
        <w:ind w:firstLine="709"/>
        <w:contextualSpacing/>
        <w:jc w:val="both"/>
        <w:rPr>
          <w:rFonts w:eastAsia="Calibri"/>
          <w:sz w:val="22"/>
          <w:szCs w:val="22"/>
          <w:lang w:eastAsia="en-US"/>
        </w:rPr>
      </w:pPr>
      <w:r w:rsidRPr="004D608B">
        <w:rPr>
          <w:rFonts w:eastAsia="Calibri"/>
          <w:sz w:val="22"/>
          <w:szCs w:val="22"/>
          <w:lang w:eastAsia="en-US"/>
        </w:rPr>
        <w:t xml:space="preserve">Антонова Анна Юрьевна т. (812) 430-03-18, zakupki@atomproekt.com, </w:t>
      </w:r>
    </w:p>
    <w:p w:rsidR="004045D6" w:rsidRPr="004D608B" w:rsidRDefault="004045D6" w:rsidP="004045D6">
      <w:pPr>
        <w:tabs>
          <w:tab w:val="left" w:pos="1134"/>
        </w:tabs>
        <w:ind w:firstLine="709"/>
        <w:contextualSpacing/>
        <w:jc w:val="both"/>
        <w:rPr>
          <w:rFonts w:eastAsia="Calibri"/>
          <w:sz w:val="22"/>
          <w:szCs w:val="22"/>
          <w:lang w:eastAsia="en-US"/>
        </w:rPr>
      </w:pPr>
      <w:r w:rsidRPr="004D608B">
        <w:rPr>
          <w:rFonts w:eastAsia="Calibri"/>
          <w:sz w:val="22"/>
          <w:szCs w:val="22"/>
          <w:lang w:eastAsia="en-US"/>
        </w:rPr>
        <w:t>по вопросам технического задания:</w:t>
      </w:r>
    </w:p>
    <w:p w:rsidR="004045D6" w:rsidRPr="008C6191" w:rsidRDefault="004045D6" w:rsidP="004045D6">
      <w:pPr>
        <w:tabs>
          <w:tab w:val="left" w:pos="1134"/>
        </w:tabs>
        <w:ind w:firstLine="709"/>
        <w:contextualSpacing/>
        <w:jc w:val="both"/>
        <w:rPr>
          <w:rFonts w:eastAsia="Calibri"/>
          <w:sz w:val="22"/>
          <w:szCs w:val="22"/>
          <w:lang w:eastAsia="en-US"/>
        </w:rPr>
      </w:pPr>
      <w:r>
        <w:rPr>
          <w:rFonts w:eastAsia="Calibri"/>
          <w:sz w:val="22"/>
          <w:szCs w:val="22"/>
          <w:lang w:eastAsia="en-US"/>
        </w:rPr>
        <w:t>Ткаченко Алла Евгеньевна</w:t>
      </w:r>
      <w:r w:rsidRPr="004D608B">
        <w:rPr>
          <w:rFonts w:eastAsia="Calibri"/>
          <w:sz w:val="22"/>
          <w:szCs w:val="22"/>
          <w:lang w:eastAsia="en-US"/>
        </w:rPr>
        <w:t xml:space="preserve"> т.</w:t>
      </w:r>
      <w:r>
        <w:rPr>
          <w:rFonts w:eastAsia="Calibri"/>
          <w:sz w:val="22"/>
          <w:szCs w:val="22"/>
          <w:lang w:eastAsia="en-US"/>
        </w:rPr>
        <w:t xml:space="preserve"> (812) 339-15-91, (</w:t>
      </w:r>
      <w:proofErr w:type="spellStart"/>
      <w:r>
        <w:rPr>
          <w:rFonts w:eastAsia="Calibri"/>
          <w:sz w:val="22"/>
          <w:szCs w:val="22"/>
          <w:lang w:eastAsia="en-US"/>
        </w:rPr>
        <w:t>доб</w:t>
      </w:r>
      <w:proofErr w:type="spellEnd"/>
      <w:r>
        <w:rPr>
          <w:rFonts w:eastAsia="Calibri"/>
          <w:sz w:val="22"/>
          <w:szCs w:val="22"/>
          <w:lang w:eastAsia="en-US"/>
        </w:rPr>
        <w:t xml:space="preserve">. 5083), </w:t>
      </w:r>
      <w:hyperlink r:id="rId5" w:history="1">
        <w:r w:rsidRPr="00FA3C62">
          <w:rPr>
            <w:rStyle w:val="a4"/>
            <w:rFonts w:eastAsia="Calibri"/>
            <w:sz w:val="22"/>
            <w:szCs w:val="22"/>
            <w:lang w:val="en-US" w:eastAsia="en-US"/>
          </w:rPr>
          <w:t>a</w:t>
        </w:r>
        <w:r w:rsidRPr="00FA3C62">
          <w:rPr>
            <w:rStyle w:val="a4"/>
            <w:rFonts w:eastAsia="Calibri"/>
            <w:sz w:val="22"/>
            <w:szCs w:val="22"/>
            <w:lang w:eastAsia="en-US"/>
          </w:rPr>
          <w:t>_</w:t>
        </w:r>
        <w:r w:rsidRPr="00FA3C62">
          <w:rPr>
            <w:rStyle w:val="a4"/>
            <w:rFonts w:eastAsia="Calibri"/>
            <w:sz w:val="22"/>
            <w:szCs w:val="22"/>
            <w:lang w:val="en-US" w:eastAsia="en-US"/>
          </w:rPr>
          <w:t>tkachenko</w:t>
        </w:r>
        <w:r w:rsidRPr="00FA3C62">
          <w:rPr>
            <w:rStyle w:val="a4"/>
            <w:rFonts w:eastAsia="Calibri"/>
            <w:sz w:val="22"/>
            <w:szCs w:val="22"/>
            <w:lang w:eastAsia="en-US"/>
          </w:rPr>
          <w:t>@</w:t>
        </w:r>
        <w:r w:rsidRPr="00FA3C62">
          <w:rPr>
            <w:rStyle w:val="a4"/>
            <w:rFonts w:eastAsia="Calibri"/>
            <w:sz w:val="22"/>
            <w:szCs w:val="22"/>
            <w:lang w:val="en-US" w:eastAsia="en-US"/>
          </w:rPr>
          <w:t>spbaep</w:t>
        </w:r>
        <w:r w:rsidRPr="008C6191">
          <w:rPr>
            <w:rStyle w:val="a4"/>
            <w:rFonts w:eastAsia="Calibri"/>
            <w:sz w:val="22"/>
            <w:szCs w:val="22"/>
            <w:lang w:eastAsia="en-US"/>
          </w:rPr>
          <w:t>.</w:t>
        </w:r>
        <w:r w:rsidRPr="00FA3C62">
          <w:rPr>
            <w:rStyle w:val="a4"/>
            <w:rFonts w:eastAsia="Calibri"/>
            <w:sz w:val="22"/>
            <w:szCs w:val="22"/>
            <w:lang w:val="en-US" w:eastAsia="en-US"/>
          </w:rPr>
          <w:t>ru</w:t>
        </w:r>
      </w:hyperlink>
    </w:p>
    <w:p w:rsidR="004045D6" w:rsidRPr="004D608B" w:rsidRDefault="004045D6" w:rsidP="004045D6">
      <w:pPr>
        <w:tabs>
          <w:tab w:val="left" w:pos="1134"/>
        </w:tabs>
        <w:ind w:firstLine="709"/>
        <w:contextualSpacing/>
        <w:jc w:val="both"/>
      </w:pPr>
      <w:r w:rsidRPr="004D608B">
        <w:t xml:space="preserve">Количество лотов: 1 (Один). </w:t>
      </w:r>
    </w:p>
    <w:p w:rsidR="004045D6" w:rsidRPr="004D608B" w:rsidRDefault="004045D6" w:rsidP="004045D6">
      <w:pPr>
        <w:tabs>
          <w:tab w:val="left" w:pos="1134"/>
        </w:tabs>
        <w:ind w:firstLine="709"/>
        <w:contextualSpacing/>
        <w:rPr>
          <w:sz w:val="22"/>
          <w:szCs w:val="22"/>
        </w:rPr>
      </w:pPr>
    </w:p>
    <w:p w:rsidR="004045D6" w:rsidRPr="004D608B" w:rsidRDefault="004045D6" w:rsidP="004045D6">
      <w:pPr>
        <w:pStyle w:val="a7"/>
        <w:numPr>
          <w:ilvl w:val="0"/>
          <w:numId w:val="6"/>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Предмет договора: «поставка систем хранения»</w:t>
      </w:r>
    </w:p>
    <w:p w:rsidR="004045D6" w:rsidRPr="004D608B" w:rsidRDefault="004045D6" w:rsidP="004045D6">
      <w:pPr>
        <w:tabs>
          <w:tab w:val="left" w:pos="1134"/>
        </w:tabs>
        <w:ind w:firstLine="709"/>
        <w:contextualSpacing/>
        <w:jc w:val="both"/>
        <w:rPr>
          <w:sz w:val="22"/>
          <w:szCs w:val="22"/>
        </w:rPr>
      </w:pPr>
      <w:r w:rsidRPr="004D608B">
        <w:rPr>
          <w:sz w:val="22"/>
          <w:szCs w:val="22"/>
        </w:rPr>
        <w:t xml:space="preserve">Срок выполнения работ (поставки товара, оказания услуг): В течение 15 календарных дней </w:t>
      </w:r>
      <w:proofErr w:type="gramStart"/>
      <w:r w:rsidRPr="004D608B">
        <w:rPr>
          <w:sz w:val="22"/>
          <w:szCs w:val="22"/>
        </w:rPr>
        <w:t>с даты заключения</w:t>
      </w:r>
      <w:proofErr w:type="gramEnd"/>
      <w:r w:rsidRPr="004D608B">
        <w:rPr>
          <w:sz w:val="22"/>
          <w:szCs w:val="22"/>
        </w:rPr>
        <w:t xml:space="preserve"> договора.</w:t>
      </w:r>
    </w:p>
    <w:p w:rsidR="004045D6" w:rsidRPr="004D608B" w:rsidRDefault="004045D6" w:rsidP="004045D6">
      <w:pPr>
        <w:tabs>
          <w:tab w:val="left" w:pos="1134"/>
        </w:tabs>
        <w:ind w:firstLine="709"/>
        <w:contextualSpacing/>
        <w:jc w:val="both"/>
        <w:rPr>
          <w:sz w:val="22"/>
          <w:szCs w:val="22"/>
        </w:rPr>
      </w:pPr>
      <w:r w:rsidRPr="004D608B">
        <w:rPr>
          <w:sz w:val="22"/>
          <w:szCs w:val="22"/>
        </w:rPr>
        <w:t>Место выполнения работ (поставки товара, оказания услуг): место передачи результатов работ: Санкт-Петербург</w:t>
      </w:r>
      <w:r>
        <w:rPr>
          <w:sz w:val="22"/>
          <w:szCs w:val="22"/>
        </w:rPr>
        <w:t>, ул. Савушкина 82.</w:t>
      </w:r>
    </w:p>
    <w:p w:rsidR="004045D6" w:rsidRPr="004D608B" w:rsidRDefault="004045D6" w:rsidP="004045D6">
      <w:pPr>
        <w:tabs>
          <w:tab w:val="left" w:pos="1134"/>
        </w:tabs>
        <w:ind w:firstLine="709"/>
        <w:contextualSpacing/>
        <w:jc w:val="both"/>
        <w:rPr>
          <w:sz w:val="22"/>
          <w:szCs w:val="22"/>
        </w:rPr>
      </w:pPr>
    </w:p>
    <w:p w:rsidR="004045D6" w:rsidRPr="004D608B" w:rsidRDefault="004045D6" w:rsidP="004045D6">
      <w:pPr>
        <w:tabs>
          <w:tab w:val="left" w:pos="1134"/>
        </w:tabs>
        <w:ind w:firstLine="709"/>
        <w:contextualSpacing/>
        <w:jc w:val="both"/>
        <w:rPr>
          <w:sz w:val="22"/>
          <w:szCs w:val="22"/>
        </w:rPr>
      </w:pPr>
      <w:r w:rsidRPr="004D608B">
        <w:rPr>
          <w:sz w:val="22"/>
          <w:szCs w:val="22"/>
        </w:rPr>
        <w:t>Состав и объем работ (товара, услуг): все необходимые сведения приведены в Томе 2 закупочной документации.</w:t>
      </w:r>
    </w:p>
    <w:p w:rsidR="004045D6" w:rsidRPr="004D608B" w:rsidRDefault="004045D6" w:rsidP="004045D6">
      <w:pPr>
        <w:tabs>
          <w:tab w:val="left" w:pos="1134"/>
        </w:tabs>
        <w:ind w:firstLine="709"/>
        <w:contextualSpacing/>
        <w:jc w:val="both"/>
        <w:rPr>
          <w:sz w:val="22"/>
          <w:szCs w:val="22"/>
        </w:rPr>
      </w:pPr>
      <w:r w:rsidRPr="004D608B">
        <w:rPr>
          <w:sz w:val="22"/>
          <w:szCs w:val="22"/>
        </w:rPr>
        <w:t>Предложение частичного выполнения работ (поставки товара, оказания услуг) не допускается.</w:t>
      </w:r>
    </w:p>
    <w:p w:rsidR="004045D6" w:rsidRPr="004D608B" w:rsidRDefault="004045D6" w:rsidP="004045D6">
      <w:pPr>
        <w:tabs>
          <w:tab w:val="left" w:pos="1134"/>
        </w:tabs>
        <w:ind w:firstLine="709"/>
        <w:contextualSpacing/>
        <w:jc w:val="both"/>
        <w:rPr>
          <w:b/>
          <w:i/>
          <w:sz w:val="22"/>
          <w:szCs w:val="22"/>
        </w:rPr>
      </w:pPr>
    </w:p>
    <w:p w:rsidR="004045D6" w:rsidRPr="004D608B" w:rsidRDefault="004045D6" w:rsidP="004045D6">
      <w:pPr>
        <w:pStyle w:val="a7"/>
        <w:numPr>
          <w:ilvl w:val="0"/>
          <w:numId w:val="6"/>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Условия оплаты: безналичный расчет на условиях проекта договора (Часть 3 «Проект договора»).</w:t>
      </w:r>
    </w:p>
    <w:p w:rsidR="004045D6" w:rsidRPr="004D608B" w:rsidRDefault="004045D6" w:rsidP="004045D6">
      <w:pPr>
        <w:ind w:firstLine="709"/>
        <w:jc w:val="both"/>
        <w:rPr>
          <w:sz w:val="22"/>
          <w:szCs w:val="22"/>
        </w:rPr>
      </w:pPr>
      <w:r w:rsidRPr="004D608B">
        <w:rPr>
          <w:sz w:val="22"/>
          <w:szCs w:val="22"/>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w:t>
      </w:r>
      <w:proofErr w:type="gramStart"/>
      <w:r w:rsidRPr="004D608B">
        <w:rPr>
          <w:sz w:val="22"/>
          <w:szCs w:val="22"/>
        </w:rPr>
        <w:t>допускаются</w:t>
      </w:r>
      <w:proofErr w:type="gramEnd"/>
      <w:r w:rsidRPr="004D608B">
        <w:rPr>
          <w:sz w:val="22"/>
          <w:szCs w:val="22"/>
        </w:rPr>
        <w:t xml:space="preserve"> допускается уменьшение авансовых платежей, либо отказ от авансовых платежей.</w:t>
      </w:r>
    </w:p>
    <w:p w:rsidR="004045D6" w:rsidRPr="004D608B" w:rsidRDefault="004045D6" w:rsidP="004045D6">
      <w:pPr>
        <w:tabs>
          <w:tab w:val="left" w:pos="1134"/>
        </w:tabs>
        <w:ind w:firstLine="709"/>
        <w:contextualSpacing/>
        <w:jc w:val="both"/>
        <w:rPr>
          <w:sz w:val="22"/>
          <w:szCs w:val="22"/>
        </w:rPr>
      </w:pPr>
      <w:r w:rsidRPr="004D608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045D6" w:rsidRPr="004D608B" w:rsidRDefault="004045D6" w:rsidP="004045D6">
      <w:pPr>
        <w:tabs>
          <w:tab w:val="left" w:pos="1134"/>
        </w:tabs>
        <w:ind w:firstLine="709"/>
        <w:contextualSpacing/>
        <w:jc w:val="both"/>
        <w:rPr>
          <w:sz w:val="22"/>
          <w:szCs w:val="22"/>
        </w:rPr>
      </w:pPr>
    </w:p>
    <w:p w:rsidR="004045D6" w:rsidRPr="004D608B" w:rsidRDefault="004045D6" w:rsidP="004045D6">
      <w:pPr>
        <w:pStyle w:val="a7"/>
        <w:numPr>
          <w:ilvl w:val="0"/>
          <w:numId w:val="6"/>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Начальная (максимальная) цена договора:</w:t>
      </w:r>
    </w:p>
    <w:p w:rsidR="004045D6" w:rsidRPr="004D608B" w:rsidRDefault="004045D6" w:rsidP="004045D6">
      <w:pPr>
        <w:pStyle w:val="a7"/>
        <w:tabs>
          <w:tab w:val="left" w:pos="0"/>
          <w:tab w:val="left" w:pos="1134"/>
        </w:tabs>
        <w:spacing w:after="0" w:line="240" w:lineRule="auto"/>
        <w:ind w:left="709"/>
        <w:jc w:val="both"/>
        <w:rPr>
          <w:rFonts w:ascii="Times New Roman" w:hAnsi="Times New Roman"/>
        </w:rPr>
      </w:pPr>
      <w:r w:rsidRPr="004D608B">
        <w:rPr>
          <w:rFonts w:ascii="Times New Roman" w:hAnsi="Times New Roman"/>
        </w:rPr>
        <w:t>382600,00 рублей, включая НДС.</w:t>
      </w:r>
    </w:p>
    <w:p w:rsidR="004045D6" w:rsidRPr="004D608B" w:rsidRDefault="004045D6" w:rsidP="004045D6">
      <w:pPr>
        <w:tabs>
          <w:tab w:val="left" w:pos="1134"/>
        </w:tabs>
        <w:ind w:firstLine="709"/>
        <w:contextualSpacing/>
        <w:jc w:val="both"/>
        <w:rPr>
          <w:rFonts w:eastAsia="Calibri"/>
          <w:sz w:val="22"/>
          <w:szCs w:val="22"/>
          <w:lang w:eastAsia="en-US"/>
        </w:rPr>
      </w:pPr>
      <w:r w:rsidRPr="004D608B">
        <w:rPr>
          <w:rFonts w:eastAsia="Calibri"/>
          <w:sz w:val="22"/>
          <w:szCs w:val="22"/>
          <w:lang w:eastAsia="en-US"/>
        </w:rPr>
        <w:t xml:space="preserve">324237,29 рублей, без учета НДС. </w:t>
      </w:r>
    </w:p>
    <w:p w:rsidR="004045D6" w:rsidRPr="004D608B" w:rsidRDefault="004045D6" w:rsidP="004045D6">
      <w:pPr>
        <w:tabs>
          <w:tab w:val="left" w:pos="1134"/>
        </w:tabs>
        <w:ind w:firstLine="709"/>
        <w:contextualSpacing/>
        <w:jc w:val="both"/>
        <w:rPr>
          <w:rFonts w:eastAsia="Calibri"/>
          <w:sz w:val="22"/>
          <w:szCs w:val="22"/>
          <w:lang w:eastAsia="en-US"/>
        </w:rPr>
      </w:pPr>
      <w:r w:rsidRPr="004D608B">
        <w:rPr>
          <w:rFonts w:eastAsia="Calibri"/>
          <w:sz w:val="22"/>
          <w:szCs w:val="22"/>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045D6" w:rsidRPr="004D608B" w:rsidRDefault="004045D6" w:rsidP="004045D6">
      <w:pPr>
        <w:tabs>
          <w:tab w:val="left" w:pos="1134"/>
        </w:tabs>
        <w:ind w:firstLine="709"/>
        <w:contextualSpacing/>
        <w:jc w:val="both"/>
        <w:rPr>
          <w:b/>
          <w:i/>
          <w:sz w:val="22"/>
          <w:szCs w:val="22"/>
        </w:rPr>
      </w:pPr>
    </w:p>
    <w:p w:rsidR="004045D6" w:rsidRPr="004D608B" w:rsidRDefault="004045D6" w:rsidP="004045D6">
      <w:pPr>
        <w:tabs>
          <w:tab w:val="left" w:pos="1134"/>
        </w:tabs>
        <w:ind w:firstLine="709"/>
        <w:contextualSpacing/>
        <w:jc w:val="both"/>
        <w:rPr>
          <w:rFonts w:eastAsia="Calibri"/>
          <w:sz w:val="22"/>
          <w:szCs w:val="22"/>
          <w:lang w:eastAsia="en-US"/>
        </w:rPr>
      </w:pPr>
      <w:r w:rsidRPr="004D608B">
        <w:rPr>
          <w:rFonts w:eastAsia="Calibri"/>
          <w:sz w:val="22"/>
          <w:szCs w:val="22"/>
          <w:lang w:eastAsia="en-US"/>
        </w:rPr>
        <w:t>Цена договора включает в себя: все расходы на выполнение всего объема работ, включает компенсацию издержек участника закупочной процедуры и причитающееся ему вознаграждение, в том числе налоги, сборы и другие обязательные платежи.</w:t>
      </w:r>
    </w:p>
    <w:p w:rsidR="004045D6" w:rsidRPr="004D608B" w:rsidRDefault="004045D6" w:rsidP="004045D6">
      <w:pPr>
        <w:pStyle w:val="3"/>
        <w:tabs>
          <w:tab w:val="left" w:pos="708"/>
        </w:tabs>
        <w:ind w:left="0" w:firstLine="521"/>
        <w:rPr>
          <w:rFonts w:eastAsia="Calibri"/>
          <w:sz w:val="22"/>
          <w:szCs w:val="22"/>
          <w:lang w:eastAsia="en-US"/>
        </w:rPr>
      </w:pPr>
      <w:r w:rsidRPr="004D608B">
        <w:rPr>
          <w:rFonts w:eastAsia="Calibri"/>
          <w:sz w:val="22"/>
          <w:szCs w:val="22"/>
          <w:lang w:eastAsia="en-US"/>
        </w:rPr>
        <w:t>В случае если Участник не является плательщиком НДС, указанная в Заявке на участие в закупочной процедуре цена договора, не должна превышать начальную (максимальную) цену договора без учета НДС.</w:t>
      </w:r>
    </w:p>
    <w:p w:rsidR="004045D6" w:rsidRPr="004D608B" w:rsidRDefault="004045D6" w:rsidP="004045D6">
      <w:pPr>
        <w:tabs>
          <w:tab w:val="left" w:pos="1134"/>
        </w:tabs>
        <w:ind w:firstLine="709"/>
        <w:contextualSpacing/>
        <w:jc w:val="both"/>
        <w:rPr>
          <w:b/>
          <w:i/>
          <w:sz w:val="22"/>
          <w:szCs w:val="22"/>
        </w:rPr>
      </w:pPr>
    </w:p>
    <w:p w:rsidR="004045D6" w:rsidRPr="004D608B" w:rsidRDefault="004045D6" w:rsidP="004045D6">
      <w:pPr>
        <w:pStyle w:val="a7"/>
        <w:numPr>
          <w:ilvl w:val="0"/>
          <w:numId w:val="6"/>
        </w:numPr>
        <w:tabs>
          <w:tab w:val="left" w:pos="0"/>
          <w:tab w:val="left" w:pos="1134"/>
        </w:tabs>
        <w:spacing w:after="0" w:line="240" w:lineRule="auto"/>
        <w:ind w:left="0" w:firstLine="709"/>
        <w:jc w:val="both"/>
        <w:rPr>
          <w:rFonts w:ascii="Times New Roman" w:hAnsi="Times New Roman"/>
          <w:bCs/>
        </w:rPr>
      </w:pPr>
      <w:r w:rsidRPr="004D608B">
        <w:rPr>
          <w:rFonts w:ascii="Times New Roman" w:hAnsi="Times New Roman"/>
        </w:rPr>
        <w:t>Официальный язык закупки: русский.</w:t>
      </w:r>
    </w:p>
    <w:p w:rsidR="004045D6" w:rsidRPr="004D608B" w:rsidRDefault="004045D6" w:rsidP="004045D6">
      <w:pPr>
        <w:tabs>
          <w:tab w:val="left" w:pos="1134"/>
        </w:tabs>
        <w:ind w:firstLine="709"/>
        <w:contextualSpacing/>
        <w:jc w:val="both"/>
        <w:rPr>
          <w:rFonts w:eastAsia="Calibri"/>
          <w:sz w:val="22"/>
          <w:szCs w:val="22"/>
          <w:lang w:eastAsia="en-US"/>
        </w:rPr>
      </w:pPr>
      <w:bookmarkStart w:id="4" w:name="_Ref317253353"/>
      <w:r w:rsidRPr="004D608B">
        <w:rPr>
          <w:rFonts w:eastAsia="Calibri"/>
          <w:sz w:val="22"/>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4D608B">
        <w:rPr>
          <w:rFonts w:eastAsia="Calibri"/>
          <w:sz w:val="22"/>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045D6" w:rsidRPr="004D608B" w:rsidRDefault="004045D6" w:rsidP="004045D6">
      <w:pPr>
        <w:pStyle w:val="a7"/>
        <w:numPr>
          <w:ilvl w:val="0"/>
          <w:numId w:val="6"/>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Валюта закупки: российский рубль.</w:t>
      </w:r>
    </w:p>
    <w:p w:rsidR="004045D6" w:rsidRPr="004D608B" w:rsidRDefault="004045D6" w:rsidP="004045D6">
      <w:pPr>
        <w:tabs>
          <w:tab w:val="left" w:pos="1134"/>
        </w:tabs>
        <w:ind w:firstLine="709"/>
        <w:contextualSpacing/>
        <w:jc w:val="both"/>
        <w:rPr>
          <w:rFonts w:eastAsia="Calibri"/>
          <w:sz w:val="22"/>
          <w:szCs w:val="22"/>
          <w:lang w:eastAsia="en-US"/>
        </w:rPr>
      </w:pPr>
      <w:r w:rsidRPr="004D608B">
        <w:rPr>
          <w:rFonts w:eastAsia="Calibri"/>
          <w:sz w:val="22"/>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045D6" w:rsidRPr="004D608B" w:rsidRDefault="004045D6" w:rsidP="004045D6">
      <w:pPr>
        <w:pStyle w:val="a7"/>
        <w:numPr>
          <w:ilvl w:val="0"/>
          <w:numId w:val="6"/>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Сведения о порядке проведения, в том числе об оформлении участия в закупке, определении лица, выигравшего закупку:</w:t>
      </w:r>
    </w:p>
    <w:p w:rsidR="004045D6" w:rsidRPr="004D608B" w:rsidRDefault="004045D6" w:rsidP="004045D6">
      <w:pPr>
        <w:tabs>
          <w:tab w:val="left" w:pos="1134"/>
        </w:tabs>
        <w:ind w:firstLine="709"/>
        <w:contextualSpacing/>
        <w:jc w:val="both"/>
        <w:rPr>
          <w:sz w:val="22"/>
          <w:szCs w:val="22"/>
        </w:rPr>
      </w:pPr>
      <w:r w:rsidRPr="004D608B">
        <w:rPr>
          <w:sz w:val="22"/>
          <w:szCs w:val="22"/>
        </w:rPr>
        <w:t xml:space="preserve">Закупка проводится на электронной торговой площадке (ЭТП) «Аукционный Конкурсный Дом, в сети «Интернет» по адресу: </w:t>
      </w:r>
      <w:hyperlink r:id="rId6" w:history="1">
        <w:r w:rsidRPr="004D608B">
          <w:rPr>
            <w:rStyle w:val="a4"/>
            <w:sz w:val="22"/>
            <w:szCs w:val="22"/>
          </w:rPr>
          <w:t>www.a-k-d.ru</w:t>
        </w:r>
      </w:hyperlink>
      <w:r w:rsidRPr="004D608B">
        <w:rPr>
          <w:sz w:val="22"/>
          <w:szCs w:val="22"/>
        </w:rPr>
        <w:t xml:space="preserve"> в порядке, установленном регламентом данной ЭТП в соответствии с условиями и требованиями закупочной документации.</w:t>
      </w:r>
    </w:p>
    <w:p w:rsidR="004045D6" w:rsidRPr="004D608B" w:rsidRDefault="004045D6" w:rsidP="004045D6">
      <w:pPr>
        <w:tabs>
          <w:tab w:val="left" w:pos="1134"/>
        </w:tabs>
        <w:ind w:firstLine="709"/>
        <w:contextualSpacing/>
        <w:jc w:val="both"/>
        <w:rPr>
          <w:sz w:val="22"/>
          <w:szCs w:val="22"/>
        </w:rPr>
      </w:pPr>
      <w:proofErr w:type="gramStart"/>
      <w:r w:rsidRPr="004D608B">
        <w:rPr>
          <w:sz w:val="22"/>
          <w:szCs w:val="22"/>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045D6" w:rsidRPr="004D608B" w:rsidRDefault="004045D6" w:rsidP="004045D6">
      <w:pPr>
        <w:tabs>
          <w:tab w:val="left" w:pos="1134"/>
        </w:tabs>
        <w:ind w:firstLine="709"/>
        <w:contextualSpacing/>
        <w:jc w:val="both"/>
        <w:rPr>
          <w:sz w:val="22"/>
          <w:szCs w:val="22"/>
        </w:rPr>
      </w:pPr>
      <w:r w:rsidRPr="004D608B">
        <w:rPr>
          <w:sz w:val="22"/>
          <w:szCs w:val="22"/>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4045D6" w:rsidRPr="004D608B" w:rsidRDefault="004045D6" w:rsidP="004045D6">
      <w:pPr>
        <w:pStyle w:val="a7"/>
        <w:numPr>
          <w:ilvl w:val="0"/>
          <w:numId w:val="6"/>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Порядок получения закупочной документации:</w:t>
      </w:r>
    </w:p>
    <w:p w:rsidR="004045D6" w:rsidRPr="004D608B" w:rsidRDefault="004045D6" w:rsidP="004045D6">
      <w:pPr>
        <w:tabs>
          <w:tab w:val="left" w:pos="1134"/>
        </w:tabs>
        <w:ind w:firstLine="709"/>
        <w:contextualSpacing/>
        <w:jc w:val="both"/>
        <w:rPr>
          <w:b/>
          <w:i/>
          <w:sz w:val="22"/>
          <w:szCs w:val="22"/>
        </w:rPr>
      </w:pPr>
      <w:r w:rsidRPr="004D608B">
        <w:rPr>
          <w:sz w:val="22"/>
          <w:szCs w:val="22"/>
        </w:rPr>
        <w:t xml:space="preserve">На официальных сайтах закупочная документация находится в открытом доступе, начиная </w:t>
      </w:r>
      <w:proofErr w:type="gramStart"/>
      <w:r w:rsidRPr="004D608B">
        <w:rPr>
          <w:sz w:val="22"/>
          <w:szCs w:val="22"/>
        </w:rPr>
        <w:t>с даты</w:t>
      </w:r>
      <w:proofErr w:type="gramEnd"/>
      <w:r w:rsidRPr="004D608B">
        <w:rPr>
          <w:sz w:val="22"/>
          <w:szCs w:val="22"/>
        </w:rPr>
        <w:t xml:space="preserve"> официальной публикации.</w:t>
      </w:r>
      <w:r w:rsidRPr="004D608B">
        <w:rPr>
          <w:spacing w:val="-6"/>
          <w:sz w:val="22"/>
          <w:szCs w:val="22"/>
        </w:rPr>
        <w:t xml:space="preserve"> Порядок получения закупочной документации на ЭТП определяется правилами данной ЭТП.</w:t>
      </w:r>
    </w:p>
    <w:p w:rsidR="004045D6" w:rsidRPr="004D608B" w:rsidRDefault="004045D6" w:rsidP="004045D6">
      <w:pPr>
        <w:tabs>
          <w:tab w:val="left" w:pos="1134"/>
        </w:tabs>
        <w:ind w:firstLine="709"/>
        <w:jc w:val="both"/>
        <w:rPr>
          <w:sz w:val="22"/>
          <w:szCs w:val="22"/>
        </w:rPr>
      </w:pPr>
      <w:r w:rsidRPr="004D608B">
        <w:rPr>
          <w:sz w:val="22"/>
          <w:szCs w:val="22"/>
        </w:rPr>
        <w:t>Официальная публикация документов по данной закупке: Официальный</w:t>
      </w:r>
      <w:r w:rsidRPr="004D608B">
        <w:rPr>
          <w:spacing w:val="-6"/>
          <w:sz w:val="22"/>
          <w:szCs w:val="22"/>
        </w:rPr>
        <w:t xml:space="preserve"> государственный сайт </w:t>
      </w:r>
      <w:r w:rsidRPr="004D608B">
        <w:rPr>
          <w:sz w:val="22"/>
          <w:szCs w:val="22"/>
        </w:rPr>
        <w:t>(</w:t>
      </w:r>
      <w:hyperlink r:id="rId7" w:history="1">
        <w:r w:rsidRPr="004D608B">
          <w:rPr>
            <w:rStyle w:val="a4"/>
            <w:rFonts w:eastAsia="Calibri"/>
            <w:sz w:val="22"/>
            <w:szCs w:val="22"/>
            <w:lang w:eastAsia="en-US"/>
          </w:rPr>
          <w:t>http://www.zakupki.gov.ru</w:t>
        </w:r>
      </w:hyperlink>
      <w:r w:rsidRPr="004D608B">
        <w:rPr>
          <w:sz w:val="22"/>
          <w:szCs w:val="22"/>
        </w:rPr>
        <w:t xml:space="preserve">), </w:t>
      </w:r>
    </w:p>
    <w:p w:rsidR="004045D6" w:rsidRPr="004D608B" w:rsidRDefault="004045D6" w:rsidP="004045D6">
      <w:pPr>
        <w:tabs>
          <w:tab w:val="left" w:pos="1134"/>
        </w:tabs>
        <w:ind w:firstLine="709"/>
        <w:jc w:val="both"/>
        <w:rPr>
          <w:sz w:val="22"/>
          <w:szCs w:val="22"/>
        </w:rPr>
      </w:pPr>
      <w:r w:rsidRPr="004D608B">
        <w:rPr>
          <w:sz w:val="22"/>
          <w:szCs w:val="22"/>
        </w:rPr>
        <w:t>Копии публикации документов по данной закупке:</w:t>
      </w:r>
    </w:p>
    <w:p w:rsidR="004045D6" w:rsidRPr="004D608B" w:rsidRDefault="004045D6" w:rsidP="004045D6">
      <w:pPr>
        <w:pStyle w:val="a7"/>
        <w:numPr>
          <w:ilvl w:val="0"/>
          <w:numId w:val="5"/>
        </w:numPr>
        <w:tabs>
          <w:tab w:val="left" w:pos="386"/>
        </w:tabs>
        <w:spacing w:after="0" w:line="240" w:lineRule="auto"/>
        <w:jc w:val="both"/>
        <w:rPr>
          <w:rFonts w:ascii="Times New Roman" w:hAnsi="Times New Roman"/>
          <w:spacing w:val="-6"/>
        </w:rPr>
      </w:pPr>
      <w:r w:rsidRPr="004D608B">
        <w:rPr>
          <w:rFonts w:ascii="Times New Roman" w:hAnsi="Times New Roman"/>
        </w:rPr>
        <w:t xml:space="preserve">Официальный сайт по закупкам атомной отрасли </w:t>
      </w:r>
      <w:r w:rsidRPr="004D608B">
        <w:rPr>
          <w:rFonts w:ascii="Times New Roman" w:hAnsi="Times New Roman"/>
          <w:spacing w:val="-6"/>
        </w:rPr>
        <w:t>(</w:t>
      </w:r>
      <w:hyperlink r:id="rId8" w:history="1">
        <w:r w:rsidRPr="004D608B">
          <w:rPr>
            <w:rStyle w:val="a4"/>
            <w:rFonts w:ascii="Times New Roman" w:hAnsi="Times New Roman"/>
          </w:rPr>
          <w:t>http://zakupki.rosatom.ru</w:t>
        </w:r>
      </w:hyperlink>
      <w:r w:rsidRPr="004D608B">
        <w:rPr>
          <w:rFonts w:ascii="Times New Roman" w:hAnsi="Times New Roman"/>
          <w:spacing w:val="-6"/>
        </w:rPr>
        <w:t>);</w:t>
      </w:r>
    </w:p>
    <w:p w:rsidR="004045D6" w:rsidRPr="004D608B" w:rsidRDefault="004045D6" w:rsidP="004045D6">
      <w:pPr>
        <w:pStyle w:val="a7"/>
        <w:numPr>
          <w:ilvl w:val="0"/>
          <w:numId w:val="5"/>
        </w:numPr>
        <w:tabs>
          <w:tab w:val="left" w:pos="386"/>
        </w:tabs>
        <w:spacing w:after="0" w:line="240" w:lineRule="auto"/>
        <w:ind w:left="1134" w:hanging="425"/>
        <w:contextualSpacing w:val="0"/>
        <w:jc w:val="both"/>
        <w:rPr>
          <w:rFonts w:ascii="Times New Roman" w:hAnsi="Times New Roman"/>
          <w:b/>
          <w:i/>
        </w:rPr>
      </w:pPr>
      <w:r w:rsidRPr="004D608B">
        <w:rPr>
          <w:rFonts w:ascii="Times New Roman" w:hAnsi="Times New Roman"/>
        </w:rPr>
        <w:t xml:space="preserve">ЭТП «Аукционный Конкурсный Дом»  площадка», </w:t>
      </w:r>
      <w:hyperlink r:id="rId9" w:history="1">
        <w:r w:rsidRPr="004D608B">
          <w:rPr>
            <w:rStyle w:val="a4"/>
            <w:rFonts w:ascii="Times New Roman" w:hAnsi="Times New Roman"/>
          </w:rPr>
          <w:t>www.a-k-d.ru</w:t>
        </w:r>
      </w:hyperlink>
      <w:r w:rsidRPr="004D608B">
        <w:rPr>
          <w:rFonts w:ascii="Times New Roman" w:hAnsi="Times New Roman"/>
        </w:rPr>
        <w:t>.</w:t>
      </w:r>
    </w:p>
    <w:p w:rsidR="004045D6" w:rsidRPr="004D608B" w:rsidRDefault="004045D6" w:rsidP="004045D6">
      <w:pPr>
        <w:tabs>
          <w:tab w:val="left" w:pos="386"/>
        </w:tabs>
        <w:contextualSpacing/>
        <w:jc w:val="both"/>
        <w:rPr>
          <w:spacing w:val="-6"/>
          <w:sz w:val="22"/>
          <w:szCs w:val="22"/>
        </w:rPr>
      </w:pPr>
    </w:p>
    <w:p w:rsidR="004045D6" w:rsidRPr="004D608B" w:rsidRDefault="004045D6" w:rsidP="004045D6">
      <w:pPr>
        <w:pStyle w:val="a7"/>
        <w:numPr>
          <w:ilvl w:val="0"/>
          <w:numId w:val="6"/>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Срок окончания подачи заявок на участие в закупке (открытия доступа к поданным заявкам) 0</w:t>
      </w:r>
      <w:r>
        <w:rPr>
          <w:rFonts w:ascii="Times New Roman" w:hAnsi="Times New Roman"/>
        </w:rPr>
        <w:t>9</w:t>
      </w:r>
      <w:r w:rsidRPr="004D608B">
        <w:rPr>
          <w:rFonts w:ascii="Times New Roman" w:hAnsi="Times New Roman"/>
        </w:rPr>
        <w:t>-00 (время московское) «</w:t>
      </w:r>
      <w:r w:rsidRPr="00A30AF1">
        <w:rPr>
          <w:rFonts w:ascii="Times New Roman" w:hAnsi="Times New Roman"/>
        </w:rPr>
        <w:t>27</w:t>
      </w:r>
      <w:r w:rsidRPr="004D608B">
        <w:rPr>
          <w:rFonts w:ascii="Times New Roman" w:hAnsi="Times New Roman"/>
        </w:rPr>
        <w:t xml:space="preserve">» </w:t>
      </w:r>
      <w:r>
        <w:rPr>
          <w:rFonts w:ascii="Times New Roman" w:hAnsi="Times New Roman"/>
        </w:rPr>
        <w:t>мая</w:t>
      </w:r>
      <w:r w:rsidRPr="004D608B">
        <w:rPr>
          <w:rFonts w:ascii="Times New Roman" w:hAnsi="Times New Roman"/>
        </w:rPr>
        <w:t xml:space="preserve"> 201</w:t>
      </w:r>
      <w:r>
        <w:rPr>
          <w:rFonts w:ascii="Times New Roman" w:hAnsi="Times New Roman"/>
        </w:rPr>
        <w:t>5</w:t>
      </w:r>
      <w:r w:rsidRPr="004D608B">
        <w:rPr>
          <w:rFonts w:ascii="Times New Roman" w:hAnsi="Times New Roman"/>
        </w:rPr>
        <w:t xml:space="preserve"> г. </w:t>
      </w:r>
    </w:p>
    <w:p w:rsidR="004045D6" w:rsidRPr="004D608B" w:rsidRDefault="004045D6" w:rsidP="004045D6">
      <w:pPr>
        <w:tabs>
          <w:tab w:val="left" w:pos="1134"/>
        </w:tabs>
        <w:ind w:left="709"/>
        <w:contextualSpacing/>
        <w:jc w:val="both"/>
        <w:rPr>
          <w:spacing w:val="-6"/>
          <w:sz w:val="22"/>
          <w:szCs w:val="22"/>
        </w:rPr>
      </w:pPr>
    </w:p>
    <w:p w:rsidR="004045D6" w:rsidRPr="004D608B" w:rsidRDefault="004045D6" w:rsidP="004045D6">
      <w:pPr>
        <w:pStyle w:val="a7"/>
        <w:numPr>
          <w:ilvl w:val="0"/>
          <w:numId w:val="6"/>
        </w:numPr>
        <w:tabs>
          <w:tab w:val="left" w:pos="0"/>
          <w:tab w:val="left" w:pos="1134"/>
        </w:tabs>
        <w:spacing w:after="0" w:line="240" w:lineRule="auto"/>
        <w:ind w:left="0" w:firstLine="709"/>
        <w:jc w:val="both"/>
        <w:rPr>
          <w:rFonts w:ascii="Times New Roman" w:hAnsi="Times New Roman"/>
          <w:spacing w:val="-6"/>
        </w:rPr>
      </w:pPr>
      <w:r w:rsidRPr="004D608B">
        <w:rPr>
          <w:rFonts w:ascii="Times New Roman" w:hAnsi="Times New Roman"/>
          <w:spacing w:val="-6"/>
        </w:rPr>
        <w:t xml:space="preserve">Место и </w:t>
      </w:r>
      <w:r w:rsidRPr="004D608B">
        <w:rPr>
          <w:rFonts w:ascii="Times New Roman" w:hAnsi="Times New Roman"/>
        </w:rPr>
        <w:t>дата</w:t>
      </w:r>
      <w:r w:rsidRPr="004D608B">
        <w:rPr>
          <w:rFonts w:ascii="Times New Roman" w:hAnsi="Times New Roman"/>
          <w:spacing w:val="-6"/>
        </w:rPr>
        <w:t xml:space="preserve"> рассмотрения заявок и подведения итогов закупки:</w:t>
      </w:r>
      <w:r w:rsidRPr="004D608B">
        <w:rPr>
          <w:rFonts w:ascii="Times New Roman" w:hAnsi="Times New Roman"/>
          <w:b/>
          <w:i/>
        </w:rPr>
        <w:t xml:space="preserve"> </w:t>
      </w:r>
    </w:p>
    <w:p w:rsidR="004045D6" w:rsidRPr="004D608B" w:rsidRDefault="004045D6" w:rsidP="004045D6">
      <w:pPr>
        <w:tabs>
          <w:tab w:val="left" w:pos="1134"/>
        </w:tabs>
        <w:ind w:firstLine="709"/>
        <w:contextualSpacing/>
        <w:jc w:val="both"/>
        <w:rPr>
          <w:b/>
          <w:i/>
          <w:sz w:val="22"/>
          <w:szCs w:val="22"/>
        </w:rPr>
      </w:pPr>
    </w:p>
    <w:p w:rsidR="004045D6" w:rsidRPr="004D608B" w:rsidRDefault="004045D6" w:rsidP="004045D6">
      <w:pPr>
        <w:tabs>
          <w:tab w:val="left" w:pos="1134"/>
        </w:tabs>
        <w:ind w:firstLine="709"/>
        <w:contextualSpacing/>
        <w:jc w:val="both"/>
        <w:rPr>
          <w:rFonts w:eastAsia="Calibri"/>
          <w:spacing w:val="-6"/>
          <w:sz w:val="22"/>
          <w:szCs w:val="22"/>
          <w:lang w:eastAsia="en-US"/>
        </w:rPr>
      </w:pPr>
      <w:r w:rsidRPr="004D608B">
        <w:rPr>
          <w:rFonts w:eastAsia="Calibri"/>
          <w:spacing w:val="-6"/>
          <w:sz w:val="22"/>
          <w:szCs w:val="22"/>
          <w:lang w:eastAsia="en-US"/>
        </w:rPr>
        <w:t xml:space="preserve">Отборочная стадия рассмотрения заявок на участие в закупке: </w:t>
      </w:r>
    </w:p>
    <w:p w:rsidR="004045D6" w:rsidRPr="004D608B" w:rsidRDefault="004045D6" w:rsidP="004045D6">
      <w:pPr>
        <w:tabs>
          <w:tab w:val="left" w:pos="1134"/>
        </w:tabs>
        <w:ind w:firstLine="709"/>
        <w:contextualSpacing/>
        <w:jc w:val="both"/>
        <w:rPr>
          <w:rFonts w:eastAsia="Calibri"/>
          <w:spacing w:val="-6"/>
          <w:sz w:val="22"/>
          <w:szCs w:val="22"/>
          <w:lang w:eastAsia="en-US"/>
        </w:rPr>
      </w:pPr>
      <w:r w:rsidRPr="004D608B">
        <w:rPr>
          <w:rFonts w:eastAsia="Calibri"/>
          <w:spacing w:val="-6"/>
          <w:sz w:val="22"/>
          <w:szCs w:val="22"/>
          <w:lang w:eastAsia="en-US"/>
        </w:rPr>
        <w:t>Адрес 197183, Санкт-Петербург, ул. Савушкина, д. 82, не позднее «</w:t>
      </w:r>
      <w:r>
        <w:rPr>
          <w:rFonts w:eastAsia="Calibri"/>
          <w:spacing w:val="-6"/>
          <w:sz w:val="22"/>
          <w:szCs w:val="22"/>
          <w:lang w:eastAsia="en-US"/>
        </w:rPr>
        <w:t>16</w:t>
      </w:r>
      <w:r w:rsidRPr="004D608B">
        <w:rPr>
          <w:rFonts w:eastAsia="Calibri"/>
          <w:spacing w:val="-6"/>
          <w:sz w:val="22"/>
          <w:szCs w:val="22"/>
          <w:lang w:eastAsia="en-US"/>
        </w:rPr>
        <w:t xml:space="preserve">» </w:t>
      </w:r>
      <w:r>
        <w:rPr>
          <w:rFonts w:eastAsia="Calibri"/>
          <w:spacing w:val="-6"/>
          <w:sz w:val="22"/>
          <w:szCs w:val="22"/>
          <w:lang w:eastAsia="en-US"/>
        </w:rPr>
        <w:t>июня</w:t>
      </w:r>
      <w:r w:rsidRPr="004D608B">
        <w:rPr>
          <w:rFonts w:eastAsia="Calibri"/>
          <w:spacing w:val="-6"/>
          <w:sz w:val="22"/>
          <w:szCs w:val="22"/>
          <w:lang w:eastAsia="en-US"/>
        </w:rPr>
        <w:t xml:space="preserve"> 201</w:t>
      </w:r>
      <w:r>
        <w:rPr>
          <w:rFonts w:eastAsia="Calibri"/>
          <w:spacing w:val="-6"/>
          <w:sz w:val="22"/>
          <w:szCs w:val="22"/>
          <w:lang w:eastAsia="en-US"/>
        </w:rPr>
        <w:t>5</w:t>
      </w:r>
      <w:r w:rsidRPr="004D608B">
        <w:rPr>
          <w:rFonts w:eastAsia="Calibri"/>
          <w:spacing w:val="-6"/>
          <w:sz w:val="22"/>
          <w:szCs w:val="22"/>
          <w:lang w:eastAsia="en-US"/>
        </w:rPr>
        <w:t xml:space="preserve"> г. </w:t>
      </w:r>
    </w:p>
    <w:p w:rsidR="004045D6" w:rsidRPr="004D608B" w:rsidRDefault="004045D6" w:rsidP="004045D6">
      <w:pPr>
        <w:tabs>
          <w:tab w:val="left" w:pos="1134"/>
        </w:tabs>
        <w:ind w:firstLine="709"/>
        <w:contextualSpacing/>
        <w:jc w:val="both"/>
        <w:rPr>
          <w:rFonts w:eastAsia="Calibri"/>
          <w:spacing w:val="-6"/>
          <w:sz w:val="22"/>
          <w:szCs w:val="22"/>
          <w:lang w:eastAsia="en-US"/>
        </w:rPr>
      </w:pPr>
    </w:p>
    <w:p w:rsidR="004045D6" w:rsidRPr="004D608B" w:rsidRDefault="004045D6" w:rsidP="004045D6">
      <w:pPr>
        <w:tabs>
          <w:tab w:val="left" w:pos="1134"/>
        </w:tabs>
        <w:ind w:firstLine="709"/>
        <w:contextualSpacing/>
        <w:jc w:val="both"/>
        <w:rPr>
          <w:rFonts w:eastAsia="Calibri"/>
          <w:spacing w:val="-6"/>
          <w:sz w:val="22"/>
          <w:szCs w:val="22"/>
          <w:lang w:eastAsia="en-US"/>
        </w:rPr>
      </w:pPr>
      <w:r w:rsidRPr="004D608B">
        <w:rPr>
          <w:rFonts w:eastAsia="Calibri"/>
          <w:spacing w:val="-6"/>
          <w:sz w:val="22"/>
          <w:szCs w:val="22"/>
          <w:lang w:eastAsia="en-US"/>
        </w:rPr>
        <w:t>Оценочная стадия рассмотрения заявок на участие в закупке и подведение итогов закупки: адрес 197183, Санкт-Петербург, ул. Савушкина, д. 82, не позднее «</w:t>
      </w:r>
      <w:r>
        <w:rPr>
          <w:rFonts w:eastAsia="Calibri"/>
          <w:spacing w:val="-6"/>
          <w:sz w:val="22"/>
          <w:szCs w:val="22"/>
          <w:lang w:eastAsia="en-US"/>
        </w:rPr>
        <w:t>26</w:t>
      </w:r>
      <w:r w:rsidRPr="004D608B">
        <w:rPr>
          <w:rFonts w:eastAsia="Calibri"/>
          <w:spacing w:val="-6"/>
          <w:sz w:val="22"/>
          <w:szCs w:val="22"/>
          <w:lang w:eastAsia="en-US"/>
        </w:rPr>
        <w:t xml:space="preserve">» </w:t>
      </w:r>
      <w:r>
        <w:rPr>
          <w:rFonts w:eastAsia="Calibri"/>
          <w:spacing w:val="-6"/>
          <w:sz w:val="22"/>
          <w:szCs w:val="22"/>
          <w:lang w:eastAsia="en-US"/>
        </w:rPr>
        <w:t>июня</w:t>
      </w:r>
      <w:r w:rsidRPr="004D608B">
        <w:rPr>
          <w:rFonts w:eastAsia="Calibri"/>
          <w:spacing w:val="-6"/>
          <w:sz w:val="22"/>
          <w:szCs w:val="22"/>
          <w:lang w:eastAsia="en-US"/>
        </w:rPr>
        <w:t xml:space="preserve"> 201</w:t>
      </w:r>
      <w:r>
        <w:rPr>
          <w:rFonts w:eastAsia="Calibri"/>
          <w:spacing w:val="-6"/>
          <w:sz w:val="22"/>
          <w:szCs w:val="22"/>
          <w:lang w:eastAsia="en-US"/>
        </w:rPr>
        <w:t>5</w:t>
      </w:r>
      <w:r w:rsidRPr="004D608B">
        <w:rPr>
          <w:rFonts w:eastAsia="Calibri"/>
          <w:spacing w:val="-6"/>
          <w:sz w:val="22"/>
          <w:szCs w:val="22"/>
          <w:lang w:eastAsia="en-US"/>
        </w:rPr>
        <w:t xml:space="preserve"> г. </w:t>
      </w:r>
    </w:p>
    <w:p w:rsidR="004045D6" w:rsidRPr="004D608B" w:rsidRDefault="004045D6" w:rsidP="004045D6">
      <w:pPr>
        <w:tabs>
          <w:tab w:val="left" w:pos="1134"/>
        </w:tabs>
        <w:ind w:firstLine="709"/>
        <w:contextualSpacing/>
        <w:jc w:val="both"/>
        <w:rPr>
          <w:rFonts w:eastAsia="Calibri"/>
          <w:spacing w:val="-6"/>
          <w:sz w:val="22"/>
          <w:szCs w:val="22"/>
          <w:lang w:eastAsia="en-US"/>
        </w:rPr>
      </w:pPr>
    </w:p>
    <w:p w:rsidR="004045D6" w:rsidRPr="004D608B" w:rsidRDefault="004045D6" w:rsidP="004045D6">
      <w:pPr>
        <w:pStyle w:val="a7"/>
        <w:numPr>
          <w:ilvl w:val="0"/>
          <w:numId w:val="6"/>
        </w:numPr>
        <w:tabs>
          <w:tab w:val="left" w:pos="0"/>
          <w:tab w:val="left" w:pos="1134"/>
        </w:tabs>
        <w:spacing w:after="0" w:line="240" w:lineRule="auto"/>
        <w:ind w:left="0" w:firstLine="709"/>
        <w:jc w:val="both"/>
        <w:rPr>
          <w:rFonts w:ascii="Times New Roman" w:hAnsi="Times New Roman"/>
          <w:spacing w:val="-6"/>
        </w:rPr>
      </w:pPr>
      <w:r w:rsidRPr="004D608B">
        <w:rPr>
          <w:rFonts w:ascii="Times New Roman" w:hAnsi="Times New Roman"/>
          <w:spacing w:val="-6"/>
        </w:rPr>
        <w:t xml:space="preserve">Срок </w:t>
      </w:r>
      <w:r w:rsidRPr="004D608B">
        <w:rPr>
          <w:rFonts w:ascii="Times New Roman" w:hAnsi="Times New Roman"/>
        </w:rPr>
        <w:t>заключения</w:t>
      </w:r>
      <w:r w:rsidRPr="004D608B">
        <w:rPr>
          <w:rFonts w:ascii="Times New Roman" w:hAnsi="Times New Roman"/>
          <w:spacing w:val="-6"/>
        </w:rPr>
        <w:t xml:space="preserve"> договора: </w:t>
      </w:r>
      <w:r w:rsidRPr="004D608B">
        <w:rPr>
          <w:rFonts w:ascii="Times New Roman" w:hAnsi="Times New Roman"/>
        </w:rPr>
        <w:t xml:space="preserve">в течение 40 (сорока)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4045D6" w:rsidRPr="004D608B" w:rsidRDefault="004045D6" w:rsidP="004045D6">
      <w:pPr>
        <w:tabs>
          <w:tab w:val="left" w:pos="1134"/>
        </w:tabs>
        <w:ind w:firstLine="709"/>
        <w:contextualSpacing/>
        <w:jc w:val="both"/>
        <w:rPr>
          <w:sz w:val="22"/>
          <w:szCs w:val="22"/>
        </w:rPr>
      </w:pPr>
      <w:r w:rsidRPr="004D608B">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4045D6" w:rsidRPr="004D608B" w:rsidRDefault="004045D6" w:rsidP="004045D6">
      <w:pPr>
        <w:tabs>
          <w:tab w:val="left" w:pos="1134"/>
        </w:tabs>
        <w:ind w:firstLine="709"/>
        <w:contextualSpacing/>
        <w:jc w:val="both"/>
        <w:rPr>
          <w:sz w:val="22"/>
          <w:szCs w:val="22"/>
        </w:rPr>
      </w:pPr>
      <w:r w:rsidRPr="004D608B">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045D6" w:rsidRPr="004D608B" w:rsidRDefault="004045D6" w:rsidP="004045D6">
      <w:pPr>
        <w:tabs>
          <w:tab w:val="left" w:pos="1134"/>
        </w:tabs>
        <w:ind w:firstLine="709"/>
        <w:contextualSpacing/>
        <w:jc w:val="both"/>
        <w:rPr>
          <w:sz w:val="22"/>
          <w:szCs w:val="22"/>
        </w:rPr>
      </w:pPr>
      <w:r w:rsidRPr="004D608B">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045D6" w:rsidRPr="004D608B" w:rsidRDefault="004045D6" w:rsidP="004045D6">
      <w:pPr>
        <w:tabs>
          <w:tab w:val="left" w:pos="1134"/>
        </w:tabs>
        <w:ind w:firstLine="709"/>
        <w:contextualSpacing/>
        <w:jc w:val="both"/>
        <w:rPr>
          <w:rFonts w:eastAsia="Calibri"/>
          <w:spacing w:val="-6"/>
          <w:sz w:val="22"/>
          <w:szCs w:val="22"/>
          <w:lang w:eastAsia="en-US"/>
        </w:rPr>
      </w:pPr>
      <w:proofErr w:type="gramStart"/>
      <w:r w:rsidRPr="004D608B">
        <w:rPr>
          <w:rFonts w:eastAsia="Calibri"/>
          <w:spacing w:val="-6"/>
          <w:sz w:val="22"/>
          <w:szCs w:val="22"/>
          <w:lang w:eastAsia="en-US"/>
        </w:rPr>
        <w:t>Заказчик в течение</w:t>
      </w:r>
      <w:r w:rsidRPr="004D608B">
        <w:rPr>
          <w:b/>
          <w:bCs/>
          <w:i/>
          <w:iCs/>
          <w:sz w:val="22"/>
          <w:szCs w:val="22"/>
        </w:rPr>
        <w:t xml:space="preserve"> </w:t>
      </w:r>
      <w:r w:rsidRPr="004D608B">
        <w:rPr>
          <w:rFonts w:eastAsia="Calibri"/>
          <w:spacing w:val="-6"/>
          <w:sz w:val="22"/>
          <w:szCs w:val="22"/>
          <w:lang w:eastAsia="en-US"/>
        </w:rPr>
        <w:t>3 (трех) рабочих дней</w:t>
      </w:r>
      <w:r w:rsidRPr="004D608B">
        <w:rPr>
          <w:sz w:val="22"/>
          <w:szCs w:val="22"/>
        </w:rPr>
        <w:t xml:space="preserve"> </w:t>
      </w:r>
      <w:r w:rsidRPr="004D608B">
        <w:rPr>
          <w:rFonts w:eastAsia="Calibri"/>
          <w:spacing w:val="-6"/>
          <w:sz w:val="22"/>
          <w:szCs w:val="22"/>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передает (</w:t>
      </w:r>
      <w:r w:rsidRPr="004D608B">
        <w:rPr>
          <w:sz w:val="22"/>
          <w:szCs w:val="22"/>
        </w:rPr>
        <w:t xml:space="preserve">направляет на электронный адрес, указанный в заявке (Форма 1) </w:t>
      </w:r>
      <w:r w:rsidRPr="004D608B">
        <w:rPr>
          <w:rFonts w:eastAsia="Calibri"/>
          <w:spacing w:val="-6"/>
          <w:sz w:val="22"/>
          <w:szCs w:val="22"/>
          <w:lang w:eastAsia="en-US"/>
        </w:rPr>
        <w:t>лицу, с которым заключается договор (победителю закупки или единственному участнику закупки), проект договора, который составляется</w:t>
      </w:r>
      <w:proofErr w:type="gramEnd"/>
      <w:r w:rsidRPr="004D608B">
        <w:rPr>
          <w:rFonts w:eastAsia="Calibri"/>
          <w:spacing w:val="-6"/>
          <w:sz w:val="22"/>
          <w:szCs w:val="22"/>
          <w:lang w:eastAsia="en-US"/>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4045D6" w:rsidRPr="004D608B" w:rsidRDefault="004045D6" w:rsidP="004045D6">
      <w:pPr>
        <w:tabs>
          <w:tab w:val="left" w:pos="1134"/>
        </w:tabs>
        <w:ind w:firstLine="709"/>
        <w:contextualSpacing/>
        <w:jc w:val="both"/>
        <w:rPr>
          <w:sz w:val="22"/>
          <w:szCs w:val="22"/>
        </w:rPr>
      </w:pPr>
      <w:r w:rsidRPr="004D608B">
        <w:rPr>
          <w:rFonts w:eastAsia="Calibri"/>
          <w:spacing w:val="-6"/>
          <w:sz w:val="22"/>
          <w:szCs w:val="22"/>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045D6" w:rsidRPr="004D608B" w:rsidRDefault="004045D6" w:rsidP="004045D6">
      <w:pPr>
        <w:tabs>
          <w:tab w:val="left" w:pos="1134"/>
        </w:tabs>
        <w:ind w:firstLine="709"/>
        <w:contextualSpacing/>
        <w:jc w:val="both"/>
        <w:rPr>
          <w:rFonts w:eastAsia="Calibri"/>
          <w:spacing w:val="-6"/>
          <w:sz w:val="22"/>
          <w:szCs w:val="22"/>
          <w:lang w:eastAsia="en-US"/>
        </w:rPr>
      </w:pPr>
      <w:r w:rsidRPr="004D608B">
        <w:rPr>
          <w:rFonts w:eastAsia="Calibri"/>
          <w:spacing w:val="-6"/>
          <w:sz w:val="22"/>
          <w:szCs w:val="22"/>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4D608B">
        <w:rPr>
          <w:sz w:val="22"/>
          <w:szCs w:val="22"/>
        </w:rPr>
        <w:t xml:space="preserve"> </w:t>
      </w:r>
      <w:r w:rsidRPr="004D608B">
        <w:rPr>
          <w:rFonts w:eastAsia="Calibri"/>
          <w:spacing w:val="-6"/>
          <w:sz w:val="22"/>
          <w:szCs w:val="22"/>
          <w:lang w:eastAsia="en-US"/>
        </w:rPr>
        <w:t>со дня направления указанного договора.</w:t>
      </w:r>
    </w:p>
    <w:p w:rsidR="004045D6" w:rsidRPr="004D608B" w:rsidRDefault="004045D6" w:rsidP="004045D6">
      <w:pPr>
        <w:tabs>
          <w:tab w:val="left" w:pos="1134"/>
        </w:tabs>
        <w:ind w:firstLine="709"/>
        <w:contextualSpacing/>
        <w:jc w:val="both"/>
        <w:rPr>
          <w:spacing w:val="-6"/>
          <w:sz w:val="22"/>
          <w:szCs w:val="22"/>
        </w:rPr>
      </w:pPr>
      <w:r w:rsidRPr="004D608B">
        <w:rPr>
          <w:sz w:val="22"/>
          <w:szCs w:val="22"/>
        </w:rPr>
        <w:t>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045D6" w:rsidRPr="004D608B" w:rsidRDefault="004045D6" w:rsidP="004045D6">
      <w:pPr>
        <w:tabs>
          <w:tab w:val="left" w:pos="1134"/>
        </w:tabs>
        <w:ind w:left="709"/>
        <w:contextualSpacing/>
        <w:jc w:val="both"/>
        <w:rPr>
          <w:spacing w:val="-6"/>
          <w:sz w:val="22"/>
          <w:szCs w:val="22"/>
        </w:rPr>
      </w:pPr>
    </w:p>
    <w:p w:rsidR="004045D6" w:rsidRPr="004D608B" w:rsidRDefault="004045D6" w:rsidP="004045D6">
      <w:pPr>
        <w:numPr>
          <w:ilvl w:val="0"/>
          <w:numId w:val="6"/>
        </w:numPr>
        <w:tabs>
          <w:tab w:val="left" w:pos="0"/>
          <w:tab w:val="left" w:pos="1134"/>
        </w:tabs>
        <w:ind w:left="0" w:firstLine="709"/>
        <w:contextualSpacing/>
        <w:jc w:val="both"/>
        <w:rPr>
          <w:sz w:val="22"/>
          <w:szCs w:val="22"/>
        </w:rPr>
      </w:pPr>
      <w:r w:rsidRPr="004D608B">
        <w:rPr>
          <w:sz w:val="22"/>
          <w:szCs w:val="22"/>
        </w:rPr>
        <w:t>Процедура запроса цен не является торгами по законодательству Российской Федерации.</w:t>
      </w:r>
    </w:p>
    <w:p w:rsidR="004045D6" w:rsidRPr="004D608B" w:rsidRDefault="004045D6" w:rsidP="004045D6">
      <w:pPr>
        <w:tabs>
          <w:tab w:val="left" w:pos="0"/>
          <w:tab w:val="left" w:pos="1134"/>
        </w:tabs>
        <w:ind w:left="709"/>
        <w:contextualSpacing/>
        <w:jc w:val="both"/>
        <w:rPr>
          <w:sz w:val="22"/>
          <w:szCs w:val="22"/>
        </w:rPr>
      </w:pPr>
    </w:p>
    <w:p w:rsidR="004045D6" w:rsidRPr="004D608B" w:rsidRDefault="004045D6" w:rsidP="004045D6">
      <w:pPr>
        <w:numPr>
          <w:ilvl w:val="0"/>
          <w:numId w:val="6"/>
        </w:numPr>
        <w:tabs>
          <w:tab w:val="left" w:pos="0"/>
          <w:tab w:val="left" w:pos="1134"/>
        </w:tabs>
        <w:ind w:left="0" w:firstLine="709"/>
        <w:contextualSpacing/>
        <w:jc w:val="both"/>
        <w:rPr>
          <w:sz w:val="22"/>
          <w:szCs w:val="22"/>
        </w:rPr>
      </w:pPr>
      <w:r w:rsidRPr="004D608B">
        <w:rPr>
          <w:sz w:val="22"/>
          <w:szCs w:val="22"/>
        </w:rPr>
        <w:t xml:space="preserve">Отказ организатора закупки от проведения закупки по решению заказчика, </w:t>
      </w:r>
    </w:p>
    <w:p w:rsidR="004045D6" w:rsidRPr="004D608B" w:rsidRDefault="004045D6" w:rsidP="004045D6">
      <w:pPr>
        <w:tabs>
          <w:tab w:val="left" w:pos="0"/>
          <w:tab w:val="left" w:pos="1134"/>
        </w:tabs>
        <w:contextualSpacing/>
        <w:jc w:val="both"/>
        <w:rPr>
          <w:sz w:val="22"/>
          <w:szCs w:val="22"/>
        </w:rPr>
      </w:pPr>
      <w:r w:rsidRPr="004D608B">
        <w:rPr>
          <w:sz w:val="22"/>
          <w:szCs w:val="22"/>
        </w:rPr>
        <w:t>в любое время вплоть до подведения итогов закупки, в указанных ниже случаях не приводит к каким-либо последствиям для организатора закупки:</w:t>
      </w:r>
    </w:p>
    <w:p w:rsidR="004045D6" w:rsidRPr="004D608B" w:rsidRDefault="004045D6" w:rsidP="004045D6">
      <w:pPr>
        <w:pStyle w:val="a5"/>
        <w:spacing w:after="0"/>
        <w:ind w:left="0" w:firstLine="709"/>
        <w:jc w:val="both"/>
        <w:rPr>
          <w:sz w:val="22"/>
          <w:szCs w:val="22"/>
        </w:rPr>
      </w:pPr>
      <w:r w:rsidRPr="004D608B">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4045D6" w:rsidRPr="004D608B" w:rsidRDefault="004045D6" w:rsidP="004045D6">
      <w:pPr>
        <w:pStyle w:val="a5"/>
        <w:spacing w:after="0"/>
        <w:ind w:left="0" w:firstLine="709"/>
        <w:jc w:val="both"/>
        <w:rPr>
          <w:sz w:val="22"/>
          <w:szCs w:val="22"/>
        </w:rPr>
      </w:pPr>
      <w:r w:rsidRPr="004D608B">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045D6" w:rsidRPr="004D608B" w:rsidRDefault="004045D6" w:rsidP="004045D6">
      <w:pPr>
        <w:pStyle w:val="a5"/>
        <w:spacing w:after="0"/>
        <w:ind w:left="0" w:firstLine="709"/>
        <w:jc w:val="both"/>
        <w:rPr>
          <w:sz w:val="22"/>
          <w:szCs w:val="22"/>
        </w:rPr>
      </w:pPr>
      <w:r w:rsidRPr="004D608B">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4045D6" w:rsidRPr="004D608B" w:rsidRDefault="004045D6" w:rsidP="004045D6">
      <w:pPr>
        <w:pStyle w:val="a5"/>
        <w:spacing w:after="0"/>
        <w:ind w:left="0" w:firstLine="709"/>
        <w:jc w:val="both"/>
        <w:rPr>
          <w:sz w:val="22"/>
          <w:szCs w:val="22"/>
        </w:rPr>
      </w:pPr>
      <w:proofErr w:type="gramStart"/>
      <w:r w:rsidRPr="004D608B">
        <w:rPr>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4045D6" w:rsidRPr="004D608B" w:rsidRDefault="004045D6" w:rsidP="004045D6">
      <w:pPr>
        <w:tabs>
          <w:tab w:val="left" w:pos="1134"/>
        </w:tabs>
        <w:ind w:left="142" w:firstLine="567"/>
        <w:contextualSpacing/>
        <w:jc w:val="both"/>
        <w:rPr>
          <w:sz w:val="22"/>
          <w:szCs w:val="22"/>
        </w:rPr>
      </w:pPr>
    </w:p>
    <w:p w:rsidR="004045D6" w:rsidRPr="004D608B" w:rsidRDefault="004045D6" w:rsidP="004045D6">
      <w:pPr>
        <w:pStyle w:val="a7"/>
        <w:numPr>
          <w:ilvl w:val="0"/>
          <w:numId w:val="6"/>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0" w:history="1">
        <w:r w:rsidRPr="004D608B">
          <w:rPr>
            <w:rStyle w:val="a4"/>
            <w:rFonts w:ascii="Times New Roman" w:hAnsi="Times New Roman"/>
          </w:rPr>
          <w:t>arbitration@rosatom.ru</w:t>
        </w:r>
      </w:hyperlink>
      <w:r w:rsidRPr="004D608B">
        <w:rPr>
          <w:rFonts w:ascii="Times New Roman" w:hAnsi="Times New Roman"/>
        </w:rPr>
        <w:t>.</w:t>
      </w:r>
    </w:p>
    <w:p w:rsidR="00A32B72" w:rsidRPr="004045D6" w:rsidRDefault="00A32B72" w:rsidP="004045D6"/>
    <w:sectPr w:rsidR="00A32B72" w:rsidRPr="004045D6" w:rsidSect="00A32B7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rPr>
        <w:b w:val="0"/>
        <w:i w:val="0"/>
      </w:r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proofState w:spelling="clean" w:grammar="clean"/>
  <w:defaultTabStop w:val="708"/>
  <w:characterSpacingControl w:val="doNotCompress"/>
  <w:compat/>
  <w:rsids>
    <w:rsidRoot w:val="001D3AD7"/>
    <w:rsid w:val="000134A9"/>
    <w:rsid w:val="001D3AD7"/>
    <w:rsid w:val="00252BA0"/>
    <w:rsid w:val="002D011D"/>
    <w:rsid w:val="004045D6"/>
    <w:rsid w:val="0062069B"/>
    <w:rsid w:val="00A32B72"/>
    <w:rsid w:val="00BE1D6E"/>
    <w:rsid w:val="00EF0F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D3AD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D3AD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1D3AD7"/>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D3AD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1D3AD7"/>
    <w:rPr>
      <w:rFonts w:ascii="Arial" w:eastAsia="Times New Roman" w:hAnsi="Arial" w:cs="Arial"/>
      <w:i/>
      <w:iCs/>
      <w:sz w:val="28"/>
      <w:szCs w:val="28"/>
      <w:lang w:eastAsia="ru-RU"/>
    </w:rPr>
  </w:style>
  <w:style w:type="character" w:styleId="a4">
    <w:name w:val="Hyperlink"/>
    <w:uiPriority w:val="99"/>
    <w:unhideWhenUsed/>
    <w:rsid w:val="001D3AD7"/>
    <w:rPr>
      <w:color w:val="0000FF"/>
      <w:u w:val="single"/>
    </w:rPr>
  </w:style>
  <w:style w:type="paragraph" w:styleId="a5">
    <w:name w:val="List Continue"/>
    <w:basedOn w:val="a0"/>
    <w:unhideWhenUsed/>
    <w:rsid w:val="001D3AD7"/>
    <w:pPr>
      <w:spacing w:after="120"/>
      <w:ind w:left="283"/>
    </w:pPr>
  </w:style>
  <w:style w:type="character" w:customStyle="1" w:styleId="a6">
    <w:name w:val="Абзац списка Знак"/>
    <w:aliases w:val="ПКФ Список Знак"/>
    <w:link w:val="a7"/>
    <w:uiPriority w:val="34"/>
    <w:locked/>
    <w:rsid w:val="001D3AD7"/>
    <w:rPr>
      <w:rFonts w:ascii="Calibri" w:eastAsia="Calibri" w:hAnsi="Calibri"/>
    </w:rPr>
  </w:style>
  <w:style w:type="paragraph" w:styleId="a7">
    <w:name w:val="List Paragraph"/>
    <w:aliases w:val="ПКФ Список"/>
    <w:basedOn w:val="a0"/>
    <w:link w:val="a6"/>
    <w:uiPriority w:val="34"/>
    <w:qFormat/>
    <w:rsid w:val="001D3AD7"/>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1D3AD7"/>
    <w:pPr>
      <w:numPr>
        <w:ilvl w:val="2"/>
        <w:numId w:val="1"/>
      </w:numPr>
      <w:snapToGrid w:val="0"/>
      <w:spacing w:line="360" w:lineRule="auto"/>
      <w:jc w:val="both"/>
    </w:pPr>
    <w:rPr>
      <w:sz w:val="28"/>
      <w:szCs w:val="28"/>
    </w:rPr>
  </w:style>
  <w:style w:type="paragraph" w:customStyle="1" w:styleId="3">
    <w:name w:val="Стиль3"/>
    <w:basedOn w:val="21"/>
    <w:rsid w:val="001D3AD7"/>
    <w:pPr>
      <w:widowControl w:val="0"/>
      <w:tabs>
        <w:tab w:val="num" w:pos="1307"/>
      </w:tabs>
      <w:adjustRightInd w:val="0"/>
      <w:spacing w:after="0" w:line="240" w:lineRule="auto"/>
      <w:ind w:left="1080"/>
      <w:jc w:val="both"/>
    </w:pPr>
    <w:rPr>
      <w:szCs w:val="20"/>
    </w:rPr>
  </w:style>
  <w:style w:type="paragraph" w:styleId="21">
    <w:name w:val="Body Text Indent 2"/>
    <w:basedOn w:val="a0"/>
    <w:link w:val="22"/>
    <w:uiPriority w:val="99"/>
    <w:semiHidden/>
    <w:unhideWhenUsed/>
    <w:rsid w:val="001D3AD7"/>
    <w:pPr>
      <w:spacing w:after="120" w:line="480" w:lineRule="auto"/>
      <w:ind w:left="283"/>
    </w:pPr>
  </w:style>
  <w:style w:type="character" w:customStyle="1" w:styleId="22">
    <w:name w:val="Основной текст с отступом 2 Знак"/>
    <w:basedOn w:val="a1"/>
    <w:link w:val="21"/>
    <w:uiPriority w:val="99"/>
    <w:semiHidden/>
    <w:rsid w:val="001D3AD7"/>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51283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a_tkachenko@spbaep.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1506</Words>
  <Characters>8587</Characters>
  <Application>Microsoft Office Word</Application>
  <DocSecurity>0</DocSecurity>
  <Lines>71</Lines>
  <Paragraphs>20</Paragraphs>
  <ScaleCrop>false</ScaleCrop>
  <Company>VNIPIET</Company>
  <LinksUpToDate>false</LinksUpToDate>
  <CharactersWithSpaces>10073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9890</dc:creator>
  <cp:keywords/>
  <dc:description/>
  <cp:lastModifiedBy>9890</cp:lastModifiedBy>
  <cp:revision>3</cp:revision>
  <dcterms:created xsi:type="dcterms:W3CDTF">2015-05-15T11:19:00Z</dcterms:created>
  <dcterms:modified xsi:type="dcterms:W3CDTF">2015-05-21T11:45:00Z</dcterms:modified>
</cp:coreProperties>
</file>