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B05519">
        <w:rPr>
          <w:b/>
          <w:u w:val="single"/>
        </w:rPr>
        <w:t>442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B05519">
        <w:rPr>
          <w:b/>
          <w:u w:val="single"/>
        </w:rPr>
        <w:t>07</w:t>
      </w:r>
      <w:r w:rsidR="003F20C8">
        <w:rPr>
          <w:b/>
          <w:u w:val="single"/>
        </w:rPr>
        <w:t xml:space="preserve">» </w:t>
      </w:r>
      <w:r w:rsidR="00B05519">
        <w:rPr>
          <w:b/>
          <w:u w:val="single"/>
        </w:rPr>
        <w:t>но</w:t>
      </w:r>
      <w:r w:rsidR="005379AE">
        <w:rPr>
          <w:b/>
          <w:u w:val="single"/>
        </w:rPr>
        <w:t>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B05519">
        <w:rPr>
          <w:b/>
        </w:rPr>
        <w:t>8655</w:t>
      </w:r>
    </w:p>
    <w:p w:rsidR="00967CBE" w:rsidRPr="00E25B1F" w:rsidRDefault="00B05519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5979/162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B05519" w:rsidRPr="00B05519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B05519">
        <w:rPr>
          <w:bCs/>
        </w:rPr>
        <w:t xml:space="preserve">экстракторов центробежных </w:t>
      </w:r>
    </w:p>
    <w:p w:rsidR="00FB5AA4" w:rsidRPr="00AF12FD" w:rsidRDefault="00B05519" w:rsidP="00B05519">
      <w:pPr>
        <w:tabs>
          <w:tab w:val="left" w:pos="1134"/>
        </w:tabs>
        <w:contextualSpacing/>
        <w:jc w:val="both"/>
        <w:rPr>
          <w:b/>
        </w:rPr>
      </w:pPr>
      <w:r>
        <w:rPr>
          <w:bCs/>
        </w:rPr>
        <w:t>ЭЦР-33</w:t>
      </w:r>
      <w:r w:rsidR="00FB5AA4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B05519" w:rsidP="00AF7268">
            <w:pPr>
              <w:snapToGrid w:val="0"/>
            </w:pPr>
            <w:r>
              <w:t>Хижняк Александр Евгеньевич</w:t>
            </w:r>
          </w:p>
          <w:p w:rsidR="00EF1BD6" w:rsidRPr="00193DA0" w:rsidRDefault="00967CBE" w:rsidP="00B05519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</w:t>
            </w:r>
            <w:r w:rsidR="00B05519">
              <w:t>6275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B05519" w:rsidRDefault="005C2AE7" w:rsidP="00B0551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B05519">
        <w:rPr>
          <w:bCs/>
        </w:rPr>
        <w:t xml:space="preserve">экстракторов центробежных </w:t>
      </w:r>
      <w:r w:rsidR="00B05519" w:rsidRPr="00B05519">
        <w:rPr>
          <w:bCs/>
        </w:rPr>
        <w:t>ЭЦР-33</w:t>
      </w:r>
      <w:r w:rsidR="00CB148C" w:rsidRPr="00B0551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6F7C60">
        <w:t>442</w:t>
      </w:r>
      <w:r w:rsidR="003F20C8" w:rsidRPr="00A91FF5">
        <w:t xml:space="preserve"> от «</w:t>
      </w:r>
      <w:r w:rsidR="006F7C60">
        <w:t>07</w:t>
      </w:r>
      <w:r w:rsidR="003F20C8" w:rsidRPr="00A91FF5">
        <w:t xml:space="preserve">» </w:t>
      </w:r>
      <w:r w:rsidR="006F7C60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6F7C60">
        <w:t>90</w:t>
      </w:r>
      <w:r w:rsidR="005701F2">
        <w:t xml:space="preserve"> (</w:t>
      </w:r>
      <w:r w:rsidR="006F7C60">
        <w:t>девяносто</w:t>
      </w:r>
      <w:r w:rsidR="005701F2">
        <w:t>)</w:t>
      </w:r>
      <w:r w:rsidR="00AF7268" w:rsidRPr="0072775F">
        <w:t xml:space="preserve"> календарных дней </w:t>
      </w:r>
      <w:r w:rsidR="00F4582D" w:rsidRPr="0072775F">
        <w:t>с момента подписания договора уполномоченными представителями сторон</w:t>
      </w:r>
      <w:r w:rsidR="00F4582D" w:rsidRPr="00162FE1">
        <w:t>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D238C3" w:rsidP="00034287">
      <w:pPr>
        <w:ind w:right="-1"/>
        <w:jc w:val="both"/>
        <w:rPr>
          <w:b/>
        </w:rPr>
      </w:pPr>
      <w:r>
        <w:rPr>
          <w:b/>
          <w:bCs/>
        </w:rPr>
        <w:t>1 102 090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один миллион сто две тысячи девяносто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26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D238C3" w:rsidP="00A41C3F">
      <w:pPr>
        <w:ind w:right="-1"/>
        <w:jc w:val="both"/>
        <w:rPr>
          <w:b/>
        </w:rPr>
      </w:pPr>
      <w:r>
        <w:rPr>
          <w:b/>
        </w:rPr>
        <w:t>933 974</w:t>
      </w:r>
      <w:r w:rsidR="009C0450">
        <w:rPr>
          <w:b/>
        </w:rPr>
        <w:t xml:space="preserve"> (</w:t>
      </w:r>
      <w:r>
        <w:rPr>
          <w:b/>
        </w:rPr>
        <w:t>девятьсот тридцать три тысячи девятьсот семьдесят четыре</w:t>
      </w:r>
      <w:r w:rsidR="009C0450">
        <w:rPr>
          <w:b/>
        </w:rPr>
        <w:t xml:space="preserve">) руб. </w:t>
      </w:r>
      <w:r>
        <w:rPr>
          <w:b/>
        </w:rPr>
        <w:t>80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ТМЦ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D238C3" w:rsidRPr="000A18B5" w:rsidRDefault="00D238C3" w:rsidP="00D238C3">
      <w:pPr>
        <w:tabs>
          <w:tab w:val="left" w:pos="9932"/>
        </w:tabs>
        <w:jc w:val="both"/>
      </w:pPr>
      <w:r>
        <w:t>Предо</w:t>
      </w:r>
      <w:r w:rsidRPr="0072775F">
        <w:t xml:space="preserve">плата </w:t>
      </w:r>
      <w:r>
        <w:t xml:space="preserve">100% </w:t>
      </w:r>
      <w:r w:rsidRPr="0072775F">
        <w:t xml:space="preserve">в течение  30 </w:t>
      </w:r>
      <w:r>
        <w:t xml:space="preserve">(тридцати) </w:t>
      </w:r>
      <w:r w:rsidRPr="0072775F">
        <w:t xml:space="preserve">календарных дней с момента </w:t>
      </w:r>
      <w:r>
        <w:t xml:space="preserve">подписания </w:t>
      </w:r>
      <w:r w:rsidRPr="002209AB">
        <w:rPr>
          <w:lang w:eastAsia="en-US"/>
        </w:rPr>
        <w:t>договора уполномоченными представителями сторон</w:t>
      </w:r>
      <w:r>
        <w:rPr>
          <w:lang w:eastAsia="en-US"/>
        </w:rPr>
        <w:t>, поступления счета от Поставщика</w:t>
      </w:r>
      <w:r w:rsidRPr="002209AB">
        <w:rPr>
          <w:lang w:eastAsia="en-US"/>
        </w:rPr>
        <w:t xml:space="preserve"> и пр</w:t>
      </w:r>
      <w:r>
        <w:rPr>
          <w:lang w:eastAsia="en-US"/>
        </w:rPr>
        <w:t>едоставления Поставщиком обеспечения возврата аванса.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162FE1">
        <w:rPr>
          <w:b/>
          <w:i/>
          <w:spacing w:val="-6"/>
        </w:rPr>
        <w:t>14</w:t>
      </w:r>
      <w:r w:rsidRPr="00B632ED">
        <w:rPr>
          <w:b/>
          <w:i/>
          <w:spacing w:val="-6"/>
        </w:rPr>
        <w:t xml:space="preserve">» </w:t>
      </w:r>
      <w:r w:rsidR="00660C0E">
        <w:rPr>
          <w:b/>
          <w:i/>
          <w:spacing w:val="-6"/>
        </w:rPr>
        <w:t>ноября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162FE1">
        <w:rPr>
          <w:b/>
          <w:i/>
        </w:rPr>
        <w:t>12</w:t>
      </w:r>
      <w:r w:rsidR="00AD32E2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660C0E" w:rsidRDefault="001F62DE" w:rsidP="00660C0E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660C0E" w:rsidRPr="003A4F7A">
        <w:rPr>
          <w:b/>
          <w:i/>
        </w:rPr>
        <w:t>«</w:t>
      </w:r>
      <w:r w:rsidR="00162FE1">
        <w:rPr>
          <w:b/>
          <w:i/>
        </w:rPr>
        <w:t>12</w:t>
      </w:r>
      <w:r w:rsidR="00660C0E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660C0E" w:rsidRPr="003A4F7A">
        <w:rPr>
          <w:b/>
          <w:i/>
          <w:spacing w:val="-6"/>
          <w:szCs w:val="28"/>
        </w:rPr>
        <w:t xml:space="preserve"> </w:t>
      </w:r>
      <w:r w:rsidR="00660C0E" w:rsidRPr="003A4F7A">
        <w:rPr>
          <w:b/>
          <w:i/>
        </w:rPr>
        <w:t>2014</w:t>
      </w:r>
      <w:r w:rsidR="00660C0E">
        <w:rPr>
          <w:b/>
          <w:i/>
        </w:rPr>
        <w:t xml:space="preserve"> </w:t>
      </w:r>
      <w:r w:rsidR="00660C0E" w:rsidRPr="003A4F7A">
        <w:rPr>
          <w:b/>
          <w:i/>
        </w:rPr>
        <w:t>г</w:t>
      </w:r>
      <w:r w:rsidR="00660C0E">
        <w:rPr>
          <w:b/>
          <w:i/>
        </w:rPr>
        <w:t>ода</w:t>
      </w:r>
      <w:r w:rsidR="00660C0E" w:rsidRPr="003A4F7A">
        <w:rPr>
          <w:b/>
          <w:i/>
        </w:rPr>
        <w:t>.</w:t>
      </w:r>
    </w:p>
    <w:p w:rsidR="00660C0E" w:rsidRDefault="00660C0E" w:rsidP="003A4F7A">
      <w:pPr>
        <w:ind w:right="-143"/>
        <w:rPr>
          <w:b/>
          <w:i/>
        </w:rPr>
      </w:pPr>
    </w:p>
    <w:p w:rsidR="00162FE1" w:rsidRDefault="00162FE1" w:rsidP="003A4F7A">
      <w:pPr>
        <w:ind w:right="-143"/>
        <w:rPr>
          <w:b/>
          <w:i/>
        </w:rPr>
      </w:pPr>
    </w:p>
    <w:p w:rsidR="00162FE1" w:rsidRPr="009C0450" w:rsidRDefault="00162FE1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C8243C" w:rsidRDefault="005C2AE7" w:rsidP="00240D35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240D35" w:rsidRPr="00C8243C">
        <w:t xml:space="preserve">Поставщик обязан предоставить в качестве </w:t>
      </w:r>
      <w:r w:rsidR="00240D35" w:rsidRPr="00240D35">
        <w:rPr>
          <w:b/>
          <w:i/>
        </w:rPr>
        <w:t>обеспечения возврата аванса</w:t>
      </w:r>
      <w:r w:rsidR="00240D35" w:rsidRPr="00C8243C">
        <w:t xml:space="preserve"> по договору безотзывную банковскую гарантию, договор поручительства или передать в залог денежные </w:t>
      </w:r>
      <w:r w:rsidR="00240D35">
        <w:t>средства в размере суммы аванса</w:t>
      </w:r>
      <w:r w:rsidR="00240D35" w:rsidRPr="00C8243C">
        <w:t xml:space="preserve"> в срок не позднее 15 (пятнадцати) календарных дней со дня заключения </w:t>
      </w:r>
      <w:r w:rsidR="00240D35">
        <w:t>д</w:t>
      </w:r>
      <w:r w:rsidR="00240D35" w:rsidRPr="00C8243C">
        <w:t>оговора</w:t>
      </w:r>
      <w:r w:rsidR="00240D35">
        <w:t>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Default="003A4F7A" w:rsidP="003A4F7A">
      <w:pPr>
        <w:pStyle w:val="a4"/>
        <w:ind w:left="0"/>
        <w:jc w:val="both"/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p w:rsidR="00516BB2" w:rsidRPr="006365EF" w:rsidRDefault="00516BB2" w:rsidP="003A4F7A">
      <w:pPr>
        <w:pStyle w:val="a4"/>
        <w:ind w:left="0"/>
        <w:jc w:val="both"/>
        <w:rPr>
          <w:szCs w:val="28"/>
        </w:rPr>
      </w:pPr>
    </w:p>
    <w:sectPr w:rsidR="00516BB2" w:rsidRPr="006365EF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3A4" w:rsidRDefault="005653A4" w:rsidP="00B316AA">
      <w:r>
        <w:separator/>
      </w:r>
    </w:p>
  </w:endnote>
  <w:endnote w:type="continuationSeparator" w:id="0">
    <w:p w:rsidR="005653A4" w:rsidRDefault="005653A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3A4" w:rsidRDefault="005653A4" w:rsidP="00B316AA">
      <w:r>
        <w:separator/>
      </w:r>
    </w:p>
  </w:footnote>
  <w:footnote w:type="continuationSeparator" w:id="0">
    <w:p w:rsidR="005653A4" w:rsidRDefault="005653A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416D2">
        <w:pPr>
          <w:pStyle w:val="a5"/>
          <w:jc w:val="center"/>
        </w:pPr>
        <w:fldSimple w:instr=" PAGE   \* MERGEFORMAT ">
          <w:r w:rsidR="001A40C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595F"/>
    <w:rsid w:val="000B69A6"/>
    <w:rsid w:val="000B6EC4"/>
    <w:rsid w:val="000C19A5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0D3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61F71"/>
    <w:rsid w:val="004813AA"/>
    <w:rsid w:val="00484E4E"/>
    <w:rsid w:val="00485B3C"/>
    <w:rsid w:val="00487658"/>
    <w:rsid w:val="00492EC7"/>
    <w:rsid w:val="0049478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E0C9D"/>
    <w:rsid w:val="006E132E"/>
    <w:rsid w:val="006F7C60"/>
    <w:rsid w:val="00703E0E"/>
    <w:rsid w:val="00704A22"/>
    <w:rsid w:val="00711471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C69F0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519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3BDBF-5EC2-46F8-89B5-60EAB5D4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33</cp:revision>
  <dcterms:created xsi:type="dcterms:W3CDTF">2014-10-06T09:10:00Z</dcterms:created>
  <dcterms:modified xsi:type="dcterms:W3CDTF">2014-11-07T06:32:00Z</dcterms:modified>
</cp:coreProperties>
</file>