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Z041037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>на в</w:t>
      </w:r>
      <w:r w:rsidR="001C0437" w:rsidRPr="001C0437">
        <w:rPr>
          <w:rFonts w:eastAsia="Times New Roman"/>
          <w:sz w:val="32"/>
          <w:szCs w:val="32"/>
        </w:rPr>
        <w:t>ыполнение поверочных расчетов железобетонных плит площадок хранения ПДХ РО «Сайда» для определения возможности постановки трехотсечных блоков и формирования одноотсечных блоков РО</w:t>
      </w:r>
      <w:r w:rsidR="00724EB4">
        <w:rPr>
          <w:rFonts w:eastAsia="Times New Roman"/>
          <w:sz w:val="32"/>
          <w:szCs w:val="32"/>
        </w:rPr>
        <w:t>.</w:t>
      </w:r>
      <w:bookmarkStart w:id="0" w:name="_GoBack"/>
      <w:bookmarkEnd w:id="0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1C043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0437">
              <w:rPr>
                <w:rFonts w:eastAsia="Times New Roman"/>
              </w:rPr>
              <w:t>16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1C043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C0437">
        <w:t>Z041037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1C0437" w:rsidRPr="001C0437">
        <w:rPr>
          <w:rFonts w:eastAsia="Times New Roman"/>
        </w:rPr>
        <w:t>выполнение поверочных расчетов железобетонных плит площадок хранения ПДХ РО «Сайда» для определения возможности постановки трехотсечных блоков и формирования одноотсечных блоков РО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1C0437">
        <w:rPr>
          <w:rFonts w:eastAsia="Times New Roman"/>
        </w:rPr>
        <w:t>09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1C0437">
        <w:rPr>
          <w:rFonts w:eastAsia="Times New Roman"/>
        </w:rPr>
        <w:t>1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C0437">
        <w:rPr>
          <w:rFonts w:eastAsia="Times New Roman"/>
        </w:rPr>
        <w:t>23</w:t>
      </w:r>
      <w:r>
        <w:rPr>
          <w:rFonts w:eastAsia="Times New Roman"/>
        </w:rPr>
        <w:t>.</w:t>
      </w:r>
      <w:r w:rsidR="001C0437">
        <w:rPr>
          <w:rFonts w:eastAsia="Times New Roman"/>
        </w:rPr>
        <w:t>11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25</cp:revision>
  <cp:lastPrinted>2015-10-08T07:24:00Z</cp:lastPrinted>
  <dcterms:created xsi:type="dcterms:W3CDTF">2015-02-11T06:21:00Z</dcterms:created>
  <dcterms:modified xsi:type="dcterms:W3CDTF">2015-11-16T13:03:00Z</dcterms:modified>
</cp:coreProperties>
</file>