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705BAF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8B4086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D76D45">
        <w:rPr>
          <w:rFonts w:ascii="Times New Roman" w:hAnsi="Times New Roman" w:cs="Times New Roman"/>
          <w:bCs/>
          <w:sz w:val="28"/>
          <w:szCs w:val="28"/>
        </w:rPr>
        <w:t xml:space="preserve">КОНКУРСНОЙ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D76D45" w:rsidRDefault="00D76D45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D76D45">
        <w:rPr>
          <w:rFonts w:ascii="Times New Roman" w:hAnsi="Times New Roman" w:cs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D76D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 заключения договора на </w:t>
      </w:r>
      <w:r w:rsidRPr="00D76D45">
        <w:rPr>
          <w:rFonts w:ascii="Times New Roman" w:hAnsi="Times New Roman" w:cs="Times New Roman"/>
          <w:sz w:val="28"/>
          <w:szCs w:val="28"/>
        </w:rPr>
        <w:t>выполнение работ по сооружению противофильтрационной завесы типа «стена в грунте» (</w:t>
      </w:r>
      <w:proofErr w:type="spellStart"/>
      <w:r w:rsidRPr="00D76D4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76D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6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6D45">
        <w:rPr>
          <w:rFonts w:ascii="Times New Roman" w:hAnsi="Times New Roman" w:cs="Times New Roman"/>
          <w:sz w:val="28"/>
          <w:szCs w:val="28"/>
        </w:rPr>
        <w:t>Водный, Республика Коми)</w:t>
      </w:r>
      <w:proofErr w:type="gramEnd"/>
    </w:p>
    <w:p w:rsidR="009D4FD0" w:rsidRP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5A48CF" w:rsidRDefault="00533EC7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 w:rsidR="005E1F8D"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 w:rsidR="005E1F8D"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 w:rsidR="005E1F8D">
        <w:rPr>
          <w:rFonts w:ascii="Times New Roman" w:hAnsi="Times New Roman" w:cs="Times New Roman"/>
          <w:sz w:val="28"/>
          <w:szCs w:val="28"/>
        </w:rPr>
        <w:t>5</w:t>
      </w:r>
      <w:r w:rsidRPr="005A48C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 w:rsidR="005E1F8D">
        <w:rPr>
          <w:rFonts w:ascii="Times New Roman" w:hAnsi="Times New Roman" w:cs="Times New Roman"/>
          <w:sz w:val="28"/>
          <w:szCs w:val="28"/>
        </w:rPr>
        <w:t>31502046123</w:t>
      </w:r>
    </w:p>
    <w:p w:rsidR="0000718B" w:rsidRPr="005A48CF" w:rsidRDefault="0000718B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A48CF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A48CF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</w:rPr>
        <w:t>150218/0494/109</w:t>
      </w:r>
    </w:p>
    <w:p w:rsidR="009D4FD0" w:rsidRPr="005A48CF" w:rsidRDefault="009D4FD0" w:rsidP="002D53C9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5A48CF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A4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С021052</w:t>
      </w: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19C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F219C" w:rsidSect="00EF219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38B" w:rsidRPr="002F6554" w:rsidRDefault="008E338B" w:rsidP="002D53C9">
      <w:pPr>
        <w:pStyle w:val="Style1"/>
        <w:keepNext/>
        <w:keepLines/>
        <w:widowControl/>
        <w:ind w:firstLine="709"/>
        <w:jc w:val="both"/>
      </w:pPr>
      <w:proofErr w:type="gramStart"/>
      <w:r w:rsidRPr="002F6554">
        <w:lastRenderedPageBreak/>
        <w:t>Заказчиком, в соответствии с пунктом 1</w:t>
      </w:r>
      <w:r w:rsidR="002F6554">
        <w:t>4</w:t>
      </w:r>
      <w:r w:rsidRPr="002F6554">
        <w:t>.5.2 статьи 1</w:t>
      </w:r>
      <w:r w:rsidR="006F1F26" w:rsidRPr="002F6554">
        <w:t>4</w:t>
      </w:r>
      <w:r w:rsidR="00BE1D0F" w:rsidRPr="002F6554">
        <w:t>.</w:t>
      </w:r>
      <w:r w:rsidRPr="002F6554">
        <w:t xml:space="preserve">5 Главы 7 Единого отраслевого стандарта закупок </w:t>
      </w:r>
      <w:r w:rsidR="00390F14">
        <w:t xml:space="preserve"> </w:t>
      </w:r>
      <w:proofErr w:type="spellStart"/>
      <w:r w:rsidRPr="002F6554">
        <w:t>Госкорпорации</w:t>
      </w:r>
      <w:proofErr w:type="spellEnd"/>
      <w:r w:rsidRPr="002F6554">
        <w:t xml:space="preserve"> «</w:t>
      </w:r>
      <w:proofErr w:type="spellStart"/>
      <w:r w:rsidRPr="002F6554">
        <w:t>Росатом</w:t>
      </w:r>
      <w:proofErr w:type="spellEnd"/>
      <w:r w:rsidRPr="002F6554">
        <w:t xml:space="preserve">» и пунктом </w:t>
      </w:r>
      <w:r w:rsidR="00CE4170" w:rsidRPr="002F6554">
        <w:t>4.3</w:t>
      </w:r>
      <w:r w:rsidRPr="002F6554">
        <w:t xml:space="preserve"> Раздела 4 «Порядок проведения </w:t>
      </w:r>
      <w:r w:rsidR="006F1F26" w:rsidRPr="002F6554">
        <w:t>конкурса</w:t>
      </w:r>
      <w:r w:rsidR="00CE4170" w:rsidRPr="002F6554">
        <w:t>»</w:t>
      </w:r>
      <w:r w:rsidRPr="002F6554">
        <w:t xml:space="preserve"> Документации о проведении</w:t>
      </w:r>
      <w:r w:rsidR="00BE1D0F" w:rsidRPr="002F6554">
        <w:t xml:space="preserve"> открытого </w:t>
      </w:r>
      <w:r w:rsidR="006F1F26" w:rsidRPr="002F6554">
        <w:t>конкурса</w:t>
      </w:r>
      <w:r w:rsidR="00BE1D0F" w:rsidRPr="002F6554">
        <w:t xml:space="preserve"> в электронной форме</w:t>
      </w:r>
      <w:r w:rsidRPr="002F6554">
        <w:t xml:space="preserve"> на право заключения договора на </w:t>
      </w:r>
      <w:r w:rsidR="006F1F26" w:rsidRPr="002F6554">
        <w:t>выполнение работ по сооружению противофильтрационной завесы типа «стена в грунте» (</w:t>
      </w:r>
      <w:proofErr w:type="spellStart"/>
      <w:r w:rsidR="006F1F26" w:rsidRPr="002F6554">
        <w:t>пгт</w:t>
      </w:r>
      <w:proofErr w:type="spellEnd"/>
      <w:r w:rsidR="006F1F26" w:rsidRPr="002F6554">
        <w:t>.</w:t>
      </w:r>
      <w:proofErr w:type="gramEnd"/>
      <w:r w:rsidR="006F1F26" w:rsidRPr="002F6554">
        <w:t xml:space="preserve"> </w:t>
      </w:r>
      <w:proofErr w:type="gramStart"/>
      <w:r w:rsidR="006F1F26" w:rsidRPr="002F6554">
        <w:t>Водный, Республика Коми)</w:t>
      </w:r>
      <w:r w:rsidRPr="002F6554">
        <w:t>,</w:t>
      </w:r>
      <w:r w:rsidR="00533EC7" w:rsidRPr="002F6554">
        <w:t xml:space="preserve"> </w:t>
      </w:r>
      <w:r w:rsidR="00D06B17" w:rsidRPr="002F6554">
        <w:t>принято решение о внесении изменений в извещение и документацию, а именно</w:t>
      </w:r>
      <w:r w:rsidRPr="002F6554">
        <w:t>:</w:t>
      </w:r>
      <w:proofErr w:type="gramEnd"/>
    </w:p>
    <w:p w:rsidR="00183EC7" w:rsidRPr="002D53C9" w:rsidRDefault="00183EC7" w:rsidP="002D53C9">
      <w:pPr>
        <w:pStyle w:val="Style1"/>
        <w:keepNext/>
        <w:keepLines/>
        <w:widowControl/>
        <w:ind w:firstLine="709"/>
        <w:jc w:val="both"/>
        <w:rPr>
          <w:color w:val="000000"/>
        </w:rPr>
      </w:pPr>
    </w:p>
    <w:p w:rsidR="006B6E2D" w:rsidRPr="00905BD1" w:rsidRDefault="006B6E2D" w:rsidP="006B6E2D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>
        <w:rPr>
          <w:rFonts w:ascii="Times New Roman" w:hAnsi="Times New Roman"/>
          <w:sz w:val="24"/>
          <w:szCs w:val="24"/>
        </w:rPr>
        <w:t>1</w:t>
      </w:r>
      <w:r w:rsidR="002C575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-15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извещения</w:t>
      </w:r>
      <w:r w:rsidRPr="00DF2794">
        <w:rPr>
          <w:rFonts w:ascii="Times New Roman" w:hAnsi="Times New Roman"/>
          <w:sz w:val="24"/>
          <w:szCs w:val="24"/>
        </w:rPr>
        <w:t xml:space="preserve"> Тома </w:t>
      </w:r>
      <w:r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2C575B" w:rsidRPr="002C575B" w:rsidRDefault="002C575B" w:rsidP="002C575B">
      <w:pPr>
        <w:pStyle w:val="a5"/>
        <w:numPr>
          <w:ilvl w:val="0"/>
          <w:numId w:val="38"/>
        </w:numPr>
        <w:tabs>
          <w:tab w:val="left" w:pos="1134"/>
        </w:tabs>
        <w:spacing w:before="120" w:after="0" w:line="240" w:lineRule="auto"/>
        <w:ind w:hanging="731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C575B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C575B" w:rsidRPr="002C575B" w:rsidRDefault="002C575B" w:rsidP="002C575B">
      <w:pPr>
        <w:pStyle w:val="a5"/>
        <w:tabs>
          <w:tab w:val="left" w:pos="993"/>
          <w:tab w:val="left" w:pos="1134"/>
        </w:tabs>
        <w:spacing w:before="120"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2C575B">
        <w:rPr>
          <w:rFonts w:ascii="Times New Roman" w:hAnsi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</w:t>
      </w:r>
      <w:r w:rsidRPr="002C575B">
        <w:rPr>
          <w:rFonts w:ascii="Times New Roman" w:hAnsi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9" w:history="1">
        <w:r w:rsidRPr="002C575B">
          <w:rPr>
            <w:rStyle w:val="a7"/>
            <w:rFonts w:ascii="Times New Roman" w:hAnsi="Times New Roman"/>
            <w:sz w:val="24"/>
            <w:szCs w:val="24"/>
          </w:rPr>
          <w:t>www.</w:t>
        </w:r>
        <w:r w:rsidRPr="002C575B">
          <w:rPr>
            <w:rStyle w:val="a7"/>
            <w:rFonts w:ascii="Times New Roman" w:hAnsi="Times New Roman"/>
            <w:sz w:val="24"/>
            <w:szCs w:val="24"/>
            <w:lang w:val="en-US"/>
          </w:rPr>
          <w:t>a</w:t>
        </w:r>
        <w:r w:rsidRPr="002C575B">
          <w:rPr>
            <w:rStyle w:val="a7"/>
            <w:rFonts w:ascii="Times New Roman" w:hAnsi="Times New Roman"/>
            <w:sz w:val="24"/>
            <w:szCs w:val="24"/>
          </w:rPr>
          <w:t>-</w:t>
        </w:r>
        <w:r w:rsidRPr="002C575B">
          <w:rPr>
            <w:rStyle w:val="a7"/>
            <w:rFonts w:ascii="Times New Roman" w:hAnsi="Times New Roman"/>
            <w:sz w:val="24"/>
            <w:szCs w:val="24"/>
            <w:lang w:val="en-US"/>
          </w:rPr>
          <w:t>k</w:t>
        </w:r>
        <w:r w:rsidRPr="002C575B">
          <w:rPr>
            <w:rStyle w:val="a7"/>
            <w:rFonts w:ascii="Times New Roman" w:hAnsi="Times New Roman"/>
            <w:sz w:val="24"/>
            <w:szCs w:val="24"/>
          </w:rPr>
          <w:t>-</w:t>
        </w:r>
        <w:r w:rsidRPr="002C575B">
          <w:rPr>
            <w:rStyle w:val="a7"/>
            <w:rFonts w:ascii="Times New Roman" w:hAnsi="Times New Roman"/>
            <w:sz w:val="24"/>
            <w:szCs w:val="24"/>
            <w:lang w:val="en-US"/>
          </w:rPr>
          <w:t>d</w:t>
        </w:r>
        <w:r w:rsidRPr="002C575B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2C575B">
          <w:rPr>
            <w:rStyle w:val="a7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2C575B">
        <w:rPr>
          <w:rFonts w:ascii="Times New Roman" w:hAnsi="Times New Roman"/>
          <w:sz w:val="24"/>
          <w:szCs w:val="24"/>
        </w:rPr>
        <w:t xml:space="preserve">, </w:t>
      </w:r>
      <w:r w:rsidRPr="002C575B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2C57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C575B">
        <w:rPr>
          <w:rFonts w:ascii="Times New Roman" w:hAnsi="Times New Roman"/>
          <w:sz w:val="24"/>
          <w:szCs w:val="24"/>
        </w:rPr>
        <w:t>официальной публикации</w:t>
      </w:r>
      <w:r w:rsidRPr="002C575B" w:rsidDel="00A16E2A">
        <w:rPr>
          <w:rFonts w:ascii="Times New Roman" w:hAnsi="Times New Roman"/>
          <w:sz w:val="24"/>
          <w:szCs w:val="24"/>
        </w:rPr>
        <w:t xml:space="preserve"> </w:t>
      </w:r>
      <w:r w:rsidRPr="002C575B">
        <w:rPr>
          <w:rFonts w:ascii="Times New Roman" w:hAnsi="Times New Roman"/>
          <w:sz w:val="24"/>
          <w:szCs w:val="24"/>
        </w:rPr>
        <w:t>настоящего извещения и конкурсной документации,</w:t>
      </w:r>
      <w:r w:rsidRPr="002C575B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</w:t>
      </w:r>
      <w:r w:rsidR="00DE2AA0">
        <w:rPr>
          <w:rFonts w:ascii="Times New Roman" w:hAnsi="Times New Roman"/>
          <w:spacing w:val="-6"/>
          <w:sz w:val="24"/>
          <w:szCs w:val="24"/>
        </w:rPr>
        <w:t>30</w:t>
      </w:r>
      <w:r w:rsidRPr="002C575B">
        <w:rPr>
          <w:rFonts w:ascii="Times New Roman" w:hAnsi="Times New Roman"/>
          <w:spacing w:val="-6"/>
          <w:sz w:val="24"/>
          <w:szCs w:val="24"/>
        </w:rPr>
        <w:t>» марта 2015 года.</w:t>
      </w:r>
      <w:proofErr w:type="gramEnd"/>
    </w:p>
    <w:p w:rsidR="006B6E2D" w:rsidRPr="006B6E2D" w:rsidRDefault="006B6E2D" w:rsidP="006B6E2D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before="120" w:after="0" w:line="240" w:lineRule="auto"/>
        <w:ind w:left="72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6E2D">
        <w:rPr>
          <w:rFonts w:ascii="Times New Roman" w:hAnsi="Times New Roman"/>
          <w:b/>
          <w:spacing w:val="-6"/>
          <w:sz w:val="24"/>
          <w:szCs w:val="24"/>
        </w:rPr>
        <w:t>Место, дата и время открытия доступа к поданным заявкам на участие в конкурсе: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6B6E2D">
        <w:rPr>
          <w:rFonts w:ascii="Times New Roman" w:hAnsi="Times New Roman"/>
          <w:sz w:val="24"/>
          <w:szCs w:val="24"/>
        </w:rPr>
        <w:t xml:space="preserve">119017, г. Москва, </w:t>
      </w:r>
      <w:proofErr w:type="spellStart"/>
      <w:r w:rsidRPr="006B6E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6B6E2D">
        <w:rPr>
          <w:rFonts w:ascii="Times New Roman" w:hAnsi="Times New Roman"/>
          <w:sz w:val="24"/>
          <w:szCs w:val="24"/>
        </w:rPr>
        <w:t xml:space="preserve"> переулок, 6, </w:t>
      </w:r>
      <w:r w:rsidRPr="006B6E2D">
        <w:rPr>
          <w:rFonts w:ascii="Times New Roman" w:hAnsi="Times New Roman"/>
          <w:spacing w:val="-6"/>
          <w:sz w:val="24"/>
          <w:szCs w:val="24"/>
        </w:rPr>
        <w:t>не позднее 11:00 (время московское) «</w:t>
      </w:r>
      <w:r w:rsidR="00DE2AA0">
        <w:rPr>
          <w:rFonts w:ascii="Times New Roman" w:hAnsi="Times New Roman"/>
          <w:spacing w:val="-6"/>
          <w:sz w:val="24"/>
          <w:szCs w:val="24"/>
        </w:rPr>
        <w:t>30</w:t>
      </w:r>
      <w:r w:rsidRPr="006B6E2D">
        <w:rPr>
          <w:rFonts w:ascii="Times New Roman" w:hAnsi="Times New Roman"/>
          <w:spacing w:val="-6"/>
          <w:sz w:val="24"/>
          <w:szCs w:val="24"/>
        </w:rPr>
        <w:t>» марта 2015 года.</w:t>
      </w:r>
    </w:p>
    <w:p w:rsidR="006B6E2D" w:rsidRPr="006B6E2D" w:rsidRDefault="006B6E2D" w:rsidP="006B6E2D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before="120" w:after="0" w:line="240" w:lineRule="auto"/>
        <w:ind w:left="72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6E2D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6B6E2D">
        <w:rPr>
          <w:rFonts w:ascii="Times New Roman" w:hAnsi="Times New Roman"/>
          <w:sz w:val="24"/>
          <w:szCs w:val="24"/>
        </w:rPr>
        <w:t xml:space="preserve">119017, г. Москва, </w:t>
      </w:r>
      <w:proofErr w:type="spellStart"/>
      <w:r w:rsidRPr="006B6E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6B6E2D">
        <w:rPr>
          <w:rFonts w:ascii="Times New Roman" w:hAnsi="Times New Roman"/>
          <w:sz w:val="24"/>
          <w:szCs w:val="24"/>
        </w:rPr>
        <w:t xml:space="preserve"> переулок, 6, </w:t>
      </w:r>
      <w:r w:rsidRPr="006B6E2D">
        <w:rPr>
          <w:rFonts w:ascii="Times New Roman" w:hAnsi="Times New Roman"/>
          <w:spacing w:val="-6"/>
          <w:sz w:val="24"/>
          <w:szCs w:val="24"/>
        </w:rPr>
        <w:t>не позднее «</w:t>
      </w:r>
      <w:r w:rsidR="00DE2AA0">
        <w:rPr>
          <w:rFonts w:ascii="Times New Roman" w:hAnsi="Times New Roman"/>
          <w:spacing w:val="-6"/>
          <w:sz w:val="24"/>
          <w:szCs w:val="24"/>
        </w:rPr>
        <w:t>02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E2AA0">
        <w:rPr>
          <w:rFonts w:ascii="Times New Roman" w:hAnsi="Times New Roman"/>
          <w:spacing w:val="-6"/>
          <w:sz w:val="24"/>
          <w:szCs w:val="24"/>
        </w:rPr>
        <w:t>апреля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2015 года</w:t>
      </w:r>
      <w:r w:rsidRPr="006B6E2D">
        <w:rPr>
          <w:rFonts w:ascii="Times New Roman" w:hAnsi="Times New Roman"/>
          <w:sz w:val="24"/>
          <w:szCs w:val="24"/>
        </w:rPr>
        <w:t>.</w:t>
      </w:r>
      <w:bookmarkStart w:id="2" w:name="_Ref348972643"/>
    </w:p>
    <w:p w:rsidR="006B6E2D" w:rsidRPr="006B6E2D" w:rsidRDefault="006B6E2D" w:rsidP="006B6E2D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before="120" w:after="0" w:line="240" w:lineRule="auto"/>
        <w:ind w:left="72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6E2D">
        <w:rPr>
          <w:rFonts w:ascii="Times New Roman" w:hAnsi="Times New Roman"/>
          <w:b/>
          <w:spacing w:val="-6"/>
          <w:sz w:val="24"/>
          <w:szCs w:val="24"/>
        </w:rPr>
        <w:t>Место и дата подведения итогов конкурса: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</w:t>
      </w:r>
      <w:bookmarkEnd w:id="2"/>
      <w:r w:rsidRPr="006B6E2D">
        <w:rPr>
          <w:rFonts w:ascii="Times New Roman" w:hAnsi="Times New Roman"/>
          <w:sz w:val="24"/>
          <w:szCs w:val="24"/>
        </w:rPr>
        <w:t xml:space="preserve">119017, г. Москва, </w:t>
      </w:r>
      <w:proofErr w:type="spellStart"/>
      <w:r w:rsidRPr="006B6E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6B6E2D">
        <w:rPr>
          <w:rFonts w:ascii="Times New Roman" w:hAnsi="Times New Roman"/>
          <w:sz w:val="24"/>
          <w:szCs w:val="24"/>
        </w:rPr>
        <w:t xml:space="preserve"> переулок, 6, </w:t>
      </w:r>
      <w:r w:rsidRPr="006B6E2D">
        <w:rPr>
          <w:rFonts w:ascii="Times New Roman" w:hAnsi="Times New Roman"/>
          <w:spacing w:val="-6"/>
          <w:sz w:val="24"/>
          <w:szCs w:val="24"/>
        </w:rPr>
        <w:t>не позднее «</w:t>
      </w:r>
      <w:r w:rsidR="00DE2AA0">
        <w:rPr>
          <w:rFonts w:ascii="Times New Roman" w:hAnsi="Times New Roman"/>
          <w:spacing w:val="-6"/>
          <w:sz w:val="24"/>
          <w:szCs w:val="24"/>
        </w:rPr>
        <w:t>03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E2AA0">
        <w:rPr>
          <w:rFonts w:ascii="Times New Roman" w:hAnsi="Times New Roman"/>
          <w:spacing w:val="-6"/>
          <w:sz w:val="24"/>
          <w:szCs w:val="24"/>
        </w:rPr>
        <w:t>апреля</w:t>
      </w:r>
      <w:r w:rsidRPr="006B6E2D">
        <w:rPr>
          <w:rFonts w:ascii="Times New Roman" w:hAnsi="Times New Roman"/>
          <w:spacing w:val="-6"/>
          <w:sz w:val="24"/>
          <w:szCs w:val="24"/>
        </w:rPr>
        <w:t xml:space="preserve"> 2015 года</w:t>
      </w:r>
      <w:r w:rsidRPr="006B6E2D">
        <w:rPr>
          <w:rFonts w:ascii="Times New Roman" w:hAnsi="Times New Roman"/>
          <w:sz w:val="24"/>
          <w:szCs w:val="24"/>
        </w:rPr>
        <w:t>.</w:t>
      </w:r>
    </w:p>
    <w:p w:rsidR="006B6E2D" w:rsidRPr="006B6E2D" w:rsidRDefault="006B6E2D" w:rsidP="006B6E2D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05BD1" w:rsidRPr="00B44B63" w:rsidRDefault="00905BD1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spellStart"/>
      <w:r w:rsidRPr="00B44B63">
        <w:rPr>
          <w:rFonts w:ascii="Times New Roman" w:hAnsi="Times New Roman"/>
          <w:sz w:val="24"/>
          <w:szCs w:val="24"/>
        </w:rPr>
        <w:t>п</w:t>
      </w:r>
      <w:r w:rsidR="00B44B63" w:rsidRPr="00B44B63">
        <w:rPr>
          <w:rFonts w:ascii="Times New Roman" w:hAnsi="Times New Roman"/>
          <w:sz w:val="24"/>
          <w:szCs w:val="24"/>
        </w:rPr>
        <w:t>п</w:t>
      </w:r>
      <w:proofErr w:type="spellEnd"/>
      <w:r w:rsidRPr="00B44B63">
        <w:rPr>
          <w:rFonts w:ascii="Times New Roman" w:hAnsi="Times New Roman"/>
          <w:sz w:val="24"/>
          <w:szCs w:val="24"/>
        </w:rPr>
        <w:t>. 1</w:t>
      </w:r>
      <w:r w:rsidR="00B44B63" w:rsidRPr="00B44B63">
        <w:rPr>
          <w:rFonts w:ascii="Times New Roman" w:hAnsi="Times New Roman"/>
          <w:sz w:val="24"/>
          <w:szCs w:val="24"/>
        </w:rPr>
        <w:t>4.1.3</w:t>
      </w:r>
      <w:r w:rsidRPr="00B44B63">
        <w:rPr>
          <w:rFonts w:ascii="Times New Roman" w:hAnsi="Times New Roman"/>
          <w:sz w:val="24"/>
          <w:szCs w:val="24"/>
        </w:rPr>
        <w:t xml:space="preserve"> </w:t>
      </w:r>
      <w:r w:rsidR="00B44B63" w:rsidRPr="00B44B63">
        <w:rPr>
          <w:rFonts w:ascii="Times New Roman" w:hAnsi="Times New Roman"/>
          <w:sz w:val="24"/>
          <w:szCs w:val="24"/>
        </w:rPr>
        <w:t>п. 14 «Требования, предъявляемые к участникам конкурса…»</w:t>
      </w:r>
      <w:r w:rsidRPr="00B44B63">
        <w:rPr>
          <w:rFonts w:ascii="Times New Roman" w:hAnsi="Times New Roman"/>
          <w:sz w:val="24"/>
          <w:szCs w:val="24"/>
        </w:rPr>
        <w:t xml:space="preserve"> Тома 1 «Общая часть» документации изложить в следующей редакции:</w:t>
      </w:r>
    </w:p>
    <w:p w:rsidR="00B44B63" w:rsidRPr="00B44B63" w:rsidRDefault="00B44B63" w:rsidP="00173BB5">
      <w:pPr>
        <w:numPr>
          <w:ilvl w:val="0"/>
          <w:numId w:val="9"/>
        </w:numPr>
        <w:tabs>
          <w:tab w:val="left" w:pos="1701"/>
        </w:tabs>
        <w:spacing w:after="0" w:line="240" w:lineRule="auto"/>
        <w:ind w:left="0" w:right="15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382491207"/>
      <w:r w:rsidRPr="00B44B63">
        <w:rPr>
          <w:rFonts w:ascii="Times New Roman" w:hAnsi="Times New Roman" w:cs="Times New Roman"/>
          <w:sz w:val="24"/>
          <w:szCs w:val="24"/>
        </w:rPr>
        <w:t xml:space="preserve">должен иметь соответствующие разрешающие документы на осуществление видов деятельности, видов работ, связанные с выполнением договора, </w:t>
      </w:r>
      <w:proofErr w:type="gramStart"/>
      <w:r w:rsidRPr="00B44B63">
        <w:rPr>
          <w:rFonts w:ascii="Times New Roman" w:hAnsi="Times New Roman" w:cs="Times New Roman"/>
          <w:sz w:val="24"/>
          <w:szCs w:val="24"/>
        </w:rPr>
        <w:t>право</w:t>
      </w:r>
      <w:proofErr w:type="gramEnd"/>
      <w:r w:rsidRPr="00B44B63">
        <w:rPr>
          <w:rFonts w:ascii="Times New Roman" w:hAnsi="Times New Roman" w:cs="Times New Roman"/>
          <w:sz w:val="24"/>
          <w:szCs w:val="24"/>
        </w:rPr>
        <w:t xml:space="preserve"> на заключение которого является предметом настоящего конкурса,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заявок), в объеме </w:t>
      </w:r>
      <w:r w:rsidRPr="00B44B63">
        <w:rPr>
          <w:rFonts w:ascii="Times New Roman" w:hAnsi="Times New Roman" w:cs="Times New Roman"/>
          <w:b/>
          <w:i/>
          <w:sz w:val="24"/>
          <w:szCs w:val="24"/>
        </w:rPr>
        <w:t>выполняемых работ /оказываемых услуг</w:t>
      </w:r>
      <w:r w:rsidRPr="00B44B63">
        <w:rPr>
          <w:rFonts w:ascii="Times New Roman" w:hAnsi="Times New Roman" w:cs="Times New Roman"/>
          <w:sz w:val="24"/>
          <w:szCs w:val="24"/>
        </w:rPr>
        <w:t xml:space="preserve"> согласно плану распределения видов и объемов </w:t>
      </w:r>
      <w:r w:rsidRPr="00B44B63">
        <w:rPr>
          <w:rFonts w:ascii="Times New Roman" w:hAnsi="Times New Roman" w:cs="Times New Roman"/>
          <w:b/>
          <w:i/>
          <w:sz w:val="24"/>
          <w:szCs w:val="24"/>
        </w:rPr>
        <w:t>выполнения работ /оказания услуг,</w:t>
      </w:r>
      <w:r w:rsidRPr="00B44B63">
        <w:rPr>
          <w:rFonts w:ascii="Times New Roman" w:hAnsi="Times New Roman" w:cs="Times New Roman"/>
          <w:sz w:val="24"/>
          <w:szCs w:val="24"/>
        </w:rPr>
        <w:t xml:space="preserve"> в том числе:</w:t>
      </w:r>
      <w:bookmarkEnd w:id="3"/>
    </w:p>
    <w:p w:rsidR="00B44B63" w:rsidRPr="00B44B63" w:rsidRDefault="00B44B63" w:rsidP="00B44B63">
      <w:pPr>
        <w:pStyle w:val="a5"/>
        <w:numPr>
          <w:ilvl w:val="0"/>
          <w:numId w:val="42"/>
        </w:numPr>
        <w:shd w:val="clear" w:color="auto" w:fill="FFFFFF"/>
        <w:tabs>
          <w:tab w:val="left" w:pos="354"/>
        </w:tabs>
        <w:spacing w:before="6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44B63">
        <w:rPr>
          <w:rFonts w:ascii="Times New Roman" w:hAnsi="Times New Roman"/>
          <w:sz w:val="24"/>
          <w:szCs w:val="24"/>
        </w:rPr>
        <w:t>Свидетельство (СРО)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выданное саморегулируемой организацией, на следующие виды работ:</w:t>
      </w:r>
    </w:p>
    <w:p w:rsidR="00B44B63" w:rsidRPr="00B44B63" w:rsidRDefault="00B44B63" w:rsidP="00B44B63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 w:firstLine="354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44B63">
        <w:rPr>
          <w:rFonts w:ascii="Times New Roman" w:hAnsi="Times New Roman"/>
          <w:sz w:val="24"/>
          <w:szCs w:val="24"/>
        </w:rPr>
        <w:t>Строительство временных: дорог, площадок, инженерных сетей, сооружений (Раздел III, п.п.2.2.</w:t>
      </w:r>
      <w:proofErr w:type="gramEnd"/>
      <w:r w:rsidRPr="00B44B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B63">
        <w:rPr>
          <w:rFonts w:ascii="Times New Roman" w:hAnsi="Times New Roman"/>
          <w:sz w:val="24"/>
          <w:szCs w:val="24"/>
        </w:rPr>
        <w:t>Перечня видов работ по строительству, реконструкции, капитальному ремонту);</w:t>
      </w:r>
      <w:proofErr w:type="gramEnd"/>
    </w:p>
    <w:p w:rsidR="00B44B63" w:rsidRPr="00B44B63" w:rsidRDefault="00B44B63" w:rsidP="00B44B63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 w:firstLine="354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44B63">
        <w:rPr>
          <w:rFonts w:ascii="Times New Roman" w:hAnsi="Times New Roman"/>
          <w:sz w:val="24"/>
          <w:szCs w:val="24"/>
        </w:rPr>
        <w:t>Уплотнение грунта катками, грунтоуплотняющими машинами или тяжелыми трамбовками (Раздел III, п.п.3.5.</w:t>
      </w:r>
      <w:proofErr w:type="gramEnd"/>
      <w:r w:rsidRPr="00B44B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B63">
        <w:rPr>
          <w:rFonts w:ascii="Times New Roman" w:hAnsi="Times New Roman"/>
          <w:sz w:val="24"/>
          <w:szCs w:val="24"/>
        </w:rPr>
        <w:t>Перечня видов работ по строительству, реконструкции, капитальному ремонту);</w:t>
      </w:r>
      <w:proofErr w:type="gramEnd"/>
    </w:p>
    <w:p w:rsidR="00B44B63" w:rsidRPr="00B44B63" w:rsidRDefault="00B44B63" w:rsidP="00B44B63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 w:firstLine="354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44B63">
        <w:rPr>
          <w:rFonts w:ascii="Times New Roman" w:hAnsi="Times New Roman"/>
          <w:sz w:val="24"/>
          <w:szCs w:val="24"/>
        </w:rPr>
        <w:t>Бурение и обустройство скважин (Раздел III, п.п.4.2.</w:t>
      </w:r>
      <w:proofErr w:type="gramEnd"/>
      <w:r w:rsidRPr="00B44B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B63">
        <w:rPr>
          <w:rFonts w:ascii="Times New Roman" w:hAnsi="Times New Roman"/>
          <w:sz w:val="24"/>
          <w:szCs w:val="24"/>
        </w:rPr>
        <w:t>Перечня видов работ по строительству, реконструкции, капитальному ремонту);</w:t>
      </w:r>
      <w:proofErr w:type="gramEnd"/>
    </w:p>
    <w:p w:rsidR="00B44B63" w:rsidRPr="00B44B63" w:rsidRDefault="00B44B63" w:rsidP="00B44B63">
      <w:pPr>
        <w:pStyle w:val="a5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 w:firstLine="354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44B63">
        <w:rPr>
          <w:rFonts w:ascii="Times New Roman" w:hAnsi="Times New Roman"/>
          <w:sz w:val="24"/>
          <w:szCs w:val="24"/>
        </w:rPr>
        <w:t>Сооружение шахтных колодцев (Раздел III, п.п.4.5.</w:t>
      </w:r>
      <w:proofErr w:type="gramEnd"/>
      <w:r w:rsidRPr="00B44B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B63">
        <w:rPr>
          <w:rFonts w:ascii="Times New Roman" w:hAnsi="Times New Roman"/>
          <w:sz w:val="24"/>
          <w:szCs w:val="24"/>
        </w:rPr>
        <w:t>Перечня видов работ по строительству, реконструкции, капитальному ремонту);</w:t>
      </w:r>
      <w:proofErr w:type="gramEnd"/>
    </w:p>
    <w:p w:rsidR="00B44B63" w:rsidRPr="00B44B63" w:rsidRDefault="00B44B63" w:rsidP="00B44B63">
      <w:pPr>
        <w:pStyle w:val="a5"/>
        <w:numPr>
          <w:ilvl w:val="0"/>
          <w:numId w:val="41"/>
        </w:numPr>
        <w:tabs>
          <w:tab w:val="num" w:pos="779"/>
        </w:tabs>
        <w:autoSpaceDE w:val="0"/>
        <w:autoSpaceDN w:val="0"/>
        <w:adjustRightInd w:val="0"/>
        <w:spacing w:after="0" w:line="240" w:lineRule="auto"/>
        <w:ind w:left="0" w:firstLine="354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44B63">
        <w:rPr>
          <w:rFonts w:ascii="Times New Roman" w:hAnsi="Times New Roman"/>
          <w:sz w:val="24"/>
          <w:szCs w:val="24"/>
        </w:rPr>
        <w:t>Работы по возведению сооружений способом «стена в грунте» (Раздел III, п.п.5.8.</w:t>
      </w:r>
      <w:proofErr w:type="gramEnd"/>
      <w:r w:rsidRPr="00B44B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B63">
        <w:rPr>
          <w:rFonts w:ascii="Times New Roman" w:hAnsi="Times New Roman"/>
          <w:sz w:val="24"/>
          <w:szCs w:val="24"/>
        </w:rPr>
        <w:t>Перечня видов работ по строительству, реконструкции, капитальному ремонту);</w:t>
      </w:r>
      <w:proofErr w:type="gramEnd"/>
    </w:p>
    <w:p w:rsidR="00B44B63" w:rsidRPr="00F442DC" w:rsidRDefault="00B44B63" w:rsidP="00B44B63">
      <w:pPr>
        <w:pStyle w:val="a5"/>
        <w:numPr>
          <w:ilvl w:val="0"/>
          <w:numId w:val="41"/>
        </w:numPr>
        <w:tabs>
          <w:tab w:val="num" w:pos="779"/>
        </w:tabs>
        <w:autoSpaceDE w:val="0"/>
        <w:autoSpaceDN w:val="0"/>
        <w:adjustRightInd w:val="0"/>
        <w:spacing w:after="0" w:line="240" w:lineRule="auto"/>
        <w:ind w:left="0" w:firstLine="354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44B63">
        <w:rPr>
          <w:rFonts w:ascii="Times New Roman" w:hAnsi="Times New Roman"/>
          <w:sz w:val="24"/>
          <w:szCs w:val="24"/>
        </w:rPr>
        <w:lastRenderedPageBreak/>
        <w:t>Укладка трубопроводов канализационных безнапорных (Раздел III, п.п.17.1.</w:t>
      </w:r>
      <w:proofErr w:type="gramEnd"/>
      <w:r w:rsidRPr="00B44B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B63">
        <w:rPr>
          <w:rFonts w:ascii="Times New Roman" w:hAnsi="Times New Roman"/>
          <w:sz w:val="24"/>
          <w:szCs w:val="24"/>
        </w:rPr>
        <w:t>Перечня видов работ по строительству, реконструкции, капитальному ремонту).</w:t>
      </w:r>
      <w:proofErr w:type="gramEnd"/>
    </w:p>
    <w:p w:rsidR="00905BD1" w:rsidRPr="00905BD1" w:rsidRDefault="00905BD1" w:rsidP="00905BD1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6E2D" w:rsidRPr="00EF219C" w:rsidRDefault="006B6E2D" w:rsidP="006B6E2D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>
        <w:rPr>
          <w:rFonts w:ascii="Times New Roman" w:hAnsi="Times New Roman"/>
          <w:sz w:val="24"/>
          <w:szCs w:val="24"/>
        </w:rPr>
        <w:t xml:space="preserve">21-22 Информационной карты конкурса </w:t>
      </w:r>
      <w:r w:rsidRPr="00DF2794">
        <w:rPr>
          <w:rFonts w:ascii="Times New Roman" w:hAnsi="Times New Roman"/>
          <w:sz w:val="24"/>
          <w:szCs w:val="24"/>
        </w:rPr>
        <w:t>Тома 1 «Общая часть» документации изложить в следующей редакции: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3402"/>
        <w:gridCol w:w="10773"/>
      </w:tblGrid>
      <w:tr w:rsidR="006B6E2D" w:rsidRPr="006B6E2D" w:rsidTr="006B6E2D">
        <w:trPr>
          <w:trHeight w:val="232"/>
        </w:trPr>
        <w:tc>
          <w:tcPr>
            <w:tcW w:w="639" w:type="dxa"/>
          </w:tcPr>
          <w:p w:rsidR="006B6E2D" w:rsidRPr="006B6E2D" w:rsidRDefault="006B6E2D" w:rsidP="006B6E2D">
            <w:pPr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</w:p>
        </w:tc>
        <w:bookmarkEnd w:id="4"/>
        <w:tc>
          <w:tcPr>
            <w:tcW w:w="3402" w:type="dxa"/>
          </w:tcPr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10773" w:type="dxa"/>
          </w:tcPr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 xml:space="preserve">Место и срок окончания подачи заявок на участие в </w:t>
            </w:r>
            <w:proofErr w:type="spellStart"/>
            <w:r w:rsidRPr="006B6E2D">
              <w:rPr>
                <w:szCs w:val="24"/>
              </w:rPr>
              <w:t>конкрсе</w:t>
            </w:r>
            <w:proofErr w:type="spellEnd"/>
            <w:r w:rsidRPr="006B6E2D">
              <w:rPr>
                <w:szCs w:val="24"/>
              </w:rPr>
              <w:t xml:space="preserve"> (открытия доступа к поданным заявкам на участие в конкурсе):</w:t>
            </w:r>
          </w:p>
          <w:p w:rsidR="006B6E2D" w:rsidRPr="006B6E2D" w:rsidRDefault="006B6E2D" w:rsidP="00DE2AA0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E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ЭТП </w:t>
            </w:r>
            <w:r w:rsidRPr="006B6E2D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10" w:history="1"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6B6E2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11:00 по московскому времени «</w:t>
            </w:r>
            <w:r w:rsidR="006D305E">
              <w:rPr>
                <w:szCs w:val="24"/>
              </w:rPr>
              <w:t>30</w:t>
            </w:r>
            <w:r w:rsidRPr="006B6E2D">
              <w:rPr>
                <w:szCs w:val="24"/>
              </w:rPr>
              <w:t xml:space="preserve">» марта 2015 года </w:t>
            </w:r>
          </w:p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</w:p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6B6E2D" w:rsidRPr="006B6E2D" w:rsidRDefault="006B6E2D" w:rsidP="00DE2AA0">
            <w:pPr>
              <w:pStyle w:val="Times12"/>
              <w:ind w:firstLine="0"/>
              <w:rPr>
                <w:spacing w:val="-6"/>
                <w:szCs w:val="24"/>
              </w:rPr>
            </w:pPr>
            <w:r w:rsidRPr="006B6E2D">
              <w:rPr>
                <w:szCs w:val="24"/>
              </w:rPr>
              <w:t xml:space="preserve">119017, г. Москва, </w:t>
            </w:r>
            <w:proofErr w:type="spellStart"/>
            <w:r w:rsidRPr="006B6E2D">
              <w:rPr>
                <w:szCs w:val="24"/>
              </w:rPr>
              <w:t>Пыжевский</w:t>
            </w:r>
            <w:proofErr w:type="spellEnd"/>
            <w:r w:rsidRPr="006B6E2D">
              <w:rPr>
                <w:szCs w:val="24"/>
              </w:rPr>
              <w:t xml:space="preserve"> переулок, 6</w:t>
            </w:r>
            <w:r w:rsidRPr="006B6E2D">
              <w:rPr>
                <w:spacing w:val="-6"/>
                <w:szCs w:val="24"/>
              </w:rPr>
              <w:t>.</w:t>
            </w:r>
          </w:p>
          <w:p w:rsidR="006B6E2D" w:rsidRPr="006B6E2D" w:rsidRDefault="006B6E2D" w:rsidP="006D305E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11:00 по московскому времени «</w:t>
            </w:r>
            <w:r w:rsidR="006D305E">
              <w:rPr>
                <w:szCs w:val="24"/>
              </w:rPr>
              <w:t>30</w:t>
            </w:r>
            <w:r w:rsidRPr="006B6E2D">
              <w:rPr>
                <w:szCs w:val="24"/>
              </w:rPr>
              <w:t>» марта 2015 года</w:t>
            </w:r>
          </w:p>
        </w:tc>
      </w:tr>
      <w:tr w:rsidR="006B6E2D" w:rsidRPr="006B6E2D" w:rsidTr="006B6E2D">
        <w:trPr>
          <w:trHeight w:val="232"/>
        </w:trPr>
        <w:tc>
          <w:tcPr>
            <w:tcW w:w="639" w:type="dxa"/>
          </w:tcPr>
          <w:p w:rsidR="006B6E2D" w:rsidRPr="006B6E2D" w:rsidRDefault="006B6E2D" w:rsidP="006B6E2D">
            <w:pPr>
              <w:numPr>
                <w:ilvl w:val="0"/>
                <w:numId w:val="39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</w:tc>
        <w:bookmarkEnd w:id="5"/>
        <w:tc>
          <w:tcPr>
            <w:tcW w:w="3402" w:type="dxa"/>
          </w:tcPr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0773" w:type="dxa"/>
          </w:tcPr>
          <w:p w:rsidR="006B6E2D" w:rsidRPr="006B6E2D" w:rsidRDefault="006B6E2D" w:rsidP="00DE2AA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 xml:space="preserve">119017, г. Москва, </w:t>
            </w:r>
            <w:proofErr w:type="spellStart"/>
            <w:r w:rsidRPr="006B6E2D">
              <w:rPr>
                <w:szCs w:val="24"/>
              </w:rPr>
              <w:t>Пыжевский</w:t>
            </w:r>
            <w:proofErr w:type="spellEnd"/>
            <w:r w:rsidRPr="006B6E2D">
              <w:rPr>
                <w:szCs w:val="24"/>
              </w:rPr>
              <w:t xml:space="preserve"> пер., д. 6. </w:t>
            </w:r>
          </w:p>
          <w:p w:rsidR="006B6E2D" w:rsidRPr="006B6E2D" w:rsidRDefault="006B6E2D" w:rsidP="00DE2AA0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Отборочная стадия рассмотрения заявок на участие в конкурсе: не позднее «</w:t>
            </w:r>
            <w:r w:rsidR="006D305E">
              <w:rPr>
                <w:szCs w:val="24"/>
              </w:rPr>
              <w:t>02</w:t>
            </w:r>
            <w:r w:rsidRPr="006B6E2D">
              <w:rPr>
                <w:szCs w:val="24"/>
              </w:rPr>
              <w:t xml:space="preserve">» </w:t>
            </w:r>
            <w:r w:rsidR="006D305E">
              <w:rPr>
                <w:szCs w:val="24"/>
              </w:rPr>
              <w:t>апреля</w:t>
            </w:r>
            <w:r w:rsidRPr="006B6E2D">
              <w:rPr>
                <w:szCs w:val="24"/>
              </w:rPr>
              <w:t xml:space="preserve"> 2015 года</w:t>
            </w:r>
          </w:p>
          <w:p w:rsidR="006B6E2D" w:rsidRPr="006B6E2D" w:rsidRDefault="006B6E2D" w:rsidP="006D305E">
            <w:pPr>
              <w:pStyle w:val="Times12"/>
              <w:ind w:firstLine="0"/>
              <w:rPr>
                <w:szCs w:val="24"/>
              </w:rPr>
            </w:pPr>
            <w:r w:rsidRPr="006B6E2D">
              <w:rPr>
                <w:szCs w:val="24"/>
              </w:rPr>
              <w:t>Оценочная стадия рассмотрения заявок на участие в конкурсе и подведение итогов запроса предложений: не позднее «</w:t>
            </w:r>
            <w:r w:rsidR="006D305E">
              <w:rPr>
                <w:szCs w:val="24"/>
              </w:rPr>
              <w:t>03</w:t>
            </w:r>
            <w:r w:rsidRPr="006B6E2D">
              <w:rPr>
                <w:szCs w:val="24"/>
              </w:rPr>
              <w:t xml:space="preserve">» </w:t>
            </w:r>
            <w:r w:rsidR="006D305E">
              <w:rPr>
                <w:szCs w:val="24"/>
              </w:rPr>
              <w:t>апреля</w:t>
            </w:r>
            <w:r w:rsidRPr="006B6E2D">
              <w:rPr>
                <w:szCs w:val="24"/>
              </w:rPr>
              <w:t xml:space="preserve"> 2015 года</w:t>
            </w:r>
          </w:p>
        </w:tc>
      </w:tr>
    </w:tbl>
    <w:p w:rsidR="006B6E2D" w:rsidRPr="006B6E2D" w:rsidRDefault="006B6E2D" w:rsidP="006B6E2D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EF219C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EF219C">
        <w:rPr>
          <w:rFonts w:ascii="Times New Roman" w:hAnsi="Times New Roman"/>
          <w:sz w:val="24"/>
          <w:szCs w:val="24"/>
        </w:rPr>
        <w:t xml:space="preserve">23 Информационной карты конкурса </w:t>
      </w:r>
      <w:r w:rsidRPr="00DF2794">
        <w:rPr>
          <w:rFonts w:ascii="Times New Roman" w:hAnsi="Times New Roman"/>
          <w:sz w:val="24"/>
          <w:szCs w:val="24"/>
        </w:rPr>
        <w:t xml:space="preserve">Тома </w:t>
      </w:r>
      <w:r w:rsidR="00DF2794" w:rsidRPr="00DF2794"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 w:rsidR="00DF2794" w:rsidRPr="00DF2794"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 изложить в следующей редакции: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52"/>
        <w:gridCol w:w="11623"/>
      </w:tblGrid>
      <w:tr w:rsidR="00342434" w:rsidRPr="00EF219C" w:rsidTr="00EF219C">
        <w:trPr>
          <w:trHeight w:val="232"/>
        </w:trPr>
        <w:tc>
          <w:tcPr>
            <w:tcW w:w="639" w:type="dxa"/>
          </w:tcPr>
          <w:p w:rsidR="00342434" w:rsidRPr="00EF219C" w:rsidRDefault="00342434" w:rsidP="006B6E2D">
            <w:pPr>
              <w:numPr>
                <w:ilvl w:val="0"/>
                <w:numId w:val="39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7255007"/>
          </w:p>
        </w:tc>
        <w:bookmarkEnd w:id="6"/>
        <w:tc>
          <w:tcPr>
            <w:tcW w:w="2552" w:type="dxa"/>
          </w:tcPr>
          <w:p w:rsidR="00342434" w:rsidRPr="00342434" w:rsidRDefault="00342434" w:rsidP="00342434">
            <w:pPr>
              <w:pStyle w:val="Times12"/>
              <w:ind w:firstLine="0"/>
              <w:rPr>
                <w:szCs w:val="24"/>
              </w:rPr>
            </w:pPr>
            <w:r w:rsidRPr="00342434">
              <w:rPr>
                <w:szCs w:val="24"/>
              </w:rPr>
              <w:t>Критерии оценки заявок на участие в конкурсе участников конкурса</w:t>
            </w:r>
          </w:p>
        </w:tc>
        <w:tc>
          <w:tcPr>
            <w:tcW w:w="11623" w:type="dxa"/>
          </w:tcPr>
          <w:tbl>
            <w:tblPr>
              <w:tblStyle w:val="ae"/>
              <w:tblW w:w="10504" w:type="dxa"/>
              <w:tblInd w:w="1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414"/>
              <w:gridCol w:w="4090"/>
            </w:tblGrid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2434" w:rsidRPr="00342434" w:rsidRDefault="00342434" w:rsidP="00342434">
                  <w:pPr>
                    <w:jc w:val="center"/>
                    <w:rPr>
                      <w:sz w:val="24"/>
                      <w:szCs w:val="24"/>
                    </w:rPr>
                  </w:pPr>
                  <w:r w:rsidRPr="00342434">
                    <w:rPr>
                      <w:sz w:val="24"/>
                      <w:szCs w:val="24"/>
                    </w:rPr>
                    <w:t>Критерии оценки предложений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2434" w:rsidRPr="00342434" w:rsidRDefault="00342434" w:rsidP="00342434">
                  <w:pPr>
                    <w:jc w:val="center"/>
                    <w:rPr>
                      <w:sz w:val="24"/>
                      <w:szCs w:val="24"/>
                    </w:rPr>
                  </w:pPr>
                  <w:r w:rsidRPr="00342434">
                    <w:rPr>
                      <w:sz w:val="24"/>
                      <w:szCs w:val="24"/>
                    </w:rPr>
                    <w:t xml:space="preserve">Значимость критериев оценки (максимально </w:t>
                  </w:r>
                  <w:proofErr w:type="gramStart"/>
                  <w:r w:rsidRPr="00342434">
                    <w:rPr>
                      <w:sz w:val="24"/>
                      <w:szCs w:val="24"/>
                    </w:rPr>
                    <w:t>возможное</w:t>
                  </w:r>
                  <w:proofErr w:type="gramEnd"/>
                  <w:r w:rsidRPr="00342434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2434" w:rsidRPr="00342434" w:rsidRDefault="00342434" w:rsidP="00342434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left" w:pos="270"/>
                    </w:tabs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434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Цена договора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2434" w:rsidRPr="00342434" w:rsidRDefault="00705BAF" w:rsidP="00342434">
                  <w:pPr>
                    <w:jc w:val="both"/>
                    <w:rPr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80 </m:t>
                      </m:r>
                    </m:oMath>
                  </m:oMathPara>
                </w:p>
              </w:tc>
            </w:tr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342434" w:rsidP="00342434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left" w:pos="270"/>
                    </w:tabs>
                    <w:jc w:val="both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34243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Квалификация участника 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705BAF" w:rsidP="00342434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=20</m:t>
                      </m:r>
                    </m:oMath>
                  </m:oMathPara>
                </w:p>
              </w:tc>
            </w:tr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342434" w:rsidP="00342434">
                  <w:pPr>
                    <w:shd w:val="clear" w:color="auto" w:fill="FFFFFF"/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342434">
                    <w:rPr>
                      <w:bCs/>
                      <w:color w:val="000000"/>
                      <w:sz w:val="24"/>
                      <w:szCs w:val="24"/>
                    </w:rPr>
                    <w:t xml:space="preserve">2.1. </w:t>
                  </w:r>
                  <w:r w:rsidRPr="00342434">
                    <w:rPr>
                      <w:sz w:val="24"/>
                      <w:szCs w:val="24"/>
                    </w:rPr>
                    <w:t xml:space="preserve">Наличие </w:t>
                  </w:r>
                  <w:proofErr w:type="gramStart"/>
                  <w:r w:rsidRPr="00342434">
                    <w:rPr>
                      <w:sz w:val="24"/>
                      <w:szCs w:val="24"/>
                    </w:rPr>
                    <w:t>сертификата соответствия системы менеджмента качества</w:t>
                  </w:r>
                  <w:proofErr w:type="gramEnd"/>
                  <w:r w:rsidRPr="00342434">
                    <w:rPr>
                      <w:sz w:val="24"/>
                      <w:szCs w:val="24"/>
                    </w:rPr>
                    <w:t xml:space="preserve"> ГОСТ </w:t>
                  </w:r>
                  <w:r w:rsidRPr="00342434">
                    <w:rPr>
                      <w:sz w:val="24"/>
                      <w:szCs w:val="24"/>
                      <w:lang w:val="en-US"/>
                    </w:rPr>
                    <w:t>ISO</w:t>
                  </w:r>
                  <w:r w:rsidRPr="00342434">
                    <w:rPr>
                      <w:sz w:val="24"/>
                      <w:szCs w:val="24"/>
                    </w:rPr>
                    <w:t xml:space="preserve"> 9001-2011 на выполнение строительных работ.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705BAF" w:rsidP="00342434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=25</m:t>
                      </m:r>
                    </m:oMath>
                  </m:oMathPara>
                </w:p>
              </w:tc>
            </w:tr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EF219C" w:rsidRDefault="00342434" w:rsidP="00EB5DD6">
                  <w:pPr>
                    <w:tabs>
                      <w:tab w:val="left" w:pos="645"/>
                    </w:tabs>
                    <w:ind w:left="202" w:hanging="202"/>
                    <w:jc w:val="both"/>
                    <w:rPr>
                      <w:sz w:val="24"/>
                      <w:szCs w:val="24"/>
                    </w:rPr>
                  </w:pPr>
                  <w:r w:rsidRPr="00342434">
                    <w:rPr>
                      <w:bCs/>
                      <w:color w:val="000000"/>
                      <w:sz w:val="24"/>
                      <w:szCs w:val="24"/>
                    </w:rPr>
                    <w:t xml:space="preserve">2.2. </w:t>
                  </w:r>
                  <w:r w:rsidRPr="00EF219C">
                    <w:rPr>
                      <w:sz w:val="24"/>
                      <w:szCs w:val="24"/>
                    </w:rPr>
                    <w:t>Наличие технологического оборудования, необходимого для выполнения работ по предмету конкурса: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 xml:space="preserve">фронтальный погрузчик (модель </w:t>
                  </w:r>
                  <w:proofErr w:type="spellStart"/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Амкодор</w:t>
                  </w:r>
                  <w:proofErr w:type="spellEnd"/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 xml:space="preserve"> 352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грузовой автомобиль (тип - КАМАЗ 43118-013-10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весы автомобильные электронные с полным заездом (тип ВСА-Р40000М-12.1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бульдозер (Т-133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кран автомобильный (КС-45119 или эквивалент) – 2-3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экскаватор (ЕК-18-20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автосамосвал (КАМАЗ-55111 или эквивалент) – 5-6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погрузчик (МКСМ-800 или эквивалент) – 1-2 шт.;</w:t>
                  </w:r>
                </w:p>
                <w:p w:rsidR="00342434" w:rsidRPr="002F2D11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грейфер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каток дорожный прицепной (ДУ-26А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каток дорожный прицепной на пневматическом ходу (ДУ-161 или эквивалент) – 1-2 шт.;</w:t>
                  </w:r>
                </w:p>
                <w:p w:rsidR="00342434" w:rsidRPr="00062B96" w:rsidRDefault="00342434" w:rsidP="00342434">
                  <w:pPr>
                    <w:pStyle w:val="a5"/>
                    <w:numPr>
                      <w:ilvl w:val="1"/>
                      <w:numId w:val="36"/>
                    </w:numPr>
                    <w:ind w:left="362" w:hanging="362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B96">
                    <w:rPr>
                      <w:rFonts w:ascii="Times New Roman" w:hAnsi="Times New Roman"/>
                      <w:sz w:val="24"/>
                      <w:szCs w:val="24"/>
                    </w:rPr>
                    <w:t>буровая установка (УЛБ-130 или эквивалент) – 1-2 шт.;</w:t>
                  </w:r>
                </w:p>
                <w:p w:rsidR="00342434" w:rsidRPr="00342434" w:rsidRDefault="00342434" w:rsidP="00342434">
                  <w:pPr>
                    <w:pStyle w:val="a5"/>
                    <w:ind w:left="11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F2D11">
                    <w:rPr>
                      <w:rFonts w:ascii="Times New Roman" w:hAnsi="Times New Roman"/>
                      <w:sz w:val="24"/>
                      <w:szCs w:val="24"/>
                    </w:rPr>
                    <w:t>глиномешалка (СБ-137 или эквивалент) – 1-2 шт.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705BAF" w:rsidP="00342434">
                  <w:pPr>
                    <w:jc w:val="both"/>
                    <w:rPr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342434" w:rsidP="00342434">
                  <w:pPr>
                    <w:ind w:firstLine="18"/>
                    <w:jc w:val="both"/>
                    <w:rPr>
                      <w:sz w:val="24"/>
                      <w:szCs w:val="24"/>
                    </w:rPr>
                  </w:pPr>
                  <w:r w:rsidRPr="00342434">
                    <w:rPr>
                      <w:sz w:val="24"/>
                      <w:szCs w:val="24"/>
                    </w:rPr>
                    <w:lastRenderedPageBreak/>
                    <w:t xml:space="preserve">2.3. </w:t>
                  </w:r>
                  <w:proofErr w:type="gramStart"/>
                  <w:r w:rsidRPr="00342434">
                    <w:rPr>
                      <w:sz w:val="24"/>
                      <w:szCs w:val="24"/>
                    </w:rPr>
                    <w:t>Наличие у участника закупки опыта выполнения работ  в рамках заключенных договоров с завершенными в 2012-2014 гг. работами, сопоставимого характера и объема (создание системы лучевого дренажа, противофильтрационного завеса типа «стена в грунте») на сумму не менее начальной (максимальной) цены договора, с  учетом НДС, указанной в документации конкурса (опыт выполнения работ подтверждается справкой,  с приложением копий исполненных договоров и актов выполненных работ</w:t>
                  </w:r>
                  <w:proofErr w:type="gramEnd"/>
                  <w:r w:rsidRPr="00342434">
                    <w:rPr>
                      <w:sz w:val="24"/>
                      <w:szCs w:val="24"/>
                    </w:rPr>
                    <w:t xml:space="preserve">  за 2012 - 2014гг.).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705BAF" w:rsidP="00705BAF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O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</m:t>
                      </m:r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25</m:t>
                      </m:r>
                    </m:oMath>
                  </m:oMathPara>
                  <w:bookmarkStart w:id="7" w:name="_GoBack"/>
                  <w:bookmarkEnd w:id="7"/>
                </w:p>
              </w:tc>
            </w:tr>
            <w:tr w:rsidR="00342434" w:rsidRPr="00342434" w:rsidTr="00B44B63">
              <w:tc>
                <w:tcPr>
                  <w:tcW w:w="64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342434" w:rsidP="00342434">
                  <w:pPr>
                    <w:ind w:left="202" w:hanging="202"/>
                    <w:rPr>
                      <w:bCs/>
                      <w:sz w:val="24"/>
                      <w:szCs w:val="24"/>
                    </w:rPr>
                  </w:pPr>
                  <w:r w:rsidRPr="00342434">
                    <w:rPr>
                      <w:bCs/>
                      <w:sz w:val="24"/>
                      <w:szCs w:val="24"/>
                    </w:rPr>
                    <w:t>Общее количество баллов</w:t>
                  </w:r>
                </w:p>
              </w:tc>
              <w:tc>
                <w:tcPr>
                  <w:tcW w:w="40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42434" w:rsidRPr="00342434" w:rsidRDefault="00342434" w:rsidP="00342434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342434">
                    <w:rPr>
                      <w:bCs/>
                      <w:sz w:val="24"/>
                      <w:szCs w:val="24"/>
                    </w:rPr>
                    <w:t xml:space="preserve">100   </w:t>
                  </w:r>
                </w:p>
              </w:tc>
            </w:tr>
          </w:tbl>
          <w:p w:rsidR="00342434" w:rsidRPr="00342434" w:rsidRDefault="00342434" w:rsidP="00342434">
            <w:pPr>
              <w:spacing w:after="0" w:line="240" w:lineRule="auto"/>
              <w:ind w:right="153" w:firstLine="6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B8A" w:rsidRDefault="00CB7B8A" w:rsidP="00CB7B8A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  <w:sectPr w:rsidR="00CB7B8A" w:rsidSect="00CB7B8A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EF219C" w:rsidRDefault="005024EF" w:rsidP="005024EF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546A">
        <w:rPr>
          <w:rFonts w:ascii="Times New Roman" w:hAnsi="Times New Roman"/>
          <w:sz w:val="24"/>
          <w:szCs w:val="24"/>
        </w:rPr>
        <w:lastRenderedPageBreak/>
        <w:t xml:space="preserve">п. 2 «Оценка заявок по критерию – «Квалификация участника»: Раздела 7 Тома 1 «Общая часть» документации дополнить </w:t>
      </w:r>
      <w:proofErr w:type="spellStart"/>
      <w:r w:rsidRPr="0011546A">
        <w:rPr>
          <w:rFonts w:ascii="Times New Roman" w:hAnsi="Times New Roman"/>
          <w:sz w:val="24"/>
          <w:szCs w:val="24"/>
        </w:rPr>
        <w:t>пп</w:t>
      </w:r>
      <w:proofErr w:type="spellEnd"/>
      <w:r w:rsidRPr="0011546A">
        <w:rPr>
          <w:rFonts w:ascii="Times New Roman" w:hAnsi="Times New Roman"/>
          <w:sz w:val="24"/>
          <w:szCs w:val="24"/>
        </w:rPr>
        <w:t>. 2.2. «Оценка заявок по подкритерию</w:t>
      </w:r>
      <w:r w:rsidRPr="00C373CE">
        <w:rPr>
          <w:rFonts w:ascii="Times New Roman" w:hAnsi="Times New Roman"/>
          <w:sz w:val="24"/>
          <w:szCs w:val="24"/>
        </w:rPr>
        <w:t xml:space="preserve"> – «Опыт выполнения аналогичных договоров»</w:t>
      </w:r>
      <w:r w:rsidRPr="00B44B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B44B63">
        <w:rPr>
          <w:rFonts w:ascii="Times New Roman" w:hAnsi="Times New Roman"/>
          <w:sz w:val="24"/>
          <w:szCs w:val="24"/>
        </w:rPr>
        <w:t xml:space="preserve"> изложить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B44B63">
        <w:rPr>
          <w:rFonts w:ascii="Times New Roman" w:hAnsi="Times New Roman"/>
          <w:sz w:val="24"/>
          <w:szCs w:val="24"/>
        </w:rPr>
        <w:t>в следующей редакции:</w:t>
      </w:r>
    </w:p>
    <w:p w:rsidR="005024EF" w:rsidRPr="005024EF" w:rsidRDefault="005024EF" w:rsidP="005024EF">
      <w:pPr>
        <w:pStyle w:val="a5"/>
        <w:widowControl w:val="0"/>
        <w:numPr>
          <w:ilvl w:val="0"/>
          <w:numId w:val="43"/>
        </w:numPr>
        <w:tabs>
          <w:tab w:val="left" w:pos="1134"/>
        </w:tabs>
        <w:spacing w:before="60" w:after="20"/>
        <w:jc w:val="both"/>
        <w:rPr>
          <w:rFonts w:ascii="Times New Roman" w:hAnsi="Times New Roman"/>
          <w:vanish/>
          <w:sz w:val="24"/>
          <w:szCs w:val="24"/>
        </w:rPr>
      </w:pPr>
    </w:p>
    <w:p w:rsidR="005024EF" w:rsidRPr="005024EF" w:rsidRDefault="005024EF" w:rsidP="005024EF">
      <w:pPr>
        <w:pStyle w:val="a5"/>
        <w:widowControl w:val="0"/>
        <w:numPr>
          <w:ilvl w:val="0"/>
          <w:numId w:val="43"/>
        </w:numPr>
        <w:tabs>
          <w:tab w:val="left" w:pos="1134"/>
        </w:tabs>
        <w:spacing w:before="60" w:after="20"/>
        <w:jc w:val="both"/>
        <w:rPr>
          <w:rFonts w:ascii="Times New Roman" w:hAnsi="Times New Roman"/>
          <w:vanish/>
          <w:sz w:val="24"/>
          <w:szCs w:val="24"/>
        </w:rPr>
      </w:pPr>
    </w:p>
    <w:p w:rsidR="005024EF" w:rsidRPr="005024EF" w:rsidRDefault="005024EF" w:rsidP="005024EF">
      <w:pPr>
        <w:pStyle w:val="a5"/>
        <w:widowControl w:val="0"/>
        <w:numPr>
          <w:ilvl w:val="1"/>
          <w:numId w:val="43"/>
        </w:numPr>
        <w:tabs>
          <w:tab w:val="left" w:pos="1134"/>
        </w:tabs>
        <w:spacing w:before="60" w:after="20"/>
        <w:jc w:val="both"/>
        <w:rPr>
          <w:rFonts w:ascii="Times New Roman" w:hAnsi="Times New Roman"/>
          <w:vanish/>
          <w:sz w:val="24"/>
          <w:szCs w:val="24"/>
        </w:rPr>
      </w:pPr>
    </w:p>
    <w:p w:rsidR="005024EF" w:rsidRPr="005024EF" w:rsidRDefault="005024EF" w:rsidP="005024EF">
      <w:pPr>
        <w:pStyle w:val="a5"/>
        <w:widowControl w:val="0"/>
        <w:numPr>
          <w:ilvl w:val="1"/>
          <w:numId w:val="43"/>
        </w:numPr>
        <w:tabs>
          <w:tab w:val="left" w:pos="1418"/>
        </w:tabs>
        <w:spacing w:after="0" w:line="240" w:lineRule="auto"/>
        <w:ind w:left="0" w:firstLine="780"/>
        <w:jc w:val="both"/>
        <w:rPr>
          <w:rFonts w:ascii="Times New Roman" w:hAnsi="Times New Roman"/>
          <w:sz w:val="24"/>
          <w:szCs w:val="24"/>
        </w:rPr>
      </w:pPr>
      <w:r w:rsidRPr="005024EF">
        <w:rPr>
          <w:rFonts w:ascii="Times New Roman" w:hAnsi="Times New Roman"/>
          <w:sz w:val="24"/>
          <w:szCs w:val="24"/>
        </w:rPr>
        <w:t>Оценка заявок по подкритерию – «Опыт выполнения аналогичных договоров»:</w:t>
      </w:r>
    </w:p>
    <w:p w:rsidR="005024EF" w:rsidRPr="005024EF" w:rsidRDefault="005024EF" w:rsidP="005024E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>Рейтинг, присуждаемый заявке по критерию «Опыт участника процедуры закупки», определяется по формуле:</w:t>
      </w:r>
    </w:p>
    <w:p w:rsidR="005024EF" w:rsidRPr="005024EF" w:rsidRDefault="00705BAF" w:rsidP="00502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R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O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max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×100;</m:t>
          </m:r>
        </m:oMath>
      </m:oMathPara>
    </w:p>
    <w:p w:rsidR="005024EF" w:rsidRPr="005024EF" w:rsidRDefault="005024EF" w:rsidP="005024EF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>где:</w:t>
      </w:r>
    </w:p>
    <w:p w:rsidR="005024EF" w:rsidRPr="005024EF" w:rsidRDefault="00705BAF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RO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– оценка заявки </w:t>
      </w:r>
      <m:oMath>
        <m:r>
          <w:rPr>
            <w:rFonts w:ascii="Cambria Math" w:hAnsi="Cambria Math" w:cs="Times New Roman"/>
            <w:sz w:val="24"/>
            <w:szCs w:val="24"/>
          </w:rPr>
          <m:t>i-го</m:t>
        </m:r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участника по указанному критерию – «Опыт выполнения аналогичных договоров»;</w:t>
      </w:r>
    </w:p>
    <w:p w:rsidR="005024EF" w:rsidRPr="005024EF" w:rsidRDefault="00705BAF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– сумма цен договоров </w:t>
      </w:r>
      <m:oMath>
        <m:r>
          <w:rPr>
            <w:rFonts w:ascii="Cambria Math" w:hAnsi="Cambria Math" w:cs="Times New Roman"/>
            <w:sz w:val="24"/>
            <w:szCs w:val="24"/>
          </w:rPr>
          <m:t>i-го</m:t>
        </m:r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 участника, </w:t>
      </w:r>
      <w:r w:rsidR="005024EF" w:rsidRPr="005024EF">
        <w:rPr>
          <w:rFonts w:ascii="Times New Roman" w:hAnsi="Times New Roman" w:cs="Times New Roman"/>
          <w:b/>
          <w:sz w:val="24"/>
          <w:szCs w:val="24"/>
        </w:rPr>
        <w:t>сопоставимого характера и объема.</w:t>
      </w:r>
    </w:p>
    <w:p w:rsidR="005024EF" w:rsidRPr="005024EF" w:rsidRDefault="00705BAF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О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max</m:t>
            </m:r>
          </m:sub>
        </m:sSub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24EF" w:rsidRPr="005024EF">
        <w:rPr>
          <w:rFonts w:ascii="Times New Roman" w:hAnsi="Times New Roman" w:cs="Times New Roman"/>
          <w:sz w:val="24"/>
          <w:szCs w:val="24"/>
        </w:rPr>
        <w:t xml:space="preserve">– 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максимальный опыт (</w:t>
      </w:r>
      <w:r w:rsidR="005024EF" w:rsidRPr="005024EF">
        <w:rPr>
          <w:rFonts w:ascii="Times New Roman" w:hAnsi="Times New Roman" w:cs="Times New Roman"/>
          <w:sz w:val="24"/>
          <w:szCs w:val="24"/>
        </w:rPr>
        <w:t>стоимость завершенных в период с 01.01.2012 по 31.12.2014  работ в рамках договоров</w:t>
      </w:r>
      <w:r w:rsidR="005024EF" w:rsidRPr="005024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сопоставимого характера и объема (создание системы лучевого дренажа, противофильтрационного завеса типа «стена в грунте») из представленного опыта всех допущенных участников, но не более предельного значения 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(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proofErr w:type="spellStart"/>
      <w:r w:rsidR="005024EF" w:rsidRPr="005024EF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5024EF" w:rsidRPr="005024EF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max</w:t>
      </w:r>
      <w:proofErr w:type="spellEnd"/>
      <w:r w:rsidR="005024EF" w:rsidRPr="005024EF">
        <w:rPr>
          <w:rFonts w:ascii="Times New Roman" w:hAnsi="Times New Roman" w:cs="Times New Roman"/>
          <w:sz w:val="24"/>
          <w:szCs w:val="24"/>
        </w:rPr>
        <w:t xml:space="preserve"> более чем предельное значение, то </w:t>
      </w:r>
      <w:proofErr w:type="spellStart"/>
      <w:r w:rsidR="005024EF" w:rsidRPr="005024EF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5024EF" w:rsidRPr="005024EF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max</w:t>
      </w:r>
      <w:proofErr w:type="spellEnd"/>
      <w:r w:rsidR="005024EF" w:rsidRPr="005024EF">
        <w:rPr>
          <w:rFonts w:ascii="Times New Roman" w:hAnsi="Times New Roman" w:cs="Times New Roman"/>
          <w:sz w:val="24"/>
          <w:szCs w:val="24"/>
        </w:rPr>
        <w:t xml:space="preserve"> принимается равным такому предельному значению)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,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 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руб.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5024EF" w:rsidRPr="005024EF" w:rsidRDefault="00705BAF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пред</m:t>
            </m:r>
          </m:sub>
        </m:sSub>
        <m:r>
          <w:rPr>
            <w:rFonts w:ascii="Cambria Math" w:eastAsia="Calibri" w:hAnsi="Cambria Math" w:cs="Times New Roman"/>
            <w:sz w:val="24"/>
            <w:szCs w:val="24"/>
          </w:rPr>
          <m:t>=151 985 163</m:t>
        </m:r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,00</m:t>
        </m:r>
      </m:oMath>
      <w:r w:rsidR="005024EF" w:rsidRPr="005024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24EF" w:rsidRPr="005024EF">
        <w:rPr>
          <w:rFonts w:ascii="Times New Roman" w:hAnsi="Times New Roman" w:cs="Times New Roman"/>
          <w:sz w:val="24"/>
          <w:szCs w:val="24"/>
        </w:rPr>
        <w:t>рублей с НДС</w:t>
      </w:r>
    </w:p>
    <w:p w:rsidR="005024EF" w:rsidRPr="005024EF" w:rsidRDefault="005024EF" w:rsidP="005024EF">
      <w:pPr>
        <w:widowControl w:val="0"/>
        <w:tabs>
          <w:tab w:val="left" w:pos="511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 xml:space="preserve">Если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≥O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max</m:t>
            </m:r>
          </m:sub>
        </m:sSub>
      </m:oMath>
      <w:proofErr w:type="gramStart"/>
      <w:r w:rsidRPr="005024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024EF">
        <w:rPr>
          <w:rFonts w:ascii="Times New Roman" w:hAnsi="Times New Roman" w:cs="Times New Roman"/>
          <w:sz w:val="24"/>
          <w:szCs w:val="24"/>
        </w:rPr>
        <w:t xml:space="preserve"> то 100 баллов.</w:t>
      </w:r>
    </w:p>
    <w:p w:rsidR="005024EF" w:rsidRPr="005024EF" w:rsidRDefault="005024EF" w:rsidP="005024EF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 xml:space="preserve">Если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≤O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треб</m:t>
            </m:r>
          </m:sub>
        </m:sSub>
      </m:oMath>
      <w:proofErr w:type="gramStart"/>
      <w:r w:rsidRPr="005024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024EF">
        <w:rPr>
          <w:rFonts w:ascii="Times New Roman" w:hAnsi="Times New Roman" w:cs="Times New Roman"/>
          <w:sz w:val="24"/>
          <w:szCs w:val="24"/>
        </w:rPr>
        <w:t xml:space="preserve"> то 0 баллов.</w:t>
      </w:r>
    </w:p>
    <w:sectPr w:rsidR="005024EF" w:rsidRPr="005024E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6FB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82068F9"/>
    <w:multiLevelType w:val="hybridMultilevel"/>
    <w:tmpl w:val="2EB8AA4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4EAD00A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8334DC9"/>
    <w:multiLevelType w:val="hybridMultilevel"/>
    <w:tmpl w:val="8C7257EA"/>
    <w:lvl w:ilvl="0" w:tplc="DFF098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A620D"/>
    <w:multiLevelType w:val="multilevel"/>
    <w:tmpl w:val="32D6BB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5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847E6BE2"/>
    <w:lvl w:ilvl="0" w:tplc="53A68EAA">
      <w:start w:val="17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2B49441E"/>
    <w:multiLevelType w:val="hybridMultilevel"/>
    <w:tmpl w:val="114A80B6"/>
    <w:lvl w:ilvl="0" w:tplc="81C49B74">
      <w:start w:val="2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353CA1"/>
    <w:multiLevelType w:val="hybridMultilevel"/>
    <w:tmpl w:val="26CE2A2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D66AF5"/>
    <w:multiLevelType w:val="hybridMultilevel"/>
    <w:tmpl w:val="502631D4"/>
    <w:lvl w:ilvl="0" w:tplc="6002C58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B45B37"/>
    <w:multiLevelType w:val="hybridMultilevel"/>
    <w:tmpl w:val="33DAC226"/>
    <w:lvl w:ilvl="0" w:tplc="2D209BF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5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546920"/>
    <w:multiLevelType w:val="multilevel"/>
    <w:tmpl w:val="9D040F8E"/>
    <w:lvl w:ilvl="0">
      <w:start w:val="3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E102781"/>
    <w:multiLevelType w:val="hybridMultilevel"/>
    <w:tmpl w:val="5BD8E9B4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FD07D9"/>
    <w:multiLevelType w:val="hybridMultilevel"/>
    <w:tmpl w:val="98241C86"/>
    <w:lvl w:ilvl="0" w:tplc="E6667CE4">
      <w:start w:val="1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14"/>
  </w:num>
  <w:num w:numId="3">
    <w:abstractNumId w:val="27"/>
  </w:num>
  <w:num w:numId="4">
    <w:abstractNumId w:val="31"/>
  </w:num>
  <w:num w:numId="5">
    <w:abstractNumId w:val="35"/>
  </w:num>
  <w:num w:numId="6">
    <w:abstractNumId w:val="19"/>
  </w:num>
  <w:num w:numId="7">
    <w:abstractNumId w:val="9"/>
  </w:num>
  <w:num w:numId="8">
    <w:abstractNumId w:val="5"/>
  </w:num>
  <w:num w:numId="9">
    <w:abstractNumId w:val="28"/>
  </w:num>
  <w:num w:numId="10">
    <w:abstractNumId w:val="8"/>
  </w:num>
  <w:num w:numId="11">
    <w:abstractNumId w:val="17"/>
  </w:num>
  <w:num w:numId="12">
    <w:abstractNumId w:val="30"/>
  </w:num>
  <w:num w:numId="13">
    <w:abstractNumId w:val="1"/>
  </w:num>
  <w:num w:numId="14">
    <w:abstractNumId w:val="22"/>
  </w:num>
  <w:num w:numId="15">
    <w:abstractNumId w:val="21"/>
  </w:num>
  <w:num w:numId="16">
    <w:abstractNumId w:val="38"/>
  </w:num>
  <w:num w:numId="17">
    <w:abstractNumId w:val="33"/>
  </w:num>
  <w:num w:numId="18">
    <w:abstractNumId w:val="39"/>
  </w:num>
  <w:num w:numId="19">
    <w:abstractNumId w:val="36"/>
  </w:num>
  <w:num w:numId="20">
    <w:abstractNumId w:val="6"/>
  </w:num>
  <w:num w:numId="21">
    <w:abstractNumId w:val="20"/>
  </w:num>
  <w:num w:numId="22">
    <w:abstractNumId w:val="11"/>
  </w:num>
  <w:num w:numId="23">
    <w:abstractNumId w:val="25"/>
  </w:num>
  <w:num w:numId="24">
    <w:abstractNumId w:val="41"/>
  </w:num>
  <w:num w:numId="25">
    <w:abstractNumId w:val="29"/>
  </w:num>
  <w:num w:numId="26">
    <w:abstractNumId w:val="23"/>
  </w:num>
  <w:num w:numId="27">
    <w:abstractNumId w:val="32"/>
  </w:num>
  <w:num w:numId="28">
    <w:abstractNumId w:val="10"/>
  </w:num>
  <w:num w:numId="29">
    <w:abstractNumId w:val="13"/>
  </w:num>
  <w:num w:numId="30">
    <w:abstractNumId w:val="18"/>
  </w:num>
  <w:num w:numId="31">
    <w:abstractNumId w:val="3"/>
  </w:num>
  <w:num w:numId="32">
    <w:abstractNumId w:val="7"/>
  </w:num>
  <w:num w:numId="33">
    <w:abstractNumId w:val="34"/>
  </w:num>
  <w:num w:numId="34">
    <w:abstractNumId w:val="15"/>
  </w:num>
  <w:num w:numId="35">
    <w:abstractNumId w:val="0"/>
  </w:num>
  <w:num w:numId="36">
    <w:abstractNumId w:val="16"/>
  </w:num>
  <w:num w:numId="37">
    <w:abstractNumId w:val="16"/>
  </w:num>
  <w:num w:numId="38">
    <w:abstractNumId w:val="40"/>
  </w:num>
  <w:num w:numId="39">
    <w:abstractNumId w:val="24"/>
  </w:num>
  <w:num w:numId="40">
    <w:abstractNumId w:val="12"/>
  </w:num>
  <w:num w:numId="41">
    <w:abstractNumId w:val="2"/>
  </w:num>
  <w:num w:numId="42">
    <w:abstractNumId w:val="3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1546A"/>
    <w:rsid w:val="00137701"/>
    <w:rsid w:val="0014097D"/>
    <w:rsid w:val="0015155B"/>
    <w:rsid w:val="00173BB5"/>
    <w:rsid w:val="00183EC7"/>
    <w:rsid w:val="001B249E"/>
    <w:rsid w:val="001F47DE"/>
    <w:rsid w:val="00202630"/>
    <w:rsid w:val="00252425"/>
    <w:rsid w:val="00257E4F"/>
    <w:rsid w:val="002C575B"/>
    <w:rsid w:val="002D53C9"/>
    <w:rsid w:val="002F2D11"/>
    <w:rsid w:val="002F6554"/>
    <w:rsid w:val="00320CA6"/>
    <w:rsid w:val="00340954"/>
    <w:rsid w:val="00342434"/>
    <w:rsid w:val="00390F14"/>
    <w:rsid w:val="003B6889"/>
    <w:rsid w:val="0042255D"/>
    <w:rsid w:val="0045403D"/>
    <w:rsid w:val="00482C9C"/>
    <w:rsid w:val="004D615E"/>
    <w:rsid w:val="004F56F9"/>
    <w:rsid w:val="005024EF"/>
    <w:rsid w:val="00533EC7"/>
    <w:rsid w:val="00541066"/>
    <w:rsid w:val="0055083A"/>
    <w:rsid w:val="005A3563"/>
    <w:rsid w:val="005A48CF"/>
    <w:rsid w:val="005E1F8D"/>
    <w:rsid w:val="005F09B5"/>
    <w:rsid w:val="00612A0D"/>
    <w:rsid w:val="006523D9"/>
    <w:rsid w:val="00682010"/>
    <w:rsid w:val="006A6537"/>
    <w:rsid w:val="006B6E2D"/>
    <w:rsid w:val="006D305E"/>
    <w:rsid w:val="006F1F26"/>
    <w:rsid w:val="006F5BF6"/>
    <w:rsid w:val="006F614D"/>
    <w:rsid w:val="00705BAF"/>
    <w:rsid w:val="0072124A"/>
    <w:rsid w:val="00723D86"/>
    <w:rsid w:val="00734021"/>
    <w:rsid w:val="0078198E"/>
    <w:rsid w:val="00790359"/>
    <w:rsid w:val="007F764B"/>
    <w:rsid w:val="00876CFF"/>
    <w:rsid w:val="008B4086"/>
    <w:rsid w:val="008D5FB1"/>
    <w:rsid w:val="008E338B"/>
    <w:rsid w:val="00905BD1"/>
    <w:rsid w:val="009212A3"/>
    <w:rsid w:val="00926FDF"/>
    <w:rsid w:val="00992A56"/>
    <w:rsid w:val="009D4FD0"/>
    <w:rsid w:val="00A8191E"/>
    <w:rsid w:val="00AC5B41"/>
    <w:rsid w:val="00B44B63"/>
    <w:rsid w:val="00B464F7"/>
    <w:rsid w:val="00B5124D"/>
    <w:rsid w:val="00B93BB6"/>
    <w:rsid w:val="00BA7F59"/>
    <w:rsid w:val="00BD37C5"/>
    <w:rsid w:val="00BE1D0F"/>
    <w:rsid w:val="00BE3EBA"/>
    <w:rsid w:val="00C07DBE"/>
    <w:rsid w:val="00C56E35"/>
    <w:rsid w:val="00C82AC2"/>
    <w:rsid w:val="00CB7B8A"/>
    <w:rsid w:val="00CD0CBA"/>
    <w:rsid w:val="00CD5CEE"/>
    <w:rsid w:val="00CE4170"/>
    <w:rsid w:val="00D03332"/>
    <w:rsid w:val="00D06B17"/>
    <w:rsid w:val="00D4379D"/>
    <w:rsid w:val="00D43805"/>
    <w:rsid w:val="00D76D45"/>
    <w:rsid w:val="00DB322A"/>
    <w:rsid w:val="00DD7117"/>
    <w:rsid w:val="00DE2AA0"/>
    <w:rsid w:val="00DF2794"/>
    <w:rsid w:val="00E337E5"/>
    <w:rsid w:val="00EA5CBD"/>
    <w:rsid w:val="00EB5DD6"/>
    <w:rsid w:val="00EF219C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9</cp:revision>
  <cp:lastPrinted>2015-02-19T12:03:00Z</cp:lastPrinted>
  <dcterms:created xsi:type="dcterms:W3CDTF">2015-03-12T16:04:00Z</dcterms:created>
  <dcterms:modified xsi:type="dcterms:W3CDTF">2015-03-12T17:34:00Z</dcterms:modified>
</cp:coreProperties>
</file>