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EC" w:rsidRPr="00F373EC" w:rsidRDefault="00F373EC" w:rsidP="00F373EC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373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№Z010444/1195</w:t>
      </w:r>
      <w:r w:rsidRPr="00F373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F373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F373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участие в запросе котировок цен в электронной форме</w:t>
      </w:r>
      <w:r w:rsidRPr="00F373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br/>
        <w:t>на право заключения договора на выполнение</w:t>
      </w:r>
      <w:proofErr w:type="gramEnd"/>
      <w:r w:rsidRPr="00F373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работ по механической обработке нарезке зуба, покрытию и термической обработке деталей «Шестерня ведущая», «Шестерня ведомая»</w:t>
      </w:r>
      <w:r w:rsidRPr="00F373EC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  <w:gridCol w:w="5966"/>
      </w:tblGrid>
      <w:tr w:rsidR="00F373EC" w:rsidRPr="00F373EC" w:rsidTr="00F373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декабря 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г.</w:t>
            </w:r>
          </w:p>
        </w:tc>
      </w:tr>
    </w:tbl>
    <w:p w:rsidR="00F373EC" w:rsidRPr="00F373EC" w:rsidRDefault="00F373EC" w:rsidP="00F373E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котировок цен на указанном сайте: Z010444.</w:t>
      </w:r>
      <w:r w:rsidRPr="00F373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Номер закупки на официальном сайте </w:t>
      </w:r>
      <w:hyperlink w:history="1"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617B0A" w:rsidRPr="00617B0A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617B0A" w:rsidRPr="00145213">
          <w:rPr>
            <w:rStyle w:val="a4"/>
            <w:sz w:val="24"/>
            <w:szCs w:val="24"/>
          </w:rPr>
          <w:t xml:space="preserve"> </w:t>
        </w:r>
        <w:r w:rsidR="00617B0A" w:rsidRPr="00617B0A">
          <w:rPr>
            <w:rStyle w:val="a4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111202/0601/1303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. Номер ГПЗ:489/163.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73EC" w:rsidRPr="00F373EC" w:rsidRDefault="00F373EC" w:rsidP="00F373E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</w:t>
      </w:r>
      <w:proofErr w:type="spellEnd"/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-Подольск»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F373EC" w:rsidRPr="00F373EC" w:rsidRDefault="00F373EC" w:rsidP="00F373E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котировок цен: на право заключения договора на выполнение работ по механической обработке нарезке зуба, покрытию и термической обработке деталей «Шестерня ведущая», «Шестерня ведомая». Извещение о проведении запроса котировок цен было размещено на сайте http://www.a-k-d.ru в сети Интернет 02.12.2011 </w:t>
      </w:r>
    </w:p>
    <w:p w:rsidR="00F373EC" w:rsidRPr="008B1D8C" w:rsidRDefault="00F373EC" w:rsidP="008B1D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«Комиссия по размещению заказа » (далее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омиссия).</w:t>
      </w:r>
    </w:p>
    <w:p w:rsidR="00F373EC" w:rsidRPr="00F373EC" w:rsidRDefault="00F373EC" w:rsidP="00F373EC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на заседании присутствовали </w:t>
      </w:r>
      <w:r w:rsidR="00B202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  <w:bookmarkStart w:id="0" w:name="_GoBack"/>
      <w:bookmarkEnd w:id="0"/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F373EC" w:rsidRPr="00F373EC" w:rsidRDefault="00F373EC" w:rsidP="00F373E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F373EC" w:rsidRPr="00F373EC" w:rsidRDefault="00F373EC" w:rsidP="00F373EC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цена договора: 521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953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ятьсот двадцать одна тысяча девятьсот пятьдесят 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00 копеек с учетом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73EC" w:rsidRPr="00F373EC" w:rsidRDefault="00F373EC" w:rsidP="00F373EC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142103, Московская область, г. Подольск, ул. Железнодорожная, д.2 </w:t>
      </w:r>
    </w:p>
    <w:p w:rsidR="00F373EC" w:rsidRPr="00F373EC" w:rsidRDefault="00F373EC" w:rsidP="00F373EC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10 дней после подписания договора и отгрузки давальческого материала Исполнителю. Отгрузка по 20шт. в месяц с января 2012г. по сентябрь 2012г. </w:t>
      </w:r>
    </w:p>
    <w:p w:rsidR="00F373EC" w:rsidRDefault="00F373EC" w:rsidP="00993EED">
      <w:pPr>
        <w:numPr>
          <w:ilvl w:val="1"/>
          <w:numId w:val="2"/>
        </w:num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Авансовый платеж 30% от стоимости договора в течение 10-ти дней от даты подписания договора (спецификации) и получения счета на оплату. Окончательная оплата 70% от стоимости договора в течение 20 дней от даты подписания акта сдачи-приемки готовой продукции на складе грузополучателя. </w:t>
      </w:r>
    </w:p>
    <w:p w:rsidR="00993EED" w:rsidRPr="00993EED" w:rsidRDefault="00993EED" w:rsidP="00993EED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3EC" w:rsidRPr="00F373EC" w:rsidRDefault="00993EED" w:rsidP="00993EE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F373EC"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08.12.2011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156" w:type="dxa"/>
        <w:tblLayout w:type="fixed"/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869"/>
        <w:gridCol w:w="1825"/>
        <w:gridCol w:w="2835"/>
        <w:gridCol w:w="1560"/>
        <w:gridCol w:w="2962"/>
      </w:tblGrid>
      <w:tr w:rsidR="00F373EC" w:rsidRPr="00F373EC" w:rsidTr="00993EED">
        <w:trPr>
          <w:trHeight w:val="2489"/>
          <w:tblCellSpacing w:w="15" w:type="dxa"/>
        </w:trPr>
        <w:tc>
          <w:tcPr>
            <w:tcW w:w="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9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F373EC" w:rsidRPr="00F373EC" w:rsidTr="00993EED">
        <w:trPr>
          <w:tblCellSpacing w:w="15" w:type="dxa"/>
        </w:trPr>
        <w:tc>
          <w:tcPr>
            <w:tcW w:w="8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“ПТЦ“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6612016336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623400 Свердловская область, </w:t>
            </w:r>
          </w:p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Каменск-Уральский,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Рябова, 16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декабря 2011 г. 14:43</w:t>
            </w:r>
          </w:p>
        </w:tc>
        <w:tc>
          <w:tcPr>
            <w:tcW w:w="29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етыреста пятьдесят восемь тысяч сорок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60 копеек с учетом НДС</w:t>
            </w:r>
          </w:p>
        </w:tc>
      </w:tr>
      <w:tr w:rsidR="00F373EC" w:rsidRPr="00F373EC" w:rsidTr="00993EED">
        <w:trPr>
          <w:tblCellSpacing w:w="15" w:type="dxa"/>
        </w:trPr>
        <w:tc>
          <w:tcPr>
            <w:tcW w:w="8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«НГК холдинг»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7729563614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109240,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Москва, Гончарная, д. 20,</w:t>
            </w:r>
          </w:p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408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декабря 2011 г. 19:35</w:t>
            </w:r>
          </w:p>
        </w:tc>
        <w:tc>
          <w:tcPr>
            <w:tcW w:w="29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73EC" w:rsidRPr="00F373EC" w:rsidRDefault="00F373EC" w:rsidP="00F3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етыреста шестьдесят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373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00 копеек с учетом НДС</w:t>
            </w:r>
          </w:p>
        </w:tc>
      </w:tr>
    </w:tbl>
    <w:p w:rsidR="00F373EC" w:rsidRPr="00F373EC" w:rsidRDefault="00993EED" w:rsidP="00015B1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373EC"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F373EC" w:rsidRPr="00F373EC" w:rsidRDefault="00F373EC" w:rsidP="00015B1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от ООО “ПТЦ“ и составило 458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040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60 (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>етыреста пятьдесят восемь тысяч сорок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60 копеек с учетом НДС</w:t>
      </w:r>
      <w:r w:rsidR="00015B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73EC" w:rsidRPr="00F373EC" w:rsidRDefault="00F373EC" w:rsidP="00015B1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котировок цен ООО «НГК холдинг»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F373EC" w:rsidRPr="00F373EC" w:rsidRDefault="00F373EC" w:rsidP="00015B1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ООО “ПТЦ“ один экземпляр настоящего протокола и проект договора </w:t>
      </w:r>
    </w:p>
    <w:p w:rsidR="00F373EC" w:rsidRPr="00993EED" w:rsidRDefault="00F373EC" w:rsidP="00993EED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993EED" w:rsidRDefault="00993EED" w:rsidP="00993EE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F373EC" w:rsidRPr="00F3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“ПТЦ“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993EED" w:rsidRPr="00993EED" w:rsidRDefault="00993EED" w:rsidP="00993EE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EED" w:rsidRPr="00993EED" w:rsidRDefault="00993EED" w:rsidP="00993EED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993EED">
        <w:rPr>
          <w:rFonts w:ascii="Times New Roman" w:hAnsi="Times New Roman" w:cs="Times New Roman"/>
          <w:b/>
        </w:rPr>
        <w:t>ПРОТОКОЛ ПОДПИСАН ВСЕМИ  ПРИСУТСТВУЮЩИМИ ЧЛЕНАМИ КОМИССИИ В УСТАНОВЛЕННОМ ПОРЯДКЕ</w:t>
      </w:r>
    </w:p>
    <w:p w:rsidR="00015B13" w:rsidRDefault="00015B13"/>
    <w:sectPr w:rsidR="00015B13" w:rsidSect="002F5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35261"/>
    <w:multiLevelType w:val="multilevel"/>
    <w:tmpl w:val="1D967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3B21CD"/>
    <w:multiLevelType w:val="multilevel"/>
    <w:tmpl w:val="FD80C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A65"/>
    <w:rsid w:val="00015B13"/>
    <w:rsid w:val="002F5E08"/>
    <w:rsid w:val="00614A65"/>
    <w:rsid w:val="00617B0A"/>
    <w:rsid w:val="006424B2"/>
    <w:rsid w:val="008B1D8C"/>
    <w:rsid w:val="00993EED"/>
    <w:rsid w:val="00B20280"/>
    <w:rsid w:val="00F3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08"/>
  </w:style>
  <w:style w:type="paragraph" w:styleId="1">
    <w:name w:val="heading 1"/>
    <w:basedOn w:val="a"/>
    <w:link w:val="10"/>
    <w:uiPriority w:val="9"/>
    <w:qFormat/>
    <w:rsid w:val="00F37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373EC"/>
    <w:rPr>
      <w:b/>
      <w:bCs/>
    </w:rPr>
  </w:style>
  <w:style w:type="character" w:styleId="a4">
    <w:name w:val="Hyperlink"/>
    <w:uiPriority w:val="99"/>
    <w:unhideWhenUsed/>
    <w:rsid w:val="00F373E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93E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73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3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373EC"/>
    <w:rPr>
      <w:b/>
      <w:bCs/>
    </w:rPr>
  </w:style>
  <w:style w:type="character" w:styleId="a4">
    <w:name w:val="Hyperlink"/>
    <w:uiPriority w:val="99"/>
    <w:unhideWhenUsed/>
    <w:rsid w:val="00F373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Гвоздицкая Ирина Николаевна</cp:lastModifiedBy>
  <cp:revision>3</cp:revision>
  <dcterms:created xsi:type="dcterms:W3CDTF">2011-12-09T10:46:00Z</dcterms:created>
  <dcterms:modified xsi:type="dcterms:W3CDTF">2011-12-09T10:54:00Z</dcterms:modified>
</cp:coreProperties>
</file>