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31C4" w:rsidRPr="00DA7CBD" w:rsidRDefault="00F031C4" w:rsidP="00F031C4">
      <w:pPr>
        <w:pStyle w:val="1"/>
        <w:numPr>
          <w:ilvl w:val="0"/>
          <w:numId w:val="5"/>
        </w:numPr>
        <w:tabs>
          <w:tab w:val="left" w:pos="426"/>
        </w:tabs>
        <w:ind w:left="0" w:firstLine="0"/>
        <w:jc w:val="center"/>
        <w:rPr>
          <w:sz w:val="22"/>
          <w:szCs w:val="22"/>
        </w:rPr>
      </w:pPr>
      <w:bookmarkStart w:id="0" w:name="_Toc398564572"/>
      <w:bookmarkStart w:id="1" w:name="_Toc399408082"/>
      <w:bookmarkStart w:id="2" w:name="_Toc412202043"/>
      <w:r w:rsidRPr="00DA7CBD">
        <w:rPr>
          <w:sz w:val="22"/>
          <w:szCs w:val="22"/>
        </w:rPr>
        <w:t xml:space="preserve">ИЗВЕЩЕНИЕ О ПРОВЕДЕНИИ </w:t>
      </w:r>
      <w:bookmarkEnd w:id="0"/>
      <w:bookmarkEnd w:id="1"/>
      <w:r w:rsidRPr="00DA7CBD">
        <w:rPr>
          <w:sz w:val="22"/>
          <w:szCs w:val="22"/>
        </w:rPr>
        <w:t>ЗАКУПКИ</w:t>
      </w:r>
      <w:bookmarkEnd w:id="2"/>
    </w:p>
    <w:p w:rsidR="00F031C4" w:rsidRPr="00DA7CBD" w:rsidRDefault="00F031C4" w:rsidP="00F031C4">
      <w:pPr>
        <w:rPr>
          <w:sz w:val="22"/>
          <w:szCs w:val="22"/>
        </w:rPr>
      </w:pPr>
    </w:p>
    <w:p w:rsidR="00F031C4" w:rsidRPr="00DA7CBD" w:rsidRDefault="00F031C4" w:rsidP="00F031C4">
      <w:pPr>
        <w:pStyle w:val="a6"/>
        <w:numPr>
          <w:ilvl w:val="0"/>
          <w:numId w:val="4"/>
        </w:numPr>
        <w:tabs>
          <w:tab w:val="left" w:pos="0"/>
          <w:tab w:val="left" w:pos="1134"/>
        </w:tabs>
        <w:spacing w:after="0" w:line="240" w:lineRule="auto"/>
        <w:ind w:left="0" w:firstLine="709"/>
        <w:jc w:val="both"/>
        <w:rPr>
          <w:rFonts w:ascii="Times New Roman" w:eastAsia="Times New Roman" w:hAnsi="Times New Roman"/>
          <w:lang w:eastAsia="ru-RU"/>
        </w:rPr>
      </w:pPr>
      <w:r w:rsidRPr="00DA7CBD">
        <w:rPr>
          <w:rFonts w:ascii="Times New Roman" w:eastAsia="Times New Roman" w:hAnsi="Times New Roman"/>
          <w:lang w:eastAsia="ru-RU"/>
        </w:rPr>
        <w:t>Форма и способ процедуры закупки: Открытый аукцион в электронной форме без квалификационного отбора.</w:t>
      </w:r>
    </w:p>
    <w:p w:rsidR="00F031C4" w:rsidRPr="00DA7CBD" w:rsidRDefault="00F031C4" w:rsidP="00F031C4">
      <w:pPr>
        <w:tabs>
          <w:tab w:val="left" w:pos="1134"/>
        </w:tabs>
        <w:ind w:left="709"/>
        <w:contextualSpacing/>
        <w:jc w:val="both"/>
        <w:rPr>
          <w:b/>
          <w:spacing w:val="-6"/>
          <w:sz w:val="22"/>
          <w:szCs w:val="22"/>
        </w:rPr>
      </w:pPr>
    </w:p>
    <w:p w:rsidR="00F031C4" w:rsidRPr="00DA7CBD" w:rsidRDefault="00F031C4" w:rsidP="00F031C4">
      <w:pPr>
        <w:pStyle w:val="a6"/>
        <w:numPr>
          <w:ilvl w:val="0"/>
          <w:numId w:val="4"/>
        </w:numPr>
        <w:tabs>
          <w:tab w:val="left" w:pos="0"/>
          <w:tab w:val="left" w:pos="1134"/>
        </w:tabs>
        <w:spacing w:after="0" w:line="240" w:lineRule="auto"/>
        <w:ind w:left="0" w:firstLine="709"/>
        <w:jc w:val="both"/>
        <w:rPr>
          <w:rFonts w:ascii="Times New Roman" w:hAnsi="Times New Roman"/>
        </w:rPr>
      </w:pPr>
      <w:r w:rsidRPr="00DA7CBD">
        <w:rPr>
          <w:rFonts w:ascii="Times New Roman" w:hAnsi="Times New Roman"/>
        </w:rPr>
        <w:t xml:space="preserve">Закупка проводится в соответствии с Единым </w:t>
      </w:r>
      <w:r w:rsidRPr="00DA7CBD">
        <w:rPr>
          <w:rFonts w:ascii="Times New Roman" w:eastAsia="Times New Roman" w:hAnsi="Times New Roman"/>
          <w:lang w:eastAsia="ru-RU"/>
        </w:rPr>
        <w:t>отраслевым</w:t>
      </w:r>
      <w:r w:rsidRPr="00DA7CBD">
        <w:rPr>
          <w:rFonts w:ascii="Times New Roman" w:hAnsi="Times New Roman"/>
        </w:rPr>
        <w:t xml:space="preserve"> стандартом закупок (Положением о закупке) Государственной корпорации по атомной энергии «</w:t>
      </w:r>
      <w:proofErr w:type="spellStart"/>
      <w:r w:rsidRPr="00DA7CBD">
        <w:rPr>
          <w:rFonts w:ascii="Times New Roman" w:hAnsi="Times New Roman"/>
        </w:rPr>
        <w:t>Росатом</w:t>
      </w:r>
      <w:proofErr w:type="spellEnd"/>
      <w:r w:rsidRPr="00DA7CBD">
        <w:rPr>
          <w:rFonts w:ascii="Times New Roman" w:hAnsi="Times New Roman"/>
        </w:rPr>
        <w:t xml:space="preserve">» с изменениями, утвержденными решением наблюдательного совета </w:t>
      </w:r>
      <w:proofErr w:type="spellStart"/>
      <w:r w:rsidRPr="00DA7CBD">
        <w:rPr>
          <w:rFonts w:ascii="Times New Roman" w:hAnsi="Times New Roman"/>
        </w:rPr>
        <w:t>Госкорпорации</w:t>
      </w:r>
      <w:proofErr w:type="spellEnd"/>
      <w:r w:rsidRPr="00DA7CBD">
        <w:rPr>
          <w:rFonts w:ascii="Times New Roman" w:hAnsi="Times New Roman"/>
        </w:rPr>
        <w:t xml:space="preserve"> «</w:t>
      </w:r>
      <w:proofErr w:type="spellStart"/>
      <w:r w:rsidRPr="00DA7CBD">
        <w:rPr>
          <w:rFonts w:ascii="Times New Roman" w:hAnsi="Times New Roman"/>
        </w:rPr>
        <w:t>Росатом</w:t>
      </w:r>
      <w:proofErr w:type="spellEnd"/>
      <w:r w:rsidRPr="00DA7CBD">
        <w:rPr>
          <w:rFonts w:ascii="Times New Roman" w:hAnsi="Times New Roman"/>
        </w:rPr>
        <w:t>» (протокол от 29.04.2015 №72) (Далее Стандарт).</w:t>
      </w:r>
    </w:p>
    <w:p w:rsidR="00F031C4" w:rsidRPr="00DA7CBD" w:rsidRDefault="00F031C4" w:rsidP="00F031C4">
      <w:pPr>
        <w:tabs>
          <w:tab w:val="left" w:pos="1134"/>
        </w:tabs>
        <w:ind w:firstLine="709"/>
        <w:contextualSpacing/>
        <w:jc w:val="both"/>
        <w:rPr>
          <w:rFonts w:eastAsia="Calibri"/>
          <w:sz w:val="22"/>
          <w:szCs w:val="22"/>
          <w:lang w:eastAsia="en-US"/>
        </w:rPr>
      </w:pPr>
      <w:r w:rsidRPr="00DA7CBD">
        <w:rPr>
          <w:rFonts w:eastAsia="Calibri"/>
          <w:sz w:val="22"/>
          <w:szCs w:val="22"/>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F031C4" w:rsidRPr="006149FB" w:rsidRDefault="00F031C4" w:rsidP="00F031C4">
      <w:pPr>
        <w:pStyle w:val="a6"/>
        <w:numPr>
          <w:ilvl w:val="0"/>
          <w:numId w:val="4"/>
        </w:numPr>
        <w:tabs>
          <w:tab w:val="left" w:pos="0"/>
          <w:tab w:val="left" w:pos="1134"/>
        </w:tabs>
        <w:spacing w:after="0" w:line="240" w:lineRule="auto"/>
        <w:ind w:left="0" w:firstLine="709"/>
        <w:jc w:val="both"/>
        <w:rPr>
          <w:rFonts w:ascii="Times New Roman" w:hAnsi="Times New Roman"/>
        </w:rPr>
      </w:pPr>
      <w:r w:rsidRPr="006149FB">
        <w:rPr>
          <w:rFonts w:ascii="Times New Roman" w:hAnsi="Times New Roman"/>
        </w:rPr>
        <w:t>Предмет закупки: право заключения договора на оказание услуг по технической поддержке аппаратного и программного обеспечения производства ЕМС.</w:t>
      </w:r>
    </w:p>
    <w:p w:rsidR="00F031C4" w:rsidRPr="00DA7CBD" w:rsidRDefault="00F031C4" w:rsidP="00F031C4">
      <w:pPr>
        <w:pStyle w:val="a6"/>
        <w:numPr>
          <w:ilvl w:val="0"/>
          <w:numId w:val="4"/>
        </w:numPr>
        <w:tabs>
          <w:tab w:val="left" w:pos="0"/>
          <w:tab w:val="left" w:pos="1134"/>
        </w:tabs>
        <w:spacing w:after="0" w:line="240" w:lineRule="auto"/>
        <w:ind w:left="0" w:firstLine="709"/>
        <w:jc w:val="both"/>
        <w:rPr>
          <w:rFonts w:ascii="Times New Roman" w:hAnsi="Times New Roman"/>
        </w:rPr>
      </w:pPr>
      <w:r w:rsidRPr="00DA7CBD">
        <w:rPr>
          <w:rFonts w:ascii="Times New Roman" w:hAnsi="Times New Roman"/>
        </w:rPr>
        <w:t>Заказчик, являющийся Организатором закупки: акционерное общество «Научно-исследовательский и проектно-конструкторский институт энергетических технологий «АТОМПРОЕКТ» (АО «АТОМПРОЕКТ»).</w:t>
      </w:r>
    </w:p>
    <w:p w:rsidR="00F031C4" w:rsidRPr="00DA7CBD" w:rsidRDefault="00F031C4" w:rsidP="00F031C4">
      <w:pPr>
        <w:ind w:firstLine="709"/>
        <w:jc w:val="both"/>
        <w:rPr>
          <w:rFonts w:eastAsia="Calibri"/>
          <w:sz w:val="22"/>
          <w:szCs w:val="22"/>
          <w:lang w:eastAsia="en-US"/>
        </w:rPr>
      </w:pPr>
      <w:r w:rsidRPr="00DA7CBD">
        <w:rPr>
          <w:rFonts w:eastAsia="Calibri"/>
          <w:sz w:val="22"/>
          <w:szCs w:val="22"/>
          <w:lang w:eastAsia="en-US"/>
        </w:rPr>
        <w:t xml:space="preserve">Место нахождения: АО «АТОМПРОЕКТ» </w:t>
      </w:r>
      <w:smartTag w:uri="urn:schemas-microsoft-com:office:smarttags" w:element="metricconverter">
        <w:smartTagPr>
          <w:attr w:name="ProductID" w:val="197183, г"/>
        </w:smartTagPr>
        <w:r w:rsidRPr="00DA7CBD">
          <w:rPr>
            <w:rFonts w:eastAsia="Calibri"/>
            <w:sz w:val="22"/>
            <w:szCs w:val="22"/>
            <w:lang w:eastAsia="en-US"/>
          </w:rPr>
          <w:t>197183, г</w:t>
        </w:r>
      </w:smartTag>
      <w:r w:rsidRPr="00DA7CBD">
        <w:rPr>
          <w:rFonts w:eastAsia="Calibri"/>
          <w:sz w:val="22"/>
          <w:szCs w:val="22"/>
          <w:lang w:eastAsia="en-US"/>
        </w:rPr>
        <w:t>. Санкт-Петербург, ул. Савушкина, дом 82.</w:t>
      </w:r>
    </w:p>
    <w:p w:rsidR="00F031C4" w:rsidRPr="00DA7CBD" w:rsidRDefault="00F031C4" w:rsidP="00F031C4">
      <w:pPr>
        <w:ind w:firstLine="709"/>
        <w:jc w:val="both"/>
        <w:rPr>
          <w:rFonts w:eastAsia="Calibri"/>
          <w:sz w:val="22"/>
          <w:szCs w:val="22"/>
          <w:lang w:eastAsia="en-US"/>
        </w:rPr>
      </w:pPr>
      <w:r w:rsidRPr="00DA7CBD">
        <w:rPr>
          <w:rFonts w:eastAsia="Calibri"/>
          <w:sz w:val="22"/>
          <w:szCs w:val="22"/>
          <w:lang w:eastAsia="en-US"/>
        </w:rPr>
        <w:t xml:space="preserve">Почтовый адрес: АО «АТОМПРОЕКТ» </w:t>
      </w:r>
      <w:smartTag w:uri="urn:schemas-microsoft-com:office:smarttags" w:element="metricconverter">
        <w:smartTagPr>
          <w:attr w:name="ProductID" w:val="197183, г"/>
        </w:smartTagPr>
        <w:r w:rsidRPr="00DA7CBD">
          <w:rPr>
            <w:rFonts w:eastAsia="Calibri"/>
            <w:sz w:val="22"/>
            <w:szCs w:val="22"/>
            <w:lang w:eastAsia="en-US"/>
          </w:rPr>
          <w:t>197183, г</w:t>
        </w:r>
      </w:smartTag>
      <w:r w:rsidRPr="00DA7CBD">
        <w:rPr>
          <w:rFonts w:eastAsia="Calibri"/>
          <w:sz w:val="22"/>
          <w:szCs w:val="22"/>
          <w:lang w:eastAsia="en-US"/>
        </w:rPr>
        <w:t>. Санкт-Петербург, ул. Савушкина, дом 82.</w:t>
      </w:r>
    </w:p>
    <w:p w:rsidR="00F031C4" w:rsidRPr="00DA7CBD" w:rsidRDefault="00F031C4" w:rsidP="00F031C4">
      <w:pPr>
        <w:tabs>
          <w:tab w:val="left" w:pos="1134"/>
        </w:tabs>
        <w:ind w:firstLine="709"/>
        <w:contextualSpacing/>
        <w:jc w:val="both"/>
        <w:rPr>
          <w:rFonts w:eastAsia="Calibri"/>
          <w:sz w:val="22"/>
          <w:szCs w:val="22"/>
          <w:lang w:eastAsia="en-US"/>
        </w:rPr>
      </w:pPr>
      <w:r w:rsidRPr="00DA7CBD">
        <w:rPr>
          <w:rFonts w:eastAsia="Calibri"/>
          <w:sz w:val="22"/>
          <w:szCs w:val="22"/>
          <w:lang w:eastAsia="en-US"/>
        </w:rPr>
        <w:t xml:space="preserve">Тел./факс, </w:t>
      </w:r>
      <w:proofErr w:type="spellStart"/>
      <w:r w:rsidRPr="00DA7CBD">
        <w:rPr>
          <w:rFonts w:eastAsia="Calibri"/>
          <w:sz w:val="22"/>
          <w:szCs w:val="22"/>
          <w:lang w:eastAsia="en-US"/>
        </w:rPr>
        <w:t>эл</w:t>
      </w:r>
      <w:proofErr w:type="spellEnd"/>
      <w:r w:rsidRPr="00DA7CBD">
        <w:rPr>
          <w:rFonts w:eastAsia="Calibri"/>
          <w:sz w:val="22"/>
          <w:szCs w:val="22"/>
          <w:lang w:eastAsia="en-US"/>
        </w:rPr>
        <w:t xml:space="preserve">. почта: телефон: (812) 339-16-12, факс: (812) 458-78-59, </w:t>
      </w:r>
      <w:hyperlink r:id="rId5" w:history="1">
        <w:r w:rsidRPr="00DA7CBD">
          <w:rPr>
            <w:rStyle w:val="a4"/>
            <w:rFonts w:eastAsia="Calibri"/>
            <w:sz w:val="22"/>
            <w:szCs w:val="22"/>
            <w:lang w:eastAsia="en-US"/>
          </w:rPr>
          <w:t>zakupki@atomproekt.com</w:t>
        </w:r>
      </w:hyperlink>
      <w:r w:rsidRPr="00DA7CBD">
        <w:rPr>
          <w:rFonts w:eastAsia="Calibri"/>
          <w:sz w:val="22"/>
          <w:szCs w:val="22"/>
          <w:lang w:eastAsia="en-US"/>
        </w:rPr>
        <w:t>.</w:t>
      </w:r>
    </w:p>
    <w:p w:rsidR="00F031C4" w:rsidRPr="006149FB" w:rsidRDefault="00F031C4" w:rsidP="00F031C4">
      <w:pPr>
        <w:tabs>
          <w:tab w:val="left" w:pos="1134"/>
        </w:tabs>
        <w:ind w:firstLine="709"/>
        <w:contextualSpacing/>
        <w:jc w:val="both"/>
        <w:rPr>
          <w:rFonts w:eastAsia="Calibri"/>
          <w:sz w:val="22"/>
          <w:szCs w:val="22"/>
          <w:lang w:eastAsia="en-US"/>
        </w:rPr>
      </w:pPr>
      <w:r w:rsidRPr="006149FB">
        <w:rPr>
          <w:rFonts w:eastAsia="Calibri"/>
          <w:sz w:val="22"/>
          <w:szCs w:val="22"/>
          <w:u w:val="single"/>
          <w:lang w:eastAsia="en-US"/>
        </w:rPr>
        <w:t>Контактные лица по процедурным вопросам</w:t>
      </w:r>
      <w:r w:rsidRPr="006149FB">
        <w:rPr>
          <w:rFonts w:eastAsia="Calibri"/>
          <w:sz w:val="22"/>
          <w:szCs w:val="22"/>
          <w:lang w:eastAsia="en-US"/>
        </w:rPr>
        <w:t>:</w:t>
      </w:r>
    </w:p>
    <w:p w:rsidR="00F031C4" w:rsidRPr="006149FB" w:rsidRDefault="00F031C4" w:rsidP="00F031C4">
      <w:pPr>
        <w:tabs>
          <w:tab w:val="left" w:pos="1134"/>
        </w:tabs>
        <w:ind w:firstLine="709"/>
        <w:contextualSpacing/>
        <w:jc w:val="both"/>
        <w:rPr>
          <w:rFonts w:eastAsia="Calibri"/>
          <w:sz w:val="22"/>
          <w:szCs w:val="22"/>
          <w:lang w:eastAsia="en-US"/>
        </w:rPr>
      </w:pPr>
      <w:r>
        <w:rPr>
          <w:rFonts w:eastAsia="Calibri"/>
          <w:sz w:val="22"/>
          <w:szCs w:val="22"/>
          <w:lang w:eastAsia="en-US"/>
        </w:rPr>
        <w:t>Киселева Ольга Николаевна</w:t>
      </w:r>
      <w:r w:rsidRPr="006149FB">
        <w:rPr>
          <w:rFonts w:eastAsia="Calibri"/>
          <w:sz w:val="22"/>
          <w:szCs w:val="22"/>
          <w:lang w:eastAsia="en-US"/>
        </w:rPr>
        <w:t xml:space="preserve"> (812) 339-16-12, </w:t>
      </w:r>
      <w:r w:rsidRPr="006149FB">
        <w:rPr>
          <w:rStyle w:val="a4"/>
          <w:rFonts w:eastAsia="Calibri"/>
          <w:sz w:val="22"/>
          <w:szCs w:val="22"/>
          <w:lang w:eastAsia="en-US"/>
        </w:rPr>
        <w:t>ONKiseleva@atomproekt.com</w:t>
      </w:r>
    </w:p>
    <w:p w:rsidR="00F031C4" w:rsidRPr="006149FB" w:rsidRDefault="00F031C4" w:rsidP="00F031C4">
      <w:pPr>
        <w:tabs>
          <w:tab w:val="left" w:pos="1134"/>
        </w:tabs>
        <w:ind w:firstLine="709"/>
        <w:contextualSpacing/>
        <w:jc w:val="both"/>
        <w:rPr>
          <w:rFonts w:eastAsia="Calibri"/>
          <w:sz w:val="22"/>
          <w:szCs w:val="22"/>
          <w:lang w:eastAsia="en-US"/>
        </w:rPr>
      </w:pPr>
      <w:r w:rsidRPr="006149FB">
        <w:rPr>
          <w:rFonts w:eastAsia="Calibri"/>
          <w:sz w:val="22"/>
          <w:szCs w:val="22"/>
          <w:lang w:eastAsia="en-US"/>
        </w:rPr>
        <w:t xml:space="preserve">Антонова Анна Юрьевна т. (812) 430-03-18, </w:t>
      </w:r>
      <w:hyperlink r:id="rId6" w:history="1">
        <w:r w:rsidRPr="006149FB">
          <w:rPr>
            <w:rStyle w:val="a4"/>
            <w:lang w:eastAsia="en-US"/>
          </w:rPr>
          <w:t>zakupki@atomproekt.com</w:t>
        </w:r>
      </w:hyperlink>
    </w:p>
    <w:p w:rsidR="00F031C4" w:rsidRPr="006149FB" w:rsidRDefault="00F031C4" w:rsidP="00F031C4">
      <w:pPr>
        <w:tabs>
          <w:tab w:val="left" w:pos="1134"/>
        </w:tabs>
        <w:ind w:firstLine="709"/>
        <w:contextualSpacing/>
        <w:jc w:val="both"/>
        <w:rPr>
          <w:rFonts w:eastAsia="Calibri"/>
          <w:sz w:val="22"/>
          <w:szCs w:val="22"/>
          <w:lang w:eastAsia="en-US"/>
        </w:rPr>
      </w:pPr>
      <w:r w:rsidRPr="006149FB">
        <w:rPr>
          <w:rFonts w:eastAsia="Calibri"/>
          <w:sz w:val="22"/>
          <w:szCs w:val="22"/>
          <w:lang w:eastAsia="en-US"/>
        </w:rPr>
        <w:t xml:space="preserve">Электронная почта: </w:t>
      </w:r>
      <w:r w:rsidRPr="006149FB">
        <w:rPr>
          <w:rStyle w:val="a4"/>
          <w:lang w:eastAsia="en-US"/>
        </w:rPr>
        <w:t>zakupki@atomproekt.com</w:t>
      </w:r>
      <w:r>
        <w:rPr>
          <w:rFonts w:eastAsia="Calibri"/>
          <w:sz w:val="22"/>
          <w:szCs w:val="22"/>
          <w:lang w:eastAsia="en-US"/>
        </w:rPr>
        <w:t xml:space="preserve"> (с указанием исполнителя)</w:t>
      </w:r>
      <w:r w:rsidRPr="006149FB">
        <w:rPr>
          <w:rFonts w:eastAsia="Calibri"/>
          <w:sz w:val="22"/>
          <w:szCs w:val="22"/>
          <w:lang w:eastAsia="en-US"/>
        </w:rPr>
        <w:t xml:space="preserve"> </w:t>
      </w:r>
    </w:p>
    <w:p w:rsidR="00F031C4" w:rsidRPr="006149FB" w:rsidRDefault="00F031C4" w:rsidP="00F031C4">
      <w:pPr>
        <w:tabs>
          <w:tab w:val="left" w:pos="1134"/>
        </w:tabs>
        <w:ind w:firstLine="709"/>
        <w:contextualSpacing/>
        <w:jc w:val="both"/>
        <w:rPr>
          <w:rFonts w:eastAsia="Calibri"/>
          <w:sz w:val="22"/>
          <w:szCs w:val="22"/>
          <w:lang w:eastAsia="en-US"/>
        </w:rPr>
      </w:pPr>
      <w:r w:rsidRPr="006149FB">
        <w:rPr>
          <w:rFonts w:eastAsia="Calibri"/>
          <w:sz w:val="22"/>
          <w:szCs w:val="22"/>
          <w:u w:val="single"/>
          <w:lang w:eastAsia="en-US"/>
        </w:rPr>
        <w:t>Контактное лицо по техническим вопросам</w:t>
      </w:r>
      <w:r w:rsidRPr="006149FB">
        <w:rPr>
          <w:rFonts w:eastAsia="Calibri"/>
          <w:sz w:val="22"/>
          <w:szCs w:val="22"/>
          <w:lang w:eastAsia="en-US"/>
        </w:rPr>
        <w:t xml:space="preserve">: </w:t>
      </w:r>
    </w:p>
    <w:p w:rsidR="00F031C4" w:rsidRDefault="00F031C4" w:rsidP="00F031C4">
      <w:pPr>
        <w:tabs>
          <w:tab w:val="left" w:pos="1134"/>
        </w:tabs>
        <w:ind w:firstLine="709"/>
        <w:contextualSpacing/>
        <w:jc w:val="both"/>
        <w:rPr>
          <w:rFonts w:eastAsia="Calibri"/>
          <w:sz w:val="22"/>
          <w:szCs w:val="22"/>
          <w:lang w:eastAsia="en-US"/>
        </w:rPr>
      </w:pPr>
      <w:r>
        <w:rPr>
          <w:rFonts w:eastAsia="Calibri"/>
          <w:sz w:val="22"/>
          <w:szCs w:val="22"/>
          <w:lang w:eastAsia="en-US"/>
        </w:rPr>
        <w:t>Ефремов Кирилл Борисович</w:t>
      </w:r>
      <w:r w:rsidRPr="006149FB">
        <w:rPr>
          <w:rFonts w:eastAsia="Calibri"/>
          <w:sz w:val="22"/>
          <w:szCs w:val="22"/>
          <w:lang w:eastAsia="en-US"/>
        </w:rPr>
        <w:t xml:space="preserve">, т. (812) </w:t>
      </w:r>
      <w:r>
        <w:rPr>
          <w:rFonts w:eastAsia="Calibri"/>
          <w:sz w:val="22"/>
          <w:szCs w:val="22"/>
          <w:lang w:eastAsia="en-US"/>
        </w:rPr>
        <w:t xml:space="preserve">339-15-15, </w:t>
      </w:r>
      <w:proofErr w:type="spellStart"/>
      <w:r>
        <w:rPr>
          <w:rFonts w:eastAsia="Calibri"/>
          <w:sz w:val="22"/>
          <w:szCs w:val="22"/>
          <w:lang w:eastAsia="en-US"/>
        </w:rPr>
        <w:t>доб</w:t>
      </w:r>
      <w:proofErr w:type="spellEnd"/>
      <w:r>
        <w:rPr>
          <w:rFonts w:eastAsia="Calibri"/>
          <w:sz w:val="22"/>
          <w:szCs w:val="22"/>
          <w:lang w:eastAsia="en-US"/>
        </w:rPr>
        <w:t>. 5242</w:t>
      </w:r>
      <w:r w:rsidRPr="006149FB">
        <w:rPr>
          <w:rFonts w:eastAsia="Calibri"/>
          <w:sz w:val="22"/>
          <w:szCs w:val="22"/>
          <w:lang w:eastAsia="en-US"/>
        </w:rPr>
        <w:t xml:space="preserve">, </w:t>
      </w:r>
      <w:r w:rsidRPr="006149FB">
        <w:rPr>
          <w:rStyle w:val="a4"/>
          <w:lang w:eastAsia="en-US"/>
        </w:rPr>
        <w:t>efremov@atomproekt.com</w:t>
      </w:r>
    </w:p>
    <w:p w:rsidR="00F031C4" w:rsidRPr="006149FB" w:rsidRDefault="00F031C4" w:rsidP="00F031C4">
      <w:pPr>
        <w:tabs>
          <w:tab w:val="left" w:pos="1134"/>
        </w:tabs>
        <w:ind w:firstLine="709"/>
        <w:contextualSpacing/>
        <w:jc w:val="both"/>
        <w:rPr>
          <w:rFonts w:eastAsia="Calibri"/>
          <w:sz w:val="22"/>
          <w:szCs w:val="22"/>
          <w:lang w:eastAsia="en-US"/>
        </w:rPr>
      </w:pPr>
      <w:proofErr w:type="spellStart"/>
      <w:r>
        <w:rPr>
          <w:rFonts w:eastAsia="Calibri"/>
          <w:sz w:val="22"/>
          <w:szCs w:val="22"/>
          <w:lang w:eastAsia="en-US"/>
        </w:rPr>
        <w:t>Бисеров</w:t>
      </w:r>
      <w:proofErr w:type="spellEnd"/>
      <w:r>
        <w:rPr>
          <w:rFonts w:eastAsia="Calibri"/>
          <w:sz w:val="22"/>
          <w:szCs w:val="22"/>
          <w:lang w:eastAsia="en-US"/>
        </w:rPr>
        <w:t xml:space="preserve"> Александр Викторович, т. (812) 339-15-15, </w:t>
      </w:r>
      <w:proofErr w:type="spellStart"/>
      <w:r>
        <w:rPr>
          <w:rFonts w:eastAsia="Calibri"/>
          <w:sz w:val="22"/>
          <w:szCs w:val="22"/>
          <w:lang w:eastAsia="en-US"/>
        </w:rPr>
        <w:t>доб</w:t>
      </w:r>
      <w:proofErr w:type="spellEnd"/>
      <w:r>
        <w:rPr>
          <w:rFonts w:eastAsia="Calibri"/>
          <w:sz w:val="22"/>
          <w:szCs w:val="22"/>
          <w:lang w:eastAsia="en-US"/>
        </w:rPr>
        <w:t xml:space="preserve">. 4209, </w:t>
      </w:r>
      <w:r w:rsidRPr="006149FB">
        <w:rPr>
          <w:rStyle w:val="a4"/>
          <w:lang w:eastAsia="en-US"/>
        </w:rPr>
        <w:t>a_biserov@osa.spbaep.ru</w:t>
      </w:r>
      <w:r>
        <w:rPr>
          <w:rFonts w:eastAsia="Calibri"/>
          <w:sz w:val="22"/>
          <w:szCs w:val="22"/>
          <w:lang w:eastAsia="en-US"/>
        </w:rPr>
        <w:t xml:space="preserve"> </w:t>
      </w:r>
    </w:p>
    <w:p w:rsidR="00F031C4" w:rsidRDefault="00F031C4" w:rsidP="00F031C4">
      <w:pPr>
        <w:tabs>
          <w:tab w:val="left" w:pos="1134"/>
        </w:tabs>
        <w:ind w:firstLine="709"/>
        <w:contextualSpacing/>
        <w:jc w:val="both"/>
        <w:rPr>
          <w:rFonts w:eastAsia="Calibri"/>
          <w:sz w:val="22"/>
          <w:szCs w:val="22"/>
          <w:lang w:eastAsia="en-US"/>
        </w:rPr>
      </w:pPr>
      <w:r w:rsidRPr="006149FB">
        <w:rPr>
          <w:rFonts w:eastAsia="Calibri"/>
          <w:sz w:val="22"/>
          <w:szCs w:val="22"/>
          <w:u w:val="single"/>
          <w:lang w:eastAsia="en-US"/>
        </w:rPr>
        <w:t>Контактное лицо по вопросам обеспечения заявки на участие в аукционе</w:t>
      </w:r>
      <w:r w:rsidRPr="006149FB">
        <w:rPr>
          <w:rFonts w:eastAsia="Calibri"/>
          <w:sz w:val="22"/>
          <w:szCs w:val="22"/>
          <w:lang w:eastAsia="en-US"/>
        </w:rPr>
        <w:t xml:space="preserve">: </w:t>
      </w:r>
    </w:p>
    <w:p w:rsidR="00F031C4" w:rsidRPr="006149FB" w:rsidRDefault="00F031C4" w:rsidP="00F031C4">
      <w:pPr>
        <w:tabs>
          <w:tab w:val="left" w:pos="1134"/>
        </w:tabs>
        <w:ind w:firstLine="709"/>
        <w:contextualSpacing/>
        <w:jc w:val="both"/>
        <w:rPr>
          <w:rFonts w:eastAsia="Calibri"/>
          <w:sz w:val="22"/>
          <w:szCs w:val="22"/>
          <w:lang w:eastAsia="en-US"/>
        </w:rPr>
      </w:pPr>
      <w:proofErr w:type="spellStart"/>
      <w:r w:rsidRPr="006149FB">
        <w:rPr>
          <w:rFonts w:eastAsia="Calibri"/>
          <w:sz w:val="22"/>
          <w:szCs w:val="22"/>
          <w:lang w:eastAsia="en-US"/>
        </w:rPr>
        <w:t>Бабарыко</w:t>
      </w:r>
      <w:proofErr w:type="spellEnd"/>
      <w:r w:rsidRPr="006149FB">
        <w:rPr>
          <w:rFonts w:eastAsia="Calibri"/>
          <w:sz w:val="22"/>
          <w:szCs w:val="22"/>
          <w:lang w:eastAsia="en-US"/>
        </w:rPr>
        <w:t xml:space="preserve"> Галина Вячеславовна (812) 339-15-57.</w:t>
      </w:r>
    </w:p>
    <w:p w:rsidR="00F031C4" w:rsidRPr="00DA7CBD" w:rsidRDefault="00F031C4" w:rsidP="00F031C4">
      <w:pPr>
        <w:pStyle w:val="a6"/>
        <w:numPr>
          <w:ilvl w:val="0"/>
          <w:numId w:val="4"/>
        </w:numPr>
        <w:tabs>
          <w:tab w:val="left" w:pos="0"/>
          <w:tab w:val="left" w:pos="1134"/>
        </w:tabs>
        <w:spacing w:after="0" w:line="240" w:lineRule="auto"/>
        <w:ind w:left="0" w:firstLine="709"/>
        <w:jc w:val="both"/>
        <w:rPr>
          <w:rFonts w:ascii="Times New Roman" w:hAnsi="Times New Roman"/>
        </w:rPr>
      </w:pPr>
      <w:r w:rsidRPr="00DA7CBD">
        <w:rPr>
          <w:rFonts w:ascii="Times New Roman" w:hAnsi="Times New Roman"/>
        </w:rPr>
        <w:t xml:space="preserve">Количество лотов: 1 (Один). </w:t>
      </w:r>
    </w:p>
    <w:p w:rsidR="00F031C4" w:rsidRPr="00DA7CBD" w:rsidRDefault="00F031C4" w:rsidP="00F031C4">
      <w:pPr>
        <w:tabs>
          <w:tab w:val="left" w:pos="1134"/>
        </w:tabs>
        <w:ind w:firstLine="709"/>
        <w:contextualSpacing/>
        <w:rPr>
          <w:sz w:val="22"/>
          <w:szCs w:val="22"/>
        </w:rPr>
      </w:pPr>
    </w:p>
    <w:p w:rsidR="00F031C4" w:rsidRPr="006149FB" w:rsidRDefault="00F031C4" w:rsidP="00F031C4">
      <w:pPr>
        <w:pStyle w:val="a6"/>
        <w:numPr>
          <w:ilvl w:val="0"/>
          <w:numId w:val="4"/>
        </w:numPr>
        <w:tabs>
          <w:tab w:val="left" w:pos="0"/>
          <w:tab w:val="left" w:pos="1134"/>
        </w:tabs>
        <w:spacing w:after="0" w:line="240" w:lineRule="auto"/>
        <w:ind w:left="0" w:firstLine="709"/>
        <w:jc w:val="both"/>
        <w:rPr>
          <w:rFonts w:ascii="Times New Roman" w:hAnsi="Times New Roman"/>
        </w:rPr>
      </w:pPr>
      <w:r w:rsidRPr="00DA7CBD">
        <w:rPr>
          <w:rFonts w:ascii="Times New Roman" w:hAnsi="Times New Roman"/>
        </w:rPr>
        <w:t xml:space="preserve">Предмет </w:t>
      </w:r>
      <w:r w:rsidRPr="006149FB">
        <w:rPr>
          <w:rFonts w:ascii="Times New Roman" w:hAnsi="Times New Roman"/>
        </w:rPr>
        <w:t>договора</w:t>
      </w:r>
      <w:r w:rsidRPr="006149FB">
        <w:rPr>
          <w:rFonts w:ascii="Times New Roman" w:hAnsi="Times New Roman"/>
          <w:b/>
        </w:rPr>
        <w:t xml:space="preserve"> </w:t>
      </w:r>
      <w:r w:rsidRPr="006149FB">
        <w:rPr>
          <w:rFonts w:ascii="Times New Roman" w:hAnsi="Times New Roman"/>
        </w:rPr>
        <w:t>«оказание услуг по технической поддержке аппаратного и программного обеспечения производства ЕМС</w:t>
      </w:r>
      <w:r>
        <w:rPr>
          <w:rFonts w:ascii="Times New Roman" w:hAnsi="Times New Roman"/>
        </w:rPr>
        <w:t>»</w:t>
      </w:r>
      <w:r w:rsidRPr="006149FB">
        <w:rPr>
          <w:rFonts w:ascii="Times New Roman" w:hAnsi="Times New Roman"/>
        </w:rPr>
        <w:t>.</w:t>
      </w:r>
    </w:p>
    <w:p w:rsidR="00F031C4" w:rsidRPr="006149FB" w:rsidRDefault="00F031C4" w:rsidP="00F031C4">
      <w:pPr>
        <w:tabs>
          <w:tab w:val="left" w:pos="0"/>
          <w:tab w:val="left" w:pos="1134"/>
        </w:tabs>
        <w:jc w:val="both"/>
      </w:pPr>
    </w:p>
    <w:p w:rsidR="00F031C4" w:rsidRPr="006321FD" w:rsidRDefault="00F031C4" w:rsidP="00F031C4">
      <w:pPr>
        <w:tabs>
          <w:tab w:val="left" w:pos="0"/>
        </w:tabs>
        <w:jc w:val="both"/>
        <w:rPr>
          <w:sz w:val="22"/>
          <w:szCs w:val="22"/>
        </w:rPr>
      </w:pPr>
      <w:r w:rsidRPr="00DA7CBD">
        <w:rPr>
          <w:sz w:val="22"/>
          <w:szCs w:val="22"/>
        </w:rPr>
        <w:tab/>
        <w:t xml:space="preserve">Срок </w:t>
      </w:r>
      <w:r>
        <w:rPr>
          <w:sz w:val="22"/>
          <w:szCs w:val="22"/>
        </w:rPr>
        <w:t>оказания услуг</w:t>
      </w:r>
      <w:r w:rsidRPr="00DA7CBD">
        <w:rPr>
          <w:sz w:val="22"/>
          <w:szCs w:val="22"/>
        </w:rPr>
        <w:t xml:space="preserve">: </w:t>
      </w:r>
      <w:proofErr w:type="gramStart"/>
      <w:r w:rsidRPr="006321FD">
        <w:rPr>
          <w:sz w:val="22"/>
          <w:szCs w:val="22"/>
        </w:rPr>
        <w:t>с даты  подписания</w:t>
      </w:r>
      <w:proofErr w:type="gramEnd"/>
      <w:r w:rsidRPr="006321FD">
        <w:rPr>
          <w:sz w:val="22"/>
          <w:szCs w:val="22"/>
        </w:rPr>
        <w:t xml:space="preserve"> договора до «31» декабря 2017 года  </w:t>
      </w:r>
    </w:p>
    <w:p w:rsidR="00F031C4" w:rsidRDefault="00F031C4" w:rsidP="00F031C4">
      <w:pPr>
        <w:tabs>
          <w:tab w:val="left" w:pos="0"/>
        </w:tabs>
        <w:jc w:val="both"/>
        <w:rPr>
          <w:sz w:val="22"/>
          <w:szCs w:val="22"/>
        </w:rPr>
      </w:pPr>
      <w:r w:rsidRPr="00DA7CBD">
        <w:rPr>
          <w:sz w:val="22"/>
          <w:szCs w:val="22"/>
        </w:rPr>
        <w:tab/>
        <w:t xml:space="preserve">Место </w:t>
      </w:r>
      <w:r>
        <w:rPr>
          <w:sz w:val="22"/>
          <w:szCs w:val="22"/>
        </w:rPr>
        <w:t>оказания услуг</w:t>
      </w:r>
      <w:r w:rsidRPr="00DA7CBD">
        <w:rPr>
          <w:sz w:val="22"/>
          <w:szCs w:val="22"/>
        </w:rPr>
        <w:t>:</w:t>
      </w:r>
    </w:p>
    <w:p w:rsidR="00F031C4" w:rsidRDefault="00F031C4" w:rsidP="00F031C4">
      <w:pPr>
        <w:tabs>
          <w:tab w:val="left" w:pos="0"/>
        </w:tabs>
        <w:ind w:firstLine="709"/>
        <w:jc w:val="both"/>
        <w:rPr>
          <w:sz w:val="22"/>
          <w:szCs w:val="22"/>
        </w:rPr>
      </w:pPr>
      <w:r w:rsidRPr="002C0121">
        <w:rPr>
          <w:sz w:val="22"/>
          <w:szCs w:val="22"/>
        </w:rPr>
        <w:t>г. Санкт-Петербург, 2-я Советская улица, дом 9/2а.</w:t>
      </w:r>
    </w:p>
    <w:p w:rsidR="00F031C4" w:rsidRPr="002C0121" w:rsidRDefault="00F031C4" w:rsidP="00F031C4">
      <w:pPr>
        <w:tabs>
          <w:tab w:val="left" w:pos="0"/>
        </w:tabs>
        <w:ind w:firstLine="709"/>
        <w:jc w:val="both"/>
        <w:rPr>
          <w:sz w:val="22"/>
          <w:szCs w:val="22"/>
        </w:rPr>
      </w:pPr>
      <w:r w:rsidRPr="002C0121">
        <w:rPr>
          <w:sz w:val="22"/>
          <w:szCs w:val="22"/>
        </w:rPr>
        <w:t xml:space="preserve">г. Санкт-Петербург, ул. 2-ая </w:t>
      </w:r>
      <w:proofErr w:type="gramStart"/>
      <w:r w:rsidRPr="002C0121">
        <w:rPr>
          <w:sz w:val="22"/>
          <w:szCs w:val="22"/>
        </w:rPr>
        <w:t>Советская</w:t>
      </w:r>
      <w:proofErr w:type="gramEnd"/>
      <w:r w:rsidRPr="002C0121">
        <w:rPr>
          <w:sz w:val="22"/>
          <w:szCs w:val="22"/>
        </w:rPr>
        <w:t>, д. 17,</w:t>
      </w:r>
    </w:p>
    <w:p w:rsidR="00F031C4" w:rsidRPr="002C0121" w:rsidRDefault="00F031C4" w:rsidP="00F031C4">
      <w:pPr>
        <w:tabs>
          <w:tab w:val="left" w:pos="0"/>
        </w:tabs>
        <w:ind w:firstLine="709"/>
        <w:jc w:val="both"/>
        <w:rPr>
          <w:sz w:val="22"/>
          <w:szCs w:val="22"/>
        </w:rPr>
      </w:pPr>
      <w:r w:rsidRPr="002C0121">
        <w:rPr>
          <w:sz w:val="22"/>
          <w:szCs w:val="22"/>
        </w:rPr>
        <w:t>г. Санкт-Петербург, ул. Савушкина, 82.</w:t>
      </w:r>
    </w:p>
    <w:p w:rsidR="00F031C4" w:rsidRPr="002C0121" w:rsidRDefault="00F031C4" w:rsidP="00F031C4">
      <w:pPr>
        <w:tabs>
          <w:tab w:val="left" w:pos="0"/>
        </w:tabs>
        <w:ind w:firstLine="709"/>
        <w:jc w:val="both"/>
        <w:rPr>
          <w:sz w:val="22"/>
          <w:szCs w:val="22"/>
        </w:rPr>
      </w:pPr>
      <w:r w:rsidRPr="002C0121">
        <w:rPr>
          <w:sz w:val="22"/>
          <w:szCs w:val="22"/>
        </w:rPr>
        <w:t xml:space="preserve">г. Санкт-Петербург, ул. </w:t>
      </w:r>
      <w:proofErr w:type="spellStart"/>
      <w:r w:rsidRPr="002C0121">
        <w:rPr>
          <w:sz w:val="22"/>
          <w:szCs w:val="22"/>
        </w:rPr>
        <w:t>Дибуновская</w:t>
      </w:r>
      <w:proofErr w:type="spellEnd"/>
      <w:r w:rsidRPr="002C0121">
        <w:rPr>
          <w:sz w:val="22"/>
          <w:szCs w:val="22"/>
        </w:rPr>
        <w:t>, 55</w:t>
      </w:r>
    </w:p>
    <w:p w:rsidR="00F031C4" w:rsidRPr="00DA7CBD" w:rsidRDefault="00F031C4" w:rsidP="00F031C4">
      <w:pPr>
        <w:tabs>
          <w:tab w:val="left" w:pos="0"/>
        </w:tabs>
        <w:jc w:val="both"/>
        <w:rPr>
          <w:sz w:val="22"/>
          <w:szCs w:val="22"/>
        </w:rPr>
      </w:pPr>
    </w:p>
    <w:p w:rsidR="00F031C4" w:rsidRPr="00DA7CBD" w:rsidRDefault="00F031C4" w:rsidP="00F031C4">
      <w:pPr>
        <w:tabs>
          <w:tab w:val="left" w:pos="0"/>
          <w:tab w:val="left" w:pos="709"/>
        </w:tabs>
        <w:jc w:val="both"/>
        <w:rPr>
          <w:sz w:val="22"/>
          <w:szCs w:val="22"/>
        </w:rPr>
      </w:pPr>
      <w:r w:rsidRPr="00DA7CBD">
        <w:rPr>
          <w:sz w:val="22"/>
          <w:szCs w:val="22"/>
        </w:rPr>
        <w:tab/>
        <w:t>Предложение частичной поставки товара не допускается.</w:t>
      </w:r>
    </w:p>
    <w:p w:rsidR="00F031C4" w:rsidRPr="00DA7CBD" w:rsidRDefault="00F031C4" w:rsidP="00F031C4">
      <w:pPr>
        <w:tabs>
          <w:tab w:val="left" w:pos="1134"/>
        </w:tabs>
        <w:ind w:firstLine="709"/>
        <w:contextualSpacing/>
        <w:jc w:val="both"/>
        <w:rPr>
          <w:b/>
          <w:i/>
          <w:sz w:val="22"/>
          <w:szCs w:val="22"/>
        </w:rPr>
      </w:pPr>
    </w:p>
    <w:p w:rsidR="00F031C4" w:rsidRPr="00DA7CBD" w:rsidRDefault="00F031C4" w:rsidP="00F031C4">
      <w:pPr>
        <w:pStyle w:val="a6"/>
        <w:numPr>
          <w:ilvl w:val="0"/>
          <w:numId w:val="4"/>
        </w:numPr>
        <w:tabs>
          <w:tab w:val="left" w:pos="0"/>
          <w:tab w:val="left" w:pos="1134"/>
        </w:tabs>
        <w:spacing w:after="0" w:line="240" w:lineRule="auto"/>
        <w:ind w:left="0" w:firstLine="709"/>
        <w:jc w:val="both"/>
        <w:rPr>
          <w:rFonts w:ascii="Times New Roman" w:hAnsi="Times New Roman"/>
        </w:rPr>
      </w:pPr>
      <w:r w:rsidRPr="00DA7CBD">
        <w:rPr>
          <w:rFonts w:ascii="Times New Roman" w:hAnsi="Times New Roman"/>
        </w:rPr>
        <w:t>Условия оплаты: безналичный расчет на условиях проекта договора (Часть 3 «Проект договора»).</w:t>
      </w:r>
    </w:p>
    <w:p w:rsidR="00F031C4" w:rsidRPr="00DA7CBD" w:rsidRDefault="00F031C4" w:rsidP="00F031C4">
      <w:pPr>
        <w:ind w:right="153" w:firstLine="709"/>
        <w:jc w:val="both"/>
        <w:rPr>
          <w:sz w:val="22"/>
          <w:szCs w:val="22"/>
        </w:rPr>
      </w:pPr>
    </w:p>
    <w:p w:rsidR="00F031C4" w:rsidRPr="00DA7CBD" w:rsidRDefault="00F031C4" w:rsidP="00F031C4">
      <w:pPr>
        <w:jc w:val="both"/>
        <w:rPr>
          <w:sz w:val="22"/>
          <w:szCs w:val="22"/>
        </w:rPr>
      </w:pPr>
      <w:r w:rsidRPr="00DA7CBD">
        <w:rPr>
          <w:sz w:val="22"/>
          <w:szCs w:val="22"/>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за исключением того, что </w:t>
      </w:r>
      <w:proofErr w:type="gramStart"/>
      <w:r w:rsidRPr="00DA7CBD">
        <w:rPr>
          <w:sz w:val="22"/>
          <w:szCs w:val="22"/>
        </w:rPr>
        <w:t>допускаются</w:t>
      </w:r>
      <w:proofErr w:type="gramEnd"/>
      <w:r w:rsidRPr="00DA7CBD">
        <w:rPr>
          <w:sz w:val="22"/>
          <w:szCs w:val="22"/>
        </w:rPr>
        <w:t xml:space="preserve"> допускается уменьшение авансовых платежей, либо отказ от авансовых платежей.</w:t>
      </w:r>
    </w:p>
    <w:p w:rsidR="00F031C4" w:rsidRPr="00DA7CBD" w:rsidRDefault="00F031C4" w:rsidP="00F031C4">
      <w:pPr>
        <w:tabs>
          <w:tab w:val="left" w:pos="1134"/>
        </w:tabs>
        <w:ind w:firstLine="709"/>
        <w:contextualSpacing/>
        <w:jc w:val="both"/>
        <w:rPr>
          <w:sz w:val="22"/>
          <w:szCs w:val="22"/>
        </w:rPr>
      </w:pPr>
      <w:r w:rsidRPr="00DA7CBD">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F031C4" w:rsidRPr="00DA7CBD" w:rsidRDefault="00F031C4" w:rsidP="00F031C4">
      <w:pPr>
        <w:pStyle w:val="a6"/>
        <w:numPr>
          <w:ilvl w:val="0"/>
          <w:numId w:val="4"/>
        </w:numPr>
        <w:tabs>
          <w:tab w:val="left" w:pos="0"/>
          <w:tab w:val="left" w:pos="1134"/>
        </w:tabs>
        <w:spacing w:after="0" w:line="240" w:lineRule="auto"/>
        <w:ind w:left="0" w:firstLine="709"/>
        <w:jc w:val="both"/>
        <w:rPr>
          <w:rFonts w:ascii="Times New Roman" w:hAnsi="Times New Roman"/>
        </w:rPr>
      </w:pPr>
      <w:r w:rsidRPr="00DA7CBD">
        <w:rPr>
          <w:rFonts w:ascii="Times New Roman" w:hAnsi="Times New Roman"/>
        </w:rPr>
        <w:t>Начальная (максимальная) цена договора:</w:t>
      </w:r>
    </w:p>
    <w:p w:rsidR="00F031C4" w:rsidRDefault="00F031C4" w:rsidP="00F031C4">
      <w:pPr>
        <w:pStyle w:val="a6"/>
        <w:tabs>
          <w:tab w:val="left" w:pos="0"/>
          <w:tab w:val="left" w:pos="1134"/>
        </w:tabs>
        <w:spacing w:after="0" w:line="240" w:lineRule="auto"/>
        <w:ind w:left="709"/>
        <w:jc w:val="both"/>
        <w:rPr>
          <w:rFonts w:ascii="Times New Roman" w:hAnsi="Times New Roman"/>
          <w:b/>
        </w:rPr>
      </w:pPr>
      <w:r w:rsidRPr="002B0946">
        <w:rPr>
          <w:rFonts w:ascii="Times New Roman" w:hAnsi="Times New Roman"/>
          <w:b/>
        </w:rPr>
        <w:t xml:space="preserve">14 468 943, 54 </w:t>
      </w:r>
      <w:r>
        <w:rPr>
          <w:rFonts w:ascii="Times New Roman" w:hAnsi="Times New Roman"/>
          <w:b/>
        </w:rPr>
        <w:t>рублей.</w:t>
      </w:r>
    </w:p>
    <w:p w:rsidR="00F031C4" w:rsidRPr="002B0946" w:rsidRDefault="00F031C4" w:rsidP="00F031C4">
      <w:pPr>
        <w:pStyle w:val="a6"/>
        <w:tabs>
          <w:tab w:val="left" w:pos="0"/>
          <w:tab w:val="left" w:pos="1134"/>
        </w:tabs>
        <w:spacing w:after="0" w:line="240" w:lineRule="auto"/>
        <w:ind w:left="709"/>
        <w:jc w:val="both"/>
        <w:rPr>
          <w:rFonts w:ascii="Times New Roman" w:hAnsi="Times New Roman"/>
          <w:b/>
        </w:rPr>
      </w:pPr>
    </w:p>
    <w:p w:rsidR="00F031C4" w:rsidRPr="00DA7CBD" w:rsidRDefault="00F031C4" w:rsidP="00F031C4">
      <w:pPr>
        <w:tabs>
          <w:tab w:val="left" w:pos="1134"/>
        </w:tabs>
        <w:ind w:firstLine="709"/>
        <w:contextualSpacing/>
        <w:jc w:val="both"/>
        <w:rPr>
          <w:rFonts w:eastAsia="Calibri"/>
          <w:sz w:val="22"/>
          <w:szCs w:val="22"/>
          <w:lang w:eastAsia="en-US"/>
        </w:rPr>
      </w:pPr>
      <w:r w:rsidRPr="00DA7CBD">
        <w:rPr>
          <w:rFonts w:eastAsia="Calibri"/>
          <w:sz w:val="22"/>
          <w:szCs w:val="22"/>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031C4" w:rsidRPr="00DA7CBD" w:rsidRDefault="00F031C4" w:rsidP="00F031C4">
      <w:pPr>
        <w:tabs>
          <w:tab w:val="left" w:pos="1134"/>
        </w:tabs>
        <w:ind w:firstLine="709"/>
        <w:contextualSpacing/>
        <w:jc w:val="both"/>
        <w:rPr>
          <w:b/>
          <w:i/>
          <w:sz w:val="22"/>
          <w:szCs w:val="22"/>
        </w:rPr>
      </w:pPr>
    </w:p>
    <w:p w:rsidR="00F031C4" w:rsidRPr="00DA7CBD" w:rsidRDefault="00F031C4" w:rsidP="00F031C4">
      <w:pPr>
        <w:tabs>
          <w:tab w:val="left" w:pos="1134"/>
        </w:tabs>
        <w:ind w:firstLine="709"/>
        <w:contextualSpacing/>
        <w:jc w:val="both"/>
        <w:rPr>
          <w:rFonts w:eastAsia="Calibri"/>
          <w:sz w:val="22"/>
          <w:szCs w:val="22"/>
          <w:lang w:eastAsia="en-US"/>
        </w:rPr>
      </w:pPr>
      <w:r w:rsidRPr="00DA7CBD">
        <w:rPr>
          <w:rFonts w:eastAsia="Calibri"/>
          <w:sz w:val="22"/>
          <w:szCs w:val="22"/>
          <w:lang w:eastAsia="en-US"/>
        </w:rPr>
        <w:t>Цена договора включает в себя: все расходы на поставку товара, включает компенсацию издержек участника закупочной процедуры и причитающееся ему вознаграждение, в том числе налоги, сборы и другие обязательные платежи.</w:t>
      </w:r>
    </w:p>
    <w:p w:rsidR="00F031C4" w:rsidRPr="00DA7CBD" w:rsidRDefault="00F031C4" w:rsidP="00F031C4">
      <w:pPr>
        <w:tabs>
          <w:tab w:val="left" w:pos="1134"/>
        </w:tabs>
        <w:ind w:firstLine="709"/>
        <w:contextualSpacing/>
        <w:jc w:val="both"/>
        <w:rPr>
          <w:b/>
          <w:i/>
          <w:sz w:val="22"/>
          <w:szCs w:val="22"/>
        </w:rPr>
      </w:pPr>
    </w:p>
    <w:p w:rsidR="00F031C4" w:rsidRPr="00DA7CBD" w:rsidRDefault="00F031C4" w:rsidP="00F031C4">
      <w:pPr>
        <w:pStyle w:val="a6"/>
        <w:numPr>
          <w:ilvl w:val="0"/>
          <w:numId w:val="4"/>
        </w:numPr>
        <w:tabs>
          <w:tab w:val="left" w:pos="0"/>
          <w:tab w:val="left" w:pos="1134"/>
        </w:tabs>
        <w:spacing w:after="0" w:line="240" w:lineRule="auto"/>
        <w:ind w:left="0" w:firstLine="709"/>
        <w:jc w:val="both"/>
        <w:rPr>
          <w:rFonts w:ascii="Times New Roman" w:hAnsi="Times New Roman"/>
        </w:rPr>
      </w:pPr>
      <w:r w:rsidRPr="00DA7CBD">
        <w:rPr>
          <w:rFonts w:ascii="Times New Roman" w:hAnsi="Times New Roman"/>
        </w:rPr>
        <w:t>Официальный язык закупки: русский.</w:t>
      </w:r>
    </w:p>
    <w:p w:rsidR="00F031C4" w:rsidRPr="00DA7CBD" w:rsidRDefault="00F031C4" w:rsidP="00F031C4">
      <w:pPr>
        <w:tabs>
          <w:tab w:val="left" w:pos="1134"/>
        </w:tabs>
        <w:ind w:firstLine="709"/>
        <w:contextualSpacing/>
        <w:jc w:val="both"/>
        <w:rPr>
          <w:rFonts w:eastAsia="Calibri"/>
          <w:sz w:val="22"/>
          <w:szCs w:val="22"/>
          <w:lang w:eastAsia="en-US"/>
        </w:rPr>
      </w:pPr>
      <w:bookmarkStart w:id="3" w:name="_Ref317253353"/>
      <w:r w:rsidRPr="00DA7CBD">
        <w:rPr>
          <w:rFonts w:eastAsia="Calibri"/>
          <w:sz w:val="22"/>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DA7CBD">
        <w:rPr>
          <w:rFonts w:eastAsia="Calibri"/>
          <w:sz w:val="22"/>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031C4" w:rsidRPr="00DA7CBD" w:rsidRDefault="00F031C4" w:rsidP="00F031C4">
      <w:pPr>
        <w:tabs>
          <w:tab w:val="left" w:pos="1134"/>
        </w:tabs>
        <w:ind w:firstLine="709"/>
        <w:contextualSpacing/>
        <w:jc w:val="both"/>
        <w:rPr>
          <w:b/>
          <w:i/>
          <w:sz w:val="22"/>
          <w:szCs w:val="22"/>
        </w:rPr>
      </w:pPr>
    </w:p>
    <w:p w:rsidR="00F031C4" w:rsidRPr="00DA7CBD" w:rsidRDefault="00F031C4" w:rsidP="00F031C4">
      <w:pPr>
        <w:pStyle w:val="a6"/>
        <w:numPr>
          <w:ilvl w:val="0"/>
          <w:numId w:val="4"/>
        </w:numPr>
        <w:tabs>
          <w:tab w:val="left" w:pos="0"/>
          <w:tab w:val="left" w:pos="1134"/>
        </w:tabs>
        <w:spacing w:after="0" w:line="240" w:lineRule="auto"/>
        <w:ind w:left="0" w:firstLine="709"/>
        <w:jc w:val="both"/>
        <w:rPr>
          <w:rFonts w:ascii="Times New Roman" w:hAnsi="Times New Roman"/>
        </w:rPr>
      </w:pPr>
      <w:r w:rsidRPr="00DA7CBD">
        <w:rPr>
          <w:rFonts w:ascii="Times New Roman" w:hAnsi="Times New Roman"/>
        </w:rPr>
        <w:t>Валюта закупки: российский рубль.</w:t>
      </w:r>
    </w:p>
    <w:p w:rsidR="00F031C4" w:rsidRPr="00DA7CBD" w:rsidRDefault="00F031C4" w:rsidP="00F031C4">
      <w:pPr>
        <w:tabs>
          <w:tab w:val="left" w:pos="1134"/>
        </w:tabs>
        <w:ind w:firstLine="709"/>
        <w:contextualSpacing/>
        <w:jc w:val="both"/>
        <w:rPr>
          <w:rFonts w:eastAsia="Calibri"/>
          <w:sz w:val="22"/>
          <w:szCs w:val="22"/>
          <w:lang w:eastAsia="en-US"/>
        </w:rPr>
      </w:pPr>
      <w:r w:rsidRPr="00DA7CBD">
        <w:rPr>
          <w:rFonts w:eastAsia="Calibri"/>
          <w:sz w:val="22"/>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031C4" w:rsidRPr="00DA7CBD" w:rsidRDefault="00F031C4" w:rsidP="00F031C4">
      <w:pPr>
        <w:tabs>
          <w:tab w:val="left" w:pos="1134"/>
        </w:tabs>
        <w:ind w:firstLine="709"/>
        <w:contextualSpacing/>
        <w:jc w:val="both"/>
        <w:rPr>
          <w:b/>
          <w:i/>
          <w:sz w:val="22"/>
          <w:szCs w:val="22"/>
        </w:rPr>
      </w:pPr>
    </w:p>
    <w:p w:rsidR="00F031C4" w:rsidRPr="0090400B" w:rsidRDefault="00F031C4" w:rsidP="00F031C4">
      <w:pPr>
        <w:pStyle w:val="a6"/>
        <w:numPr>
          <w:ilvl w:val="0"/>
          <w:numId w:val="4"/>
        </w:numPr>
        <w:tabs>
          <w:tab w:val="left" w:pos="0"/>
          <w:tab w:val="left" w:pos="1134"/>
        </w:tabs>
        <w:spacing w:after="0" w:line="240" w:lineRule="auto"/>
        <w:ind w:left="0" w:firstLine="709"/>
        <w:jc w:val="both"/>
        <w:rPr>
          <w:rFonts w:ascii="Times New Roman" w:hAnsi="Times New Roman"/>
        </w:rPr>
      </w:pPr>
      <w:r w:rsidRPr="0090400B">
        <w:rPr>
          <w:rFonts w:ascii="Times New Roman" w:hAnsi="Times New Roman"/>
        </w:rPr>
        <w:t>Обеспечение заявки на участие в закупке:</w:t>
      </w:r>
    </w:p>
    <w:p w:rsidR="00F031C4" w:rsidRPr="00A40439" w:rsidRDefault="00F031C4" w:rsidP="00F031C4">
      <w:pPr>
        <w:tabs>
          <w:tab w:val="left" w:pos="1134"/>
        </w:tabs>
        <w:ind w:firstLine="709"/>
        <w:contextualSpacing/>
        <w:jc w:val="both"/>
        <w:rPr>
          <w:rFonts w:eastAsia="Calibri"/>
          <w:sz w:val="22"/>
          <w:szCs w:val="22"/>
          <w:lang w:eastAsia="en-US"/>
        </w:rPr>
      </w:pPr>
      <w:r>
        <w:rPr>
          <w:rFonts w:eastAsia="Calibri"/>
          <w:sz w:val="22"/>
          <w:szCs w:val="22"/>
          <w:lang w:eastAsia="en-US"/>
        </w:rPr>
        <w:t xml:space="preserve">- </w:t>
      </w:r>
      <w:r w:rsidRPr="00A40439">
        <w:rPr>
          <w:rFonts w:eastAsia="Calibri"/>
          <w:sz w:val="22"/>
          <w:szCs w:val="22"/>
          <w:lang w:eastAsia="en-US"/>
        </w:rPr>
        <w:t xml:space="preserve">денежные средства,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A40439">
        <w:rPr>
          <w:rFonts w:eastAsia="Calibri"/>
          <w:sz w:val="22"/>
          <w:szCs w:val="22"/>
          <w:lang w:eastAsia="en-US"/>
        </w:rPr>
        <w:t>Госкорпорации</w:t>
      </w:r>
      <w:proofErr w:type="spellEnd"/>
      <w:r w:rsidRPr="00A40439">
        <w:rPr>
          <w:rFonts w:eastAsia="Calibri"/>
          <w:sz w:val="22"/>
          <w:szCs w:val="22"/>
          <w:lang w:eastAsia="en-US"/>
        </w:rPr>
        <w:t xml:space="preserve"> «</w:t>
      </w:r>
      <w:proofErr w:type="spellStart"/>
      <w:r w:rsidRPr="00A40439">
        <w:rPr>
          <w:rFonts w:eastAsia="Calibri"/>
          <w:sz w:val="22"/>
          <w:szCs w:val="22"/>
          <w:lang w:eastAsia="en-US"/>
        </w:rPr>
        <w:t>Росатом</w:t>
      </w:r>
      <w:proofErr w:type="spellEnd"/>
      <w:r w:rsidRPr="00A40439">
        <w:rPr>
          <w:rFonts w:eastAsia="Calibri"/>
          <w:sz w:val="22"/>
          <w:szCs w:val="22"/>
          <w:lang w:eastAsia="en-US"/>
        </w:rPr>
        <w:t>» и ее организаций, приведенным в Приложении 13 к Стандарту</w:t>
      </w:r>
    </w:p>
    <w:p w:rsidR="00F031C4" w:rsidRPr="00A40439" w:rsidRDefault="00F031C4" w:rsidP="00F031C4">
      <w:pPr>
        <w:tabs>
          <w:tab w:val="left" w:pos="1134"/>
        </w:tabs>
        <w:ind w:firstLine="709"/>
        <w:contextualSpacing/>
        <w:jc w:val="both"/>
        <w:rPr>
          <w:rFonts w:eastAsia="Calibri"/>
          <w:sz w:val="22"/>
          <w:szCs w:val="22"/>
          <w:lang w:eastAsia="en-US"/>
        </w:rPr>
      </w:pPr>
      <w:r>
        <w:rPr>
          <w:rFonts w:eastAsia="Calibri"/>
          <w:sz w:val="22"/>
          <w:szCs w:val="22"/>
          <w:lang w:eastAsia="en-US"/>
        </w:rPr>
        <w:t xml:space="preserve">- </w:t>
      </w:r>
      <w:r w:rsidRPr="00A40439">
        <w:rPr>
          <w:rFonts w:eastAsia="Calibri"/>
          <w:sz w:val="22"/>
          <w:szCs w:val="22"/>
          <w:lang w:eastAsia="en-US"/>
        </w:rPr>
        <w:t>72 000,00 российских рублей.</w:t>
      </w:r>
    </w:p>
    <w:p w:rsidR="00F031C4" w:rsidRPr="00DA7CBD" w:rsidRDefault="00F031C4" w:rsidP="00F031C4">
      <w:pPr>
        <w:ind w:firstLine="527"/>
        <w:jc w:val="both"/>
        <w:rPr>
          <w:rFonts w:eastAsia="Calibri"/>
          <w:spacing w:val="-6"/>
          <w:sz w:val="22"/>
          <w:szCs w:val="22"/>
          <w:lang w:eastAsia="en-US"/>
        </w:rPr>
      </w:pPr>
      <w:r w:rsidRPr="00DA7CBD">
        <w:rPr>
          <w:spacing w:val="-6"/>
          <w:sz w:val="22"/>
          <w:szCs w:val="22"/>
        </w:rPr>
        <w:t xml:space="preserve">Получатель: </w:t>
      </w:r>
      <w:r w:rsidRPr="00DA7CBD">
        <w:rPr>
          <w:rFonts w:eastAsia="Calibri"/>
          <w:spacing w:val="-6"/>
          <w:sz w:val="22"/>
          <w:szCs w:val="22"/>
          <w:lang w:eastAsia="en-US"/>
        </w:rPr>
        <w:t>акционерное общество «Научно-исследовательский и проектно-конструкторский институт энергетических технологий «АТОМПРОЕКТ» (сокращенно - АО «АТОМПРОЕКТ»)</w:t>
      </w:r>
    </w:p>
    <w:p w:rsidR="00F031C4" w:rsidRPr="00DA7CBD" w:rsidRDefault="00F031C4" w:rsidP="00F031C4">
      <w:pPr>
        <w:ind w:firstLine="527"/>
        <w:jc w:val="both"/>
        <w:rPr>
          <w:spacing w:val="-6"/>
          <w:sz w:val="22"/>
          <w:szCs w:val="22"/>
        </w:rPr>
      </w:pPr>
      <w:r w:rsidRPr="00DA7CBD">
        <w:rPr>
          <w:spacing w:val="-6"/>
          <w:sz w:val="22"/>
          <w:szCs w:val="22"/>
        </w:rPr>
        <w:t xml:space="preserve">Банковские реквизиты: </w:t>
      </w:r>
    </w:p>
    <w:p w:rsidR="00F031C4" w:rsidRPr="00DA7CBD" w:rsidRDefault="00F031C4" w:rsidP="00F031C4">
      <w:pPr>
        <w:ind w:firstLine="527"/>
        <w:jc w:val="both"/>
        <w:rPr>
          <w:spacing w:val="-6"/>
          <w:sz w:val="22"/>
          <w:szCs w:val="22"/>
        </w:rPr>
      </w:pPr>
      <w:r w:rsidRPr="00DA7CBD">
        <w:rPr>
          <w:spacing w:val="-6"/>
          <w:sz w:val="22"/>
          <w:szCs w:val="22"/>
        </w:rPr>
        <w:t>ИНН 7814417371 КПП 783450001</w:t>
      </w:r>
    </w:p>
    <w:p w:rsidR="00F031C4" w:rsidRPr="00DA7CBD" w:rsidRDefault="00F031C4" w:rsidP="00F031C4">
      <w:pPr>
        <w:ind w:firstLine="527"/>
        <w:jc w:val="both"/>
        <w:rPr>
          <w:spacing w:val="-6"/>
          <w:sz w:val="22"/>
          <w:szCs w:val="22"/>
        </w:rPr>
      </w:pPr>
      <w:r w:rsidRPr="00DA7CBD">
        <w:rPr>
          <w:spacing w:val="-6"/>
          <w:sz w:val="22"/>
          <w:szCs w:val="22"/>
        </w:rPr>
        <w:t xml:space="preserve">197183, Санкт-Петербург, ул. Савушкина, д. 82, </w:t>
      </w:r>
    </w:p>
    <w:p w:rsidR="00F031C4" w:rsidRPr="00DA7CBD" w:rsidRDefault="00F031C4" w:rsidP="00F031C4">
      <w:pPr>
        <w:ind w:firstLine="527"/>
        <w:jc w:val="both"/>
        <w:rPr>
          <w:spacing w:val="-6"/>
          <w:sz w:val="22"/>
          <w:szCs w:val="22"/>
        </w:rPr>
      </w:pPr>
      <w:proofErr w:type="spellStart"/>
      <w:proofErr w:type="gramStart"/>
      <w:r w:rsidRPr="00DA7CBD">
        <w:rPr>
          <w:spacing w:val="-6"/>
          <w:sz w:val="22"/>
          <w:szCs w:val="22"/>
        </w:rPr>
        <w:t>р</w:t>
      </w:r>
      <w:proofErr w:type="spellEnd"/>
      <w:proofErr w:type="gramEnd"/>
      <w:r w:rsidRPr="00DA7CBD">
        <w:rPr>
          <w:spacing w:val="-6"/>
          <w:sz w:val="22"/>
          <w:szCs w:val="22"/>
        </w:rPr>
        <w:t>/с 40702810655070000762 в Северо-Западный банк ОАО «Сбербанка России» г. Санкт-Петербург.</w:t>
      </w:r>
    </w:p>
    <w:p w:rsidR="00F031C4" w:rsidRPr="00DA7CBD" w:rsidRDefault="00F031C4" w:rsidP="00F031C4">
      <w:pPr>
        <w:jc w:val="both"/>
        <w:rPr>
          <w:spacing w:val="-6"/>
          <w:sz w:val="22"/>
          <w:szCs w:val="22"/>
        </w:rPr>
      </w:pPr>
      <w:r w:rsidRPr="00DA7CBD">
        <w:rPr>
          <w:spacing w:val="-6"/>
          <w:sz w:val="22"/>
          <w:szCs w:val="22"/>
        </w:rPr>
        <w:t>г. Санкт-Петербург, Богатырский пр., д. 41, лит. А, корп. 1м</w:t>
      </w:r>
    </w:p>
    <w:p w:rsidR="00F031C4" w:rsidRPr="00DA7CBD" w:rsidRDefault="00F031C4" w:rsidP="00F031C4">
      <w:pPr>
        <w:ind w:firstLine="527"/>
        <w:jc w:val="both"/>
        <w:rPr>
          <w:spacing w:val="-6"/>
          <w:sz w:val="22"/>
          <w:szCs w:val="22"/>
        </w:rPr>
      </w:pPr>
      <w:r w:rsidRPr="00DA7CBD">
        <w:rPr>
          <w:spacing w:val="-6"/>
          <w:sz w:val="22"/>
          <w:szCs w:val="22"/>
        </w:rPr>
        <w:t>к/с 30101810500000000653 БИК 044030653</w:t>
      </w:r>
    </w:p>
    <w:p w:rsidR="00F031C4" w:rsidRPr="00DA7CBD" w:rsidRDefault="00F031C4" w:rsidP="00F031C4">
      <w:pPr>
        <w:tabs>
          <w:tab w:val="left" w:pos="1134"/>
        </w:tabs>
        <w:ind w:firstLine="709"/>
        <w:contextualSpacing/>
        <w:jc w:val="both"/>
        <w:rPr>
          <w:spacing w:val="-6"/>
          <w:sz w:val="22"/>
          <w:szCs w:val="22"/>
        </w:rPr>
      </w:pPr>
      <w:r w:rsidRPr="00DA7CBD">
        <w:rPr>
          <w:spacing w:val="-6"/>
          <w:sz w:val="22"/>
          <w:szCs w:val="22"/>
        </w:rPr>
        <w:t xml:space="preserve">Назначение платежа: Обеспечение заявки на участие в закупке </w:t>
      </w:r>
      <w:r>
        <w:rPr>
          <w:spacing w:val="-6"/>
          <w:sz w:val="22"/>
          <w:szCs w:val="22"/>
        </w:rPr>
        <w:t>№08-12</w:t>
      </w:r>
      <w:r w:rsidRPr="00DA7CBD">
        <w:rPr>
          <w:spacing w:val="-6"/>
          <w:sz w:val="22"/>
          <w:szCs w:val="22"/>
        </w:rPr>
        <w:t>/15 (</w:t>
      </w:r>
      <w:r w:rsidRPr="00DA7CBD">
        <w:rPr>
          <w:rFonts w:eastAsia="Calibri"/>
          <w:i/>
          <w:sz w:val="22"/>
          <w:szCs w:val="22"/>
          <w:lang w:eastAsia="en-US"/>
        </w:rPr>
        <w:t>номер процедуры)</w:t>
      </w:r>
      <w:r w:rsidRPr="00DA7CBD">
        <w:rPr>
          <w:spacing w:val="-6"/>
          <w:sz w:val="22"/>
          <w:szCs w:val="22"/>
        </w:rPr>
        <w:t>, НДС не облагается.</w:t>
      </w:r>
    </w:p>
    <w:p w:rsidR="00F031C4" w:rsidRPr="00DA7CBD" w:rsidRDefault="00F031C4" w:rsidP="00F031C4">
      <w:pPr>
        <w:tabs>
          <w:tab w:val="left" w:pos="1134"/>
        </w:tabs>
        <w:ind w:firstLine="709"/>
        <w:contextualSpacing/>
        <w:jc w:val="both"/>
        <w:rPr>
          <w:rFonts w:eastAsia="Calibri"/>
          <w:b/>
          <w:i/>
          <w:sz w:val="22"/>
          <w:szCs w:val="22"/>
          <w:lang w:eastAsia="en-US"/>
        </w:rPr>
      </w:pPr>
    </w:p>
    <w:p w:rsidR="00F031C4" w:rsidRPr="00DA7CBD" w:rsidRDefault="00F031C4" w:rsidP="00F031C4">
      <w:pPr>
        <w:pStyle w:val="a6"/>
        <w:numPr>
          <w:ilvl w:val="0"/>
          <w:numId w:val="4"/>
        </w:numPr>
        <w:tabs>
          <w:tab w:val="left" w:pos="0"/>
          <w:tab w:val="left" w:pos="1134"/>
        </w:tabs>
        <w:spacing w:after="0" w:line="240" w:lineRule="auto"/>
        <w:ind w:left="0" w:firstLine="709"/>
        <w:jc w:val="both"/>
        <w:rPr>
          <w:rFonts w:ascii="Times New Roman" w:hAnsi="Times New Roman"/>
        </w:rPr>
      </w:pPr>
      <w:r w:rsidRPr="00DA7CBD">
        <w:rPr>
          <w:rFonts w:ascii="Times New Roman" w:hAnsi="Times New Roman"/>
        </w:rPr>
        <w:t>Сведения о порядке проведения, в том числе об оформлении участия в закупке, определении лица, выигравшего закупку:</w:t>
      </w:r>
    </w:p>
    <w:p w:rsidR="00F031C4" w:rsidRPr="00DA7CBD" w:rsidRDefault="00F031C4" w:rsidP="00F031C4">
      <w:pPr>
        <w:tabs>
          <w:tab w:val="left" w:pos="1134"/>
        </w:tabs>
        <w:ind w:firstLine="709"/>
        <w:contextualSpacing/>
        <w:jc w:val="both"/>
        <w:rPr>
          <w:sz w:val="22"/>
          <w:szCs w:val="22"/>
        </w:rPr>
      </w:pPr>
      <w:r w:rsidRPr="00DA7CBD">
        <w:rPr>
          <w:sz w:val="22"/>
          <w:szCs w:val="22"/>
        </w:rPr>
        <w:t xml:space="preserve">Закупка проводится на электронной торговой площадке (ЭТП) </w:t>
      </w:r>
      <w:r w:rsidRPr="00A64455">
        <w:rPr>
          <w:sz w:val="22"/>
          <w:szCs w:val="22"/>
        </w:rPr>
        <w:t xml:space="preserve">«Аукционный Конкурсный Дом»    в сети «Интернет» по адресу: </w:t>
      </w:r>
      <w:hyperlink r:id="rId7" w:history="1">
        <w:r w:rsidRPr="00A64455">
          <w:rPr>
            <w:rStyle w:val="a4"/>
            <w:sz w:val="22"/>
            <w:szCs w:val="22"/>
          </w:rPr>
          <w:t>www.a-k-d.ru</w:t>
        </w:r>
      </w:hyperlink>
      <w:r w:rsidRPr="00DA7CBD">
        <w:rPr>
          <w:sz w:val="22"/>
          <w:szCs w:val="22"/>
        </w:rPr>
        <w:t xml:space="preserve"> в порядке, установленном регламентом данной ЭТП в соответствии с условиями и требованиями закупочной документации.</w:t>
      </w:r>
    </w:p>
    <w:p w:rsidR="00F031C4" w:rsidRPr="00DA7CBD" w:rsidRDefault="00F031C4" w:rsidP="00F031C4">
      <w:pPr>
        <w:tabs>
          <w:tab w:val="left" w:pos="1134"/>
        </w:tabs>
        <w:ind w:firstLine="709"/>
        <w:contextualSpacing/>
        <w:jc w:val="both"/>
        <w:rPr>
          <w:sz w:val="22"/>
          <w:szCs w:val="22"/>
        </w:rPr>
      </w:pPr>
      <w:proofErr w:type="gramStart"/>
      <w:r w:rsidRPr="00DA7CBD">
        <w:rPr>
          <w:sz w:val="22"/>
          <w:szCs w:val="22"/>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031C4" w:rsidRPr="00DA7CBD" w:rsidRDefault="00F031C4" w:rsidP="00F031C4">
      <w:pPr>
        <w:tabs>
          <w:tab w:val="left" w:pos="1134"/>
        </w:tabs>
        <w:ind w:firstLine="709"/>
        <w:contextualSpacing/>
        <w:jc w:val="both"/>
        <w:rPr>
          <w:sz w:val="22"/>
          <w:szCs w:val="22"/>
        </w:rPr>
      </w:pPr>
      <w:r w:rsidRPr="00DA7CBD">
        <w:rPr>
          <w:sz w:val="22"/>
          <w:szCs w:val="22"/>
        </w:rPr>
        <w:t>Победителем закупки признается участник, предложивший наименьшую цену договора, при условии его соответствия и соответствия его заявки требованиям закупочной документации.</w:t>
      </w:r>
    </w:p>
    <w:p w:rsidR="00F031C4" w:rsidRPr="00DA7CBD" w:rsidRDefault="00F031C4" w:rsidP="00F031C4">
      <w:pPr>
        <w:tabs>
          <w:tab w:val="left" w:pos="1134"/>
        </w:tabs>
        <w:contextualSpacing/>
        <w:jc w:val="both"/>
        <w:rPr>
          <w:b/>
          <w:i/>
          <w:sz w:val="22"/>
          <w:szCs w:val="22"/>
        </w:rPr>
      </w:pPr>
    </w:p>
    <w:p w:rsidR="00F031C4" w:rsidRPr="00DA7CBD" w:rsidRDefault="00F031C4" w:rsidP="00F031C4">
      <w:pPr>
        <w:pStyle w:val="a6"/>
        <w:numPr>
          <w:ilvl w:val="0"/>
          <w:numId w:val="4"/>
        </w:numPr>
        <w:tabs>
          <w:tab w:val="left" w:pos="0"/>
          <w:tab w:val="left" w:pos="1134"/>
        </w:tabs>
        <w:spacing w:after="0" w:line="240" w:lineRule="auto"/>
        <w:ind w:left="0" w:firstLine="709"/>
        <w:jc w:val="both"/>
        <w:rPr>
          <w:rFonts w:ascii="Times New Roman" w:hAnsi="Times New Roman"/>
        </w:rPr>
      </w:pPr>
      <w:r w:rsidRPr="00DA7CBD">
        <w:rPr>
          <w:rFonts w:ascii="Times New Roman" w:hAnsi="Times New Roman"/>
        </w:rPr>
        <w:t>Порядок получения закупочной документации:</w:t>
      </w:r>
    </w:p>
    <w:p w:rsidR="00F031C4" w:rsidRPr="00DA7CBD" w:rsidRDefault="00F031C4" w:rsidP="00F031C4">
      <w:pPr>
        <w:tabs>
          <w:tab w:val="left" w:pos="1134"/>
        </w:tabs>
        <w:ind w:firstLine="709"/>
        <w:contextualSpacing/>
        <w:jc w:val="both"/>
        <w:rPr>
          <w:b/>
          <w:i/>
          <w:sz w:val="22"/>
          <w:szCs w:val="22"/>
        </w:rPr>
      </w:pPr>
      <w:r w:rsidRPr="00DA7CBD">
        <w:rPr>
          <w:sz w:val="22"/>
          <w:szCs w:val="22"/>
        </w:rPr>
        <w:t xml:space="preserve">На официальных сайтах закупочная документация находится в открытом доступе, начиная </w:t>
      </w:r>
      <w:proofErr w:type="gramStart"/>
      <w:r w:rsidRPr="00DA7CBD">
        <w:rPr>
          <w:sz w:val="22"/>
          <w:szCs w:val="22"/>
        </w:rPr>
        <w:t>с даты</w:t>
      </w:r>
      <w:proofErr w:type="gramEnd"/>
      <w:r w:rsidRPr="00DA7CBD">
        <w:rPr>
          <w:sz w:val="22"/>
          <w:szCs w:val="22"/>
        </w:rPr>
        <w:t xml:space="preserve"> официальной публикации.</w:t>
      </w:r>
      <w:r w:rsidRPr="00DA7CBD">
        <w:rPr>
          <w:spacing w:val="-6"/>
          <w:sz w:val="22"/>
          <w:szCs w:val="22"/>
        </w:rPr>
        <w:t xml:space="preserve"> Порядок получения закупочной документации на ЭТП определяется правилами данной ЭТП.</w:t>
      </w:r>
    </w:p>
    <w:p w:rsidR="00F031C4" w:rsidRPr="00DA7CBD" w:rsidRDefault="00F031C4" w:rsidP="00F031C4">
      <w:pPr>
        <w:tabs>
          <w:tab w:val="left" w:pos="1134"/>
        </w:tabs>
        <w:ind w:firstLine="709"/>
        <w:jc w:val="both"/>
        <w:rPr>
          <w:sz w:val="22"/>
          <w:szCs w:val="22"/>
        </w:rPr>
      </w:pPr>
      <w:r w:rsidRPr="00A64455">
        <w:rPr>
          <w:sz w:val="22"/>
          <w:szCs w:val="22"/>
        </w:rPr>
        <w:t>Официальная публикация документов по данной закупке: Официальный</w:t>
      </w:r>
      <w:r w:rsidRPr="00A64455">
        <w:rPr>
          <w:spacing w:val="-6"/>
          <w:sz w:val="22"/>
          <w:szCs w:val="22"/>
        </w:rPr>
        <w:t xml:space="preserve"> государственный сайт </w:t>
      </w:r>
      <w:r w:rsidRPr="00A64455">
        <w:rPr>
          <w:sz w:val="22"/>
          <w:szCs w:val="22"/>
        </w:rPr>
        <w:t>(</w:t>
      </w:r>
      <w:hyperlink r:id="rId8" w:history="1">
        <w:r w:rsidRPr="00A64455">
          <w:rPr>
            <w:rStyle w:val="a4"/>
            <w:rFonts w:eastAsia="Calibri"/>
            <w:sz w:val="22"/>
            <w:szCs w:val="22"/>
            <w:lang w:eastAsia="en-US"/>
          </w:rPr>
          <w:t>http://www.zakupki.gov.ru</w:t>
        </w:r>
      </w:hyperlink>
      <w:r w:rsidRPr="00A64455">
        <w:rPr>
          <w:sz w:val="22"/>
          <w:szCs w:val="22"/>
        </w:rPr>
        <w:t>),</w:t>
      </w:r>
      <w:r w:rsidRPr="00DA7CBD">
        <w:rPr>
          <w:sz w:val="22"/>
          <w:szCs w:val="22"/>
        </w:rPr>
        <w:t xml:space="preserve"> </w:t>
      </w:r>
    </w:p>
    <w:p w:rsidR="00F031C4" w:rsidRPr="00DA7CBD" w:rsidRDefault="00F031C4" w:rsidP="00F031C4">
      <w:pPr>
        <w:tabs>
          <w:tab w:val="left" w:pos="709"/>
        </w:tabs>
        <w:ind w:firstLine="709"/>
        <w:jc w:val="both"/>
        <w:rPr>
          <w:sz w:val="22"/>
          <w:szCs w:val="22"/>
        </w:rPr>
      </w:pPr>
      <w:r w:rsidRPr="00DA7CBD">
        <w:rPr>
          <w:sz w:val="22"/>
          <w:szCs w:val="22"/>
        </w:rPr>
        <w:t>Копии публикации документов по данной закупке:</w:t>
      </w:r>
    </w:p>
    <w:p w:rsidR="00F031C4" w:rsidRPr="00DA7CBD" w:rsidRDefault="00F031C4" w:rsidP="00F031C4">
      <w:pPr>
        <w:pStyle w:val="a6"/>
        <w:numPr>
          <w:ilvl w:val="0"/>
          <w:numId w:val="2"/>
        </w:numPr>
        <w:tabs>
          <w:tab w:val="left" w:pos="386"/>
          <w:tab w:val="left" w:pos="709"/>
        </w:tabs>
        <w:spacing w:after="0" w:line="240" w:lineRule="auto"/>
        <w:ind w:left="0" w:firstLine="709"/>
        <w:jc w:val="both"/>
        <w:rPr>
          <w:rFonts w:ascii="Times New Roman" w:hAnsi="Times New Roman"/>
          <w:spacing w:val="-6"/>
        </w:rPr>
      </w:pPr>
      <w:r w:rsidRPr="00DA7CBD">
        <w:rPr>
          <w:rFonts w:ascii="Times New Roman" w:hAnsi="Times New Roman"/>
        </w:rPr>
        <w:t xml:space="preserve">Официальный сайт по закупкам атомной отрасли </w:t>
      </w:r>
      <w:r w:rsidRPr="00DA7CBD">
        <w:rPr>
          <w:rFonts w:ascii="Times New Roman" w:hAnsi="Times New Roman"/>
          <w:spacing w:val="-6"/>
        </w:rPr>
        <w:t>(</w:t>
      </w:r>
      <w:hyperlink r:id="rId9" w:history="1">
        <w:r w:rsidRPr="00DA7CBD">
          <w:rPr>
            <w:rStyle w:val="a4"/>
            <w:rFonts w:ascii="Times New Roman" w:hAnsi="Times New Roman"/>
          </w:rPr>
          <w:t>http://zakupki.rosatom.ru</w:t>
        </w:r>
      </w:hyperlink>
      <w:r w:rsidRPr="00DA7CBD">
        <w:rPr>
          <w:rFonts w:ascii="Times New Roman" w:hAnsi="Times New Roman"/>
          <w:spacing w:val="-6"/>
        </w:rPr>
        <w:t>);</w:t>
      </w:r>
    </w:p>
    <w:p w:rsidR="00F031C4" w:rsidRPr="00DA7CBD" w:rsidRDefault="00F031C4" w:rsidP="00F031C4">
      <w:pPr>
        <w:pStyle w:val="a6"/>
        <w:numPr>
          <w:ilvl w:val="0"/>
          <w:numId w:val="2"/>
        </w:numPr>
        <w:tabs>
          <w:tab w:val="left" w:pos="386"/>
          <w:tab w:val="left" w:pos="709"/>
        </w:tabs>
        <w:spacing w:after="0" w:line="240" w:lineRule="auto"/>
        <w:ind w:left="0" w:firstLine="709"/>
        <w:contextualSpacing w:val="0"/>
        <w:jc w:val="both"/>
        <w:rPr>
          <w:rFonts w:ascii="Times New Roman" w:hAnsi="Times New Roman"/>
          <w:b/>
          <w:i/>
        </w:rPr>
      </w:pPr>
      <w:r w:rsidRPr="00A40439">
        <w:rPr>
          <w:rFonts w:ascii="Times New Roman" w:hAnsi="Times New Roman"/>
        </w:rPr>
        <w:t xml:space="preserve">ЭТП   «Аукционный Конкурсный Дом»,  </w:t>
      </w:r>
      <w:hyperlink r:id="rId10" w:history="1">
        <w:r w:rsidRPr="00A40439">
          <w:rPr>
            <w:rStyle w:val="a4"/>
            <w:rFonts w:ascii="Times New Roman" w:hAnsi="Times New Roman"/>
          </w:rPr>
          <w:t>www.a-k-d.ru</w:t>
        </w:r>
      </w:hyperlink>
      <w:r w:rsidRPr="00DA7CBD">
        <w:rPr>
          <w:rFonts w:ascii="Times New Roman" w:hAnsi="Times New Roman"/>
        </w:rPr>
        <w:t xml:space="preserve"> </w:t>
      </w:r>
    </w:p>
    <w:p w:rsidR="00F031C4" w:rsidRPr="00DA7CBD" w:rsidRDefault="00F031C4" w:rsidP="00F031C4">
      <w:pPr>
        <w:tabs>
          <w:tab w:val="left" w:pos="386"/>
        </w:tabs>
        <w:ind w:firstLine="709"/>
        <w:contextualSpacing/>
        <w:jc w:val="both"/>
        <w:rPr>
          <w:sz w:val="22"/>
          <w:szCs w:val="22"/>
        </w:rPr>
      </w:pPr>
    </w:p>
    <w:p w:rsidR="00F031C4" w:rsidRPr="00DA7CBD" w:rsidRDefault="00F031C4" w:rsidP="00F031C4">
      <w:pPr>
        <w:pStyle w:val="a6"/>
        <w:numPr>
          <w:ilvl w:val="0"/>
          <w:numId w:val="4"/>
        </w:numPr>
        <w:tabs>
          <w:tab w:val="left" w:pos="0"/>
          <w:tab w:val="left" w:pos="1134"/>
        </w:tabs>
        <w:spacing w:after="0" w:line="240" w:lineRule="auto"/>
        <w:ind w:left="0" w:firstLine="709"/>
        <w:jc w:val="both"/>
        <w:rPr>
          <w:rFonts w:ascii="Times New Roman" w:hAnsi="Times New Roman"/>
        </w:rPr>
      </w:pPr>
      <w:r w:rsidRPr="00DA7CBD">
        <w:rPr>
          <w:rFonts w:ascii="Times New Roman" w:hAnsi="Times New Roman"/>
        </w:rPr>
        <w:t xml:space="preserve">Срок окончания подачи заявок на участие в закупке (открытия доступа к поданным заявкам) 09-00 (время московское) </w:t>
      </w:r>
      <w:r w:rsidRPr="0090400B">
        <w:rPr>
          <w:rFonts w:ascii="Times New Roman" w:hAnsi="Times New Roman"/>
          <w:b/>
        </w:rPr>
        <w:t>«26» июня 2015 г.</w:t>
      </w:r>
      <w:r w:rsidRPr="00DA7CBD">
        <w:rPr>
          <w:rFonts w:ascii="Times New Roman" w:hAnsi="Times New Roman"/>
        </w:rPr>
        <w:t xml:space="preserve"> </w:t>
      </w:r>
    </w:p>
    <w:p w:rsidR="00F031C4" w:rsidRPr="00DA7CBD" w:rsidRDefault="00F031C4" w:rsidP="00F031C4">
      <w:pPr>
        <w:tabs>
          <w:tab w:val="left" w:pos="1134"/>
        </w:tabs>
        <w:ind w:left="709"/>
        <w:contextualSpacing/>
        <w:jc w:val="both"/>
        <w:rPr>
          <w:spacing w:val="-6"/>
          <w:sz w:val="22"/>
          <w:szCs w:val="22"/>
        </w:rPr>
      </w:pPr>
    </w:p>
    <w:p w:rsidR="00F031C4" w:rsidRPr="00DA7CBD" w:rsidRDefault="00F031C4" w:rsidP="00F031C4">
      <w:pPr>
        <w:pStyle w:val="a6"/>
        <w:numPr>
          <w:ilvl w:val="0"/>
          <w:numId w:val="4"/>
        </w:numPr>
        <w:tabs>
          <w:tab w:val="left" w:pos="0"/>
          <w:tab w:val="left" w:pos="1134"/>
        </w:tabs>
        <w:spacing w:after="0" w:line="240" w:lineRule="auto"/>
        <w:ind w:left="0" w:firstLine="709"/>
        <w:jc w:val="both"/>
        <w:rPr>
          <w:rFonts w:ascii="Times New Roman" w:hAnsi="Times New Roman"/>
        </w:rPr>
      </w:pPr>
      <w:r w:rsidRPr="00DA7CBD">
        <w:rPr>
          <w:rFonts w:ascii="Times New Roman" w:hAnsi="Times New Roman"/>
        </w:rPr>
        <w:t>Место и дата проведения отборочной стадии рассмотрения первых частей заявок на участие в закупке:</w:t>
      </w:r>
    </w:p>
    <w:p w:rsidR="00F031C4" w:rsidRPr="00DA7CBD" w:rsidRDefault="00F031C4" w:rsidP="00F031C4">
      <w:pPr>
        <w:tabs>
          <w:tab w:val="left" w:pos="0"/>
          <w:tab w:val="left" w:pos="1134"/>
        </w:tabs>
        <w:jc w:val="both"/>
        <w:rPr>
          <w:spacing w:val="-6"/>
          <w:sz w:val="22"/>
          <w:szCs w:val="22"/>
        </w:rPr>
      </w:pPr>
      <w:r w:rsidRPr="00DA7CBD">
        <w:rPr>
          <w:spacing w:val="-6"/>
          <w:sz w:val="22"/>
          <w:szCs w:val="22"/>
        </w:rPr>
        <w:tab/>
        <w:t>Адрес 197183, Санкт-Петербург, у</w:t>
      </w:r>
      <w:r>
        <w:rPr>
          <w:spacing w:val="-6"/>
          <w:sz w:val="22"/>
          <w:szCs w:val="22"/>
        </w:rPr>
        <w:t xml:space="preserve">л. Савушкина, д. 82, не позднее </w:t>
      </w:r>
      <w:r w:rsidRPr="0090400B">
        <w:rPr>
          <w:b/>
          <w:spacing w:val="-6"/>
          <w:sz w:val="22"/>
          <w:szCs w:val="22"/>
        </w:rPr>
        <w:t>«30» июня 2015 г.</w:t>
      </w:r>
      <w:r w:rsidRPr="00DA7CBD">
        <w:rPr>
          <w:sz w:val="22"/>
          <w:szCs w:val="22"/>
        </w:rPr>
        <w:t xml:space="preserve"> </w:t>
      </w:r>
    </w:p>
    <w:p w:rsidR="00F031C4" w:rsidRPr="00DA7CBD" w:rsidRDefault="00F031C4" w:rsidP="00F031C4">
      <w:pPr>
        <w:tabs>
          <w:tab w:val="left" w:pos="1134"/>
        </w:tabs>
        <w:ind w:left="709"/>
        <w:contextualSpacing/>
        <w:jc w:val="both"/>
        <w:rPr>
          <w:spacing w:val="-6"/>
          <w:sz w:val="22"/>
          <w:szCs w:val="22"/>
        </w:rPr>
      </w:pPr>
    </w:p>
    <w:p w:rsidR="00F031C4" w:rsidRPr="00DA7CBD" w:rsidRDefault="00F031C4" w:rsidP="00F031C4">
      <w:pPr>
        <w:pStyle w:val="a6"/>
        <w:numPr>
          <w:ilvl w:val="0"/>
          <w:numId w:val="4"/>
        </w:numPr>
        <w:tabs>
          <w:tab w:val="left" w:pos="0"/>
          <w:tab w:val="left" w:pos="1134"/>
        </w:tabs>
        <w:spacing w:after="0" w:line="240" w:lineRule="auto"/>
        <w:ind w:left="0" w:firstLine="709"/>
        <w:jc w:val="both"/>
        <w:rPr>
          <w:rFonts w:ascii="Times New Roman" w:hAnsi="Times New Roman"/>
        </w:rPr>
      </w:pPr>
      <w:r w:rsidRPr="00DA7CBD">
        <w:rPr>
          <w:rFonts w:ascii="Times New Roman" w:hAnsi="Times New Roman"/>
        </w:rPr>
        <w:t>Дата и время начала проведения аук</w:t>
      </w:r>
      <w:r>
        <w:rPr>
          <w:rFonts w:ascii="Times New Roman" w:hAnsi="Times New Roman"/>
        </w:rPr>
        <w:t xml:space="preserve">циона: 10-00 (время московское) </w:t>
      </w:r>
      <w:r w:rsidRPr="0090400B">
        <w:rPr>
          <w:rFonts w:ascii="Times New Roman" w:hAnsi="Times New Roman"/>
          <w:b/>
        </w:rPr>
        <w:t>«06» июля 2015 года.</w:t>
      </w:r>
      <w:r w:rsidRPr="00DA7CBD">
        <w:rPr>
          <w:rFonts w:ascii="Times New Roman" w:hAnsi="Times New Roman"/>
        </w:rPr>
        <w:t xml:space="preserve"> </w:t>
      </w:r>
    </w:p>
    <w:p w:rsidR="00F031C4" w:rsidRPr="00DA7CBD" w:rsidRDefault="00F031C4" w:rsidP="00F031C4">
      <w:pPr>
        <w:pStyle w:val="a6"/>
        <w:tabs>
          <w:tab w:val="left" w:pos="0"/>
          <w:tab w:val="left" w:pos="1134"/>
        </w:tabs>
        <w:spacing w:after="0" w:line="240" w:lineRule="auto"/>
        <w:ind w:left="709"/>
        <w:jc w:val="both"/>
        <w:rPr>
          <w:rFonts w:ascii="Times New Roman" w:hAnsi="Times New Roman"/>
          <w:spacing w:val="-6"/>
        </w:rPr>
      </w:pPr>
    </w:p>
    <w:p w:rsidR="00F031C4" w:rsidRPr="00DA7CBD" w:rsidRDefault="00F031C4" w:rsidP="00F031C4">
      <w:pPr>
        <w:pStyle w:val="a6"/>
        <w:numPr>
          <w:ilvl w:val="0"/>
          <w:numId w:val="4"/>
        </w:numPr>
        <w:tabs>
          <w:tab w:val="left" w:pos="0"/>
          <w:tab w:val="left" w:pos="1134"/>
        </w:tabs>
        <w:spacing w:after="0" w:line="240" w:lineRule="auto"/>
        <w:ind w:left="0" w:firstLine="709"/>
        <w:jc w:val="both"/>
        <w:rPr>
          <w:rFonts w:ascii="Times New Roman" w:hAnsi="Times New Roman"/>
        </w:rPr>
      </w:pPr>
      <w:r w:rsidRPr="00DA7CBD">
        <w:rPr>
          <w:rFonts w:ascii="Times New Roman" w:hAnsi="Times New Roman"/>
        </w:rPr>
        <w:t xml:space="preserve">Место и дата проведения отборочной стадии рассмотрения вторых частей заявок на участие в закупке и подведения итогов закупки: </w:t>
      </w:r>
    </w:p>
    <w:p w:rsidR="00F031C4" w:rsidRPr="00DA7CBD" w:rsidRDefault="00F031C4" w:rsidP="00F031C4">
      <w:pPr>
        <w:tabs>
          <w:tab w:val="left" w:pos="0"/>
          <w:tab w:val="left" w:pos="1134"/>
        </w:tabs>
        <w:jc w:val="both"/>
        <w:rPr>
          <w:spacing w:val="-6"/>
          <w:sz w:val="22"/>
          <w:szCs w:val="22"/>
        </w:rPr>
      </w:pPr>
      <w:r w:rsidRPr="00DA7CBD">
        <w:rPr>
          <w:rFonts w:eastAsia="Calibri"/>
          <w:spacing w:val="-6"/>
          <w:sz w:val="22"/>
          <w:szCs w:val="22"/>
        </w:rPr>
        <w:tab/>
        <w:t xml:space="preserve">Адрес 197183, Санкт-Петербург, ул. Савушкина, д. 82, </w:t>
      </w:r>
      <w:r>
        <w:rPr>
          <w:spacing w:val="-6"/>
          <w:sz w:val="22"/>
          <w:szCs w:val="22"/>
        </w:rPr>
        <w:t xml:space="preserve">не позднее </w:t>
      </w:r>
      <w:r w:rsidRPr="0090400B">
        <w:rPr>
          <w:rFonts w:eastAsia="Calibri"/>
          <w:b/>
          <w:sz w:val="22"/>
          <w:szCs w:val="22"/>
          <w:lang w:eastAsia="en-US"/>
        </w:rPr>
        <w:t>«16» июля 2015 г.</w:t>
      </w:r>
      <w:r w:rsidRPr="00DA7CBD">
        <w:rPr>
          <w:sz w:val="22"/>
          <w:szCs w:val="22"/>
        </w:rPr>
        <w:t xml:space="preserve"> </w:t>
      </w:r>
    </w:p>
    <w:p w:rsidR="00F031C4" w:rsidRPr="00DA7CBD" w:rsidRDefault="00F031C4" w:rsidP="00F031C4">
      <w:pPr>
        <w:tabs>
          <w:tab w:val="left" w:pos="1134"/>
        </w:tabs>
        <w:ind w:left="709"/>
        <w:contextualSpacing/>
        <w:jc w:val="both"/>
        <w:rPr>
          <w:spacing w:val="-6"/>
          <w:sz w:val="22"/>
          <w:szCs w:val="22"/>
        </w:rPr>
      </w:pPr>
    </w:p>
    <w:p w:rsidR="00F031C4" w:rsidRPr="00DA7CBD" w:rsidRDefault="00F031C4" w:rsidP="00F031C4">
      <w:pPr>
        <w:pStyle w:val="a6"/>
        <w:numPr>
          <w:ilvl w:val="0"/>
          <w:numId w:val="4"/>
        </w:numPr>
        <w:tabs>
          <w:tab w:val="left" w:pos="0"/>
          <w:tab w:val="left" w:pos="1134"/>
        </w:tabs>
        <w:spacing w:after="0" w:line="240" w:lineRule="auto"/>
        <w:ind w:left="0" w:firstLine="709"/>
        <w:jc w:val="both"/>
        <w:rPr>
          <w:rFonts w:ascii="Times New Roman" w:hAnsi="Times New Roman"/>
        </w:rPr>
      </w:pPr>
      <w:r w:rsidRPr="00DA7CBD">
        <w:rPr>
          <w:rFonts w:ascii="Times New Roman" w:hAnsi="Times New Roman"/>
        </w:rPr>
        <w:t xml:space="preserve">Срок заключения договора: в течение 40 (сорока)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F031C4" w:rsidRPr="00DA7CBD" w:rsidRDefault="00F031C4" w:rsidP="00F031C4">
      <w:pPr>
        <w:tabs>
          <w:tab w:val="left" w:pos="1134"/>
        </w:tabs>
        <w:ind w:firstLine="709"/>
        <w:contextualSpacing/>
        <w:jc w:val="both"/>
        <w:rPr>
          <w:sz w:val="22"/>
          <w:szCs w:val="22"/>
        </w:rPr>
      </w:pPr>
      <w:r w:rsidRPr="00DA7CBD">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F031C4" w:rsidRPr="00DA7CBD" w:rsidRDefault="00F031C4" w:rsidP="00F031C4">
      <w:pPr>
        <w:tabs>
          <w:tab w:val="left" w:pos="1134"/>
        </w:tabs>
        <w:ind w:firstLine="709"/>
        <w:contextualSpacing/>
        <w:jc w:val="both"/>
        <w:rPr>
          <w:sz w:val="22"/>
          <w:szCs w:val="22"/>
        </w:rPr>
      </w:pPr>
      <w:r w:rsidRPr="00DA7CBD">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F031C4" w:rsidRPr="00DA7CBD" w:rsidRDefault="00F031C4" w:rsidP="00F031C4">
      <w:pPr>
        <w:tabs>
          <w:tab w:val="left" w:pos="1134"/>
        </w:tabs>
        <w:ind w:firstLine="709"/>
        <w:contextualSpacing/>
        <w:jc w:val="both"/>
        <w:rPr>
          <w:sz w:val="22"/>
          <w:szCs w:val="22"/>
        </w:rPr>
      </w:pPr>
      <w:r w:rsidRPr="00DA7CBD">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031C4" w:rsidRPr="00DA7CBD" w:rsidRDefault="00F031C4" w:rsidP="00F031C4">
      <w:pPr>
        <w:tabs>
          <w:tab w:val="left" w:pos="1134"/>
        </w:tabs>
        <w:ind w:firstLine="709"/>
        <w:contextualSpacing/>
        <w:jc w:val="both"/>
        <w:rPr>
          <w:rFonts w:eastAsia="Calibri"/>
          <w:spacing w:val="-6"/>
          <w:sz w:val="22"/>
          <w:szCs w:val="22"/>
          <w:lang w:eastAsia="en-US"/>
        </w:rPr>
      </w:pPr>
      <w:proofErr w:type="gramStart"/>
      <w:r w:rsidRPr="00DA7CBD">
        <w:rPr>
          <w:rFonts w:eastAsia="Calibri"/>
          <w:spacing w:val="-6"/>
          <w:sz w:val="22"/>
          <w:szCs w:val="22"/>
          <w:lang w:eastAsia="en-US"/>
        </w:rPr>
        <w:t>Заказчик в течение</w:t>
      </w:r>
      <w:r w:rsidRPr="00DA7CBD">
        <w:rPr>
          <w:b/>
          <w:bCs/>
          <w:i/>
          <w:iCs/>
          <w:sz w:val="22"/>
          <w:szCs w:val="22"/>
        </w:rPr>
        <w:t xml:space="preserve"> </w:t>
      </w:r>
      <w:r w:rsidRPr="00DA7CBD">
        <w:rPr>
          <w:rFonts w:eastAsia="Calibri"/>
          <w:spacing w:val="-6"/>
          <w:sz w:val="22"/>
          <w:szCs w:val="22"/>
          <w:lang w:eastAsia="en-US"/>
        </w:rPr>
        <w:t>3 (трех) рабочих дней</w:t>
      </w:r>
      <w:r w:rsidRPr="00DA7CBD">
        <w:rPr>
          <w:sz w:val="22"/>
          <w:szCs w:val="22"/>
        </w:rPr>
        <w:t xml:space="preserve"> </w:t>
      </w:r>
      <w:r w:rsidRPr="00DA7CBD">
        <w:rPr>
          <w:rFonts w:eastAsia="Calibri"/>
          <w:spacing w:val="-6"/>
          <w:sz w:val="22"/>
          <w:szCs w:val="22"/>
          <w:lang w:eastAsia="en-US"/>
        </w:rPr>
        <w:t xml:space="preserve">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либо после проведения преддоговорных переговоров, передает </w:t>
      </w:r>
      <w:r>
        <w:rPr>
          <w:rFonts w:eastAsia="Calibri"/>
          <w:spacing w:val="-6"/>
          <w:sz w:val="22"/>
          <w:szCs w:val="22"/>
          <w:lang w:eastAsia="en-US"/>
        </w:rPr>
        <w:t>(</w:t>
      </w:r>
      <w:r w:rsidRPr="007B44E1">
        <w:rPr>
          <w:sz w:val="22"/>
          <w:szCs w:val="22"/>
        </w:rPr>
        <w:t>направляет на электронный адрес, указанный в заявке (Форма 1)</w:t>
      </w:r>
      <w:r>
        <w:rPr>
          <w:sz w:val="22"/>
          <w:szCs w:val="22"/>
        </w:rPr>
        <w:t>)</w:t>
      </w:r>
      <w:r>
        <w:rPr>
          <w:rFonts w:eastAsia="Calibri"/>
          <w:spacing w:val="-6"/>
          <w:sz w:val="22"/>
          <w:szCs w:val="22"/>
          <w:lang w:eastAsia="en-US"/>
        </w:rPr>
        <w:t xml:space="preserve"> </w:t>
      </w:r>
      <w:r w:rsidRPr="00DA7CBD">
        <w:rPr>
          <w:rFonts w:eastAsia="Calibri"/>
          <w:spacing w:val="-6"/>
          <w:sz w:val="22"/>
          <w:szCs w:val="22"/>
          <w:lang w:eastAsia="en-US"/>
        </w:rPr>
        <w:t>лицу, с которым заключается договор (победителю закупки или единственному участнику закупки), проект договора, который составляется</w:t>
      </w:r>
      <w:proofErr w:type="gramEnd"/>
      <w:r w:rsidRPr="00DA7CBD">
        <w:rPr>
          <w:rFonts w:eastAsia="Calibri"/>
          <w:spacing w:val="-6"/>
          <w:sz w:val="22"/>
          <w:szCs w:val="22"/>
          <w:lang w:eastAsia="en-US"/>
        </w:rPr>
        <w:t xml:space="preserve">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F031C4" w:rsidRPr="00DA7CBD" w:rsidRDefault="00F031C4" w:rsidP="00F031C4">
      <w:pPr>
        <w:tabs>
          <w:tab w:val="left" w:pos="1134"/>
        </w:tabs>
        <w:ind w:firstLine="709"/>
        <w:contextualSpacing/>
        <w:jc w:val="both"/>
        <w:rPr>
          <w:sz w:val="22"/>
          <w:szCs w:val="22"/>
        </w:rPr>
      </w:pPr>
      <w:r w:rsidRPr="00DA7CBD">
        <w:rPr>
          <w:rFonts w:eastAsia="Calibri"/>
          <w:spacing w:val="-6"/>
          <w:sz w:val="22"/>
          <w:szCs w:val="22"/>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F031C4" w:rsidRPr="00DA7CBD" w:rsidRDefault="00F031C4" w:rsidP="00F031C4">
      <w:pPr>
        <w:tabs>
          <w:tab w:val="left" w:pos="1134"/>
        </w:tabs>
        <w:ind w:firstLine="709"/>
        <w:contextualSpacing/>
        <w:jc w:val="both"/>
        <w:rPr>
          <w:rFonts w:eastAsia="Calibri"/>
          <w:spacing w:val="-6"/>
          <w:sz w:val="22"/>
          <w:szCs w:val="22"/>
          <w:lang w:eastAsia="en-US"/>
        </w:rPr>
      </w:pPr>
      <w:r w:rsidRPr="00DA7CBD">
        <w:rPr>
          <w:rFonts w:eastAsia="Calibri"/>
          <w:spacing w:val="-6"/>
          <w:sz w:val="22"/>
          <w:szCs w:val="22"/>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DA7CBD">
        <w:rPr>
          <w:sz w:val="22"/>
          <w:szCs w:val="22"/>
        </w:rPr>
        <w:t xml:space="preserve"> </w:t>
      </w:r>
      <w:r w:rsidRPr="00DA7CBD">
        <w:rPr>
          <w:rFonts w:eastAsia="Calibri"/>
          <w:spacing w:val="-6"/>
          <w:sz w:val="22"/>
          <w:szCs w:val="22"/>
          <w:lang w:eastAsia="en-US"/>
        </w:rPr>
        <w:t>со дня направления указанного договора.</w:t>
      </w:r>
    </w:p>
    <w:p w:rsidR="00F031C4" w:rsidRPr="00DA7CBD" w:rsidRDefault="00F031C4" w:rsidP="00F031C4">
      <w:pPr>
        <w:tabs>
          <w:tab w:val="left" w:pos="1134"/>
        </w:tabs>
        <w:ind w:firstLine="709"/>
        <w:contextualSpacing/>
        <w:jc w:val="both"/>
        <w:rPr>
          <w:spacing w:val="-6"/>
          <w:sz w:val="22"/>
          <w:szCs w:val="22"/>
        </w:rPr>
      </w:pPr>
      <w:r w:rsidRPr="00DA7CBD">
        <w:rPr>
          <w:sz w:val="22"/>
          <w:szCs w:val="22"/>
        </w:rPr>
        <w:t>Для закупок строительно-монтажных и проектно-изыскательских работ 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F031C4" w:rsidRPr="00DA7CBD" w:rsidRDefault="00F031C4" w:rsidP="00F031C4">
      <w:pPr>
        <w:tabs>
          <w:tab w:val="left" w:pos="1134"/>
        </w:tabs>
        <w:ind w:left="709"/>
        <w:contextualSpacing/>
        <w:jc w:val="both"/>
        <w:rPr>
          <w:spacing w:val="-6"/>
          <w:sz w:val="22"/>
          <w:szCs w:val="22"/>
        </w:rPr>
      </w:pPr>
    </w:p>
    <w:p w:rsidR="00F031C4" w:rsidRPr="00DA7CBD" w:rsidRDefault="00F031C4" w:rsidP="00F031C4">
      <w:pPr>
        <w:pStyle w:val="a6"/>
        <w:numPr>
          <w:ilvl w:val="0"/>
          <w:numId w:val="4"/>
        </w:numPr>
        <w:tabs>
          <w:tab w:val="left" w:pos="0"/>
          <w:tab w:val="left" w:pos="1134"/>
        </w:tabs>
        <w:spacing w:after="0" w:line="240" w:lineRule="auto"/>
        <w:ind w:left="0" w:firstLine="709"/>
        <w:jc w:val="both"/>
        <w:rPr>
          <w:rFonts w:ascii="Times New Roman" w:hAnsi="Times New Roman"/>
          <w:spacing w:val="-6"/>
        </w:rPr>
      </w:pPr>
      <w:r w:rsidRPr="00DA7CBD">
        <w:rPr>
          <w:rFonts w:ascii="Times New Roman" w:hAnsi="Times New Roman"/>
        </w:rPr>
        <w:t>Обеспечение</w:t>
      </w:r>
      <w:r w:rsidRPr="00DA7CBD">
        <w:rPr>
          <w:rFonts w:ascii="Times New Roman" w:hAnsi="Times New Roman"/>
          <w:spacing w:val="-6"/>
        </w:rPr>
        <w:t xml:space="preserve"> исполнения обязательств по договору: </w:t>
      </w:r>
    </w:p>
    <w:p w:rsidR="00F031C4" w:rsidRPr="0090400B" w:rsidRDefault="00F031C4" w:rsidP="00F031C4">
      <w:pPr>
        <w:pStyle w:val="a6"/>
        <w:numPr>
          <w:ilvl w:val="0"/>
          <w:numId w:val="3"/>
        </w:numPr>
        <w:tabs>
          <w:tab w:val="left" w:pos="1134"/>
        </w:tabs>
        <w:spacing w:after="0" w:line="240" w:lineRule="auto"/>
        <w:ind w:left="0" w:right="153" w:firstLine="709"/>
        <w:contextualSpacing w:val="0"/>
        <w:jc w:val="both"/>
        <w:rPr>
          <w:rFonts w:ascii="Times New Roman" w:hAnsi="Times New Roman"/>
        </w:rPr>
      </w:pPr>
      <w:r w:rsidRPr="0090400B">
        <w:rPr>
          <w:rFonts w:ascii="Times New Roman" w:hAnsi="Times New Roman"/>
        </w:rPr>
        <w:t xml:space="preserve">не требуется </w:t>
      </w:r>
    </w:p>
    <w:p w:rsidR="00F031C4" w:rsidRPr="00DA7CBD" w:rsidRDefault="00F031C4" w:rsidP="00F031C4">
      <w:pPr>
        <w:tabs>
          <w:tab w:val="left" w:pos="1134"/>
        </w:tabs>
        <w:ind w:left="709"/>
        <w:contextualSpacing/>
        <w:jc w:val="both"/>
        <w:rPr>
          <w:rFonts w:eastAsia="Calibri"/>
          <w:spacing w:val="-6"/>
          <w:sz w:val="22"/>
          <w:szCs w:val="22"/>
          <w:lang w:eastAsia="en-US"/>
        </w:rPr>
      </w:pPr>
    </w:p>
    <w:p w:rsidR="00F031C4" w:rsidRPr="00DA7CBD" w:rsidRDefault="00F031C4" w:rsidP="00F031C4">
      <w:pPr>
        <w:pStyle w:val="a6"/>
        <w:numPr>
          <w:ilvl w:val="0"/>
          <w:numId w:val="4"/>
        </w:numPr>
        <w:tabs>
          <w:tab w:val="left" w:pos="0"/>
          <w:tab w:val="left" w:pos="1134"/>
        </w:tabs>
        <w:spacing w:after="0" w:line="240" w:lineRule="auto"/>
        <w:ind w:left="0" w:firstLine="709"/>
        <w:jc w:val="both"/>
        <w:rPr>
          <w:rFonts w:ascii="Times New Roman" w:hAnsi="Times New Roman"/>
        </w:rPr>
      </w:pPr>
      <w:r w:rsidRPr="00DA7CBD">
        <w:rPr>
          <w:rFonts w:ascii="Times New Roman" w:hAnsi="Times New Roman"/>
        </w:rPr>
        <w:t>Отказ организатора закупки от проведения закупки по решению заказчика, не позднее 5 (пяти) дней до дня окончания срока подачи заявок на участие в аукционе, в указанных ниже случаях не приводит к каким-либо последствиям для организатора закупки:</w:t>
      </w:r>
    </w:p>
    <w:p w:rsidR="00F031C4" w:rsidRPr="00DA7CBD" w:rsidRDefault="00F031C4" w:rsidP="00F031C4">
      <w:pPr>
        <w:pStyle w:val="a5"/>
        <w:spacing w:after="0"/>
        <w:ind w:left="0" w:firstLine="709"/>
        <w:jc w:val="both"/>
        <w:rPr>
          <w:sz w:val="22"/>
          <w:szCs w:val="22"/>
        </w:rPr>
      </w:pPr>
      <w:r w:rsidRPr="00DA7CBD">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F031C4" w:rsidRPr="00DA7CBD" w:rsidRDefault="00F031C4" w:rsidP="00F031C4">
      <w:pPr>
        <w:pStyle w:val="a5"/>
        <w:spacing w:after="0"/>
        <w:ind w:left="0" w:firstLine="709"/>
        <w:jc w:val="both"/>
        <w:rPr>
          <w:sz w:val="22"/>
          <w:szCs w:val="22"/>
        </w:rPr>
      </w:pPr>
      <w:r w:rsidRPr="00DA7CBD">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031C4" w:rsidRPr="00DA7CBD" w:rsidRDefault="00F031C4" w:rsidP="00F031C4">
      <w:pPr>
        <w:pStyle w:val="a5"/>
        <w:spacing w:after="0"/>
        <w:ind w:left="0" w:firstLine="709"/>
        <w:jc w:val="both"/>
        <w:rPr>
          <w:sz w:val="22"/>
          <w:szCs w:val="22"/>
        </w:rPr>
      </w:pPr>
      <w:r w:rsidRPr="00DA7CB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F031C4" w:rsidRPr="00DA7CBD" w:rsidRDefault="00F031C4" w:rsidP="00F031C4">
      <w:pPr>
        <w:pStyle w:val="a5"/>
        <w:spacing w:after="0"/>
        <w:ind w:left="0" w:firstLine="709"/>
        <w:jc w:val="both"/>
        <w:rPr>
          <w:sz w:val="22"/>
          <w:szCs w:val="22"/>
        </w:rPr>
      </w:pPr>
      <w:proofErr w:type="gramStart"/>
      <w:r w:rsidRPr="00DA7CBD">
        <w:rPr>
          <w:sz w:val="22"/>
          <w:szCs w:val="22"/>
        </w:rPr>
        <w:t xml:space="preserve">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w:t>
      </w:r>
      <w:bookmarkStart w:id="4" w:name="_GoBack"/>
      <w:bookmarkEnd w:id="4"/>
      <w:r w:rsidRPr="00DA7CBD">
        <w:rPr>
          <w:sz w:val="22"/>
          <w:szCs w:val="22"/>
        </w:rPr>
        <w:t>проведении закупки и</w:t>
      </w:r>
      <w:proofErr w:type="gramEnd"/>
      <w:r w:rsidRPr="00DA7CBD">
        <w:rPr>
          <w:sz w:val="22"/>
          <w:szCs w:val="22"/>
        </w:rPr>
        <w:t xml:space="preserve"> закупочной документации.</w:t>
      </w:r>
    </w:p>
    <w:p w:rsidR="00F031C4" w:rsidRPr="00DA7CBD" w:rsidRDefault="00F031C4" w:rsidP="00F031C4">
      <w:pPr>
        <w:tabs>
          <w:tab w:val="left" w:pos="1134"/>
        </w:tabs>
        <w:ind w:left="709"/>
        <w:contextualSpacing/>
        <w:jc w:val="both"/>
        <w:rPr>
          <w:rFonts w:eastAsia="Calibri"/>
          <w:spacing w:val="-6"/>
          <w:sz w:val="22"/>
          <w:szCs w:val="22"/>
          <w:lang w:eastAsia="en-US"/>
        </w:rPr>
      </w:pPr>
    </w:p>
    <w:p w:rsidR="00F031C4" w:rsidRPr="00DA7CBD" w:rsidRDefault="00F031C4" w:rsidP="00F031C4">
      <w:pPr>
        <w:pStyle w:val="a6"/>
        <w:numPr>
          <w:ilvl w:val="0"/>
          <w:numId w:val="4"/>
        </w:numPr>
        <w:tabs>
          <w:tab w:val="left" w:pos="0"/>
          <w:tab w:val="left" w:pos="1134"/>
        </w:tabs>
        <w:spacing w:after="0" w:line="240" w:lineRule="auto"/>
        <w:ind w:left="0" w:firstLine="709"/>
        <w:jc w:val="both"/>
        <w:rPr>
          <w:rFonts w:ascii="Times New Roman" w:hAnsi="Times New Roman"/>
        </w:rPr>
      </w:pPr>
      <w:r w:rsidRPr="00DA7CBD">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F031C4" w:rsidRPr="00623A9A" w:rsidRDefault="00F031C4" w:rsidP="00F031C4">
      <w:pPr>
        <w:tabs>
          <w:tab w:val="left" w:pos="386"/>
          <w:tab w:val="left" w:pos="709"/>
        </w:tabs>
        <w:ind w:left="360"/>
        <w:jc w:val="both"/>
        <w:rPr>
          <w:rStyle w:val="a4"/>
        </w:rPr>
      </w:pPr>
      <w:r w:rsidRPr="008E69FB">
        <w:t xml:space="preserve">Центральный арбитражный комитет (ЦАК) - </w:t>
      </w:r>
      <w:hyperlink r:id="rId11" w:history="1">
        <w:r w:rsidRPr="008E69FB">
          <w:rPr>
            <w:rStyle w:val="a4"/>
          </w:rPr>
          <w:t>arbitration@rosatom.ru</w:t>
        </w:r>
      </w:hyperlink>
      <w:r w:rsidRPr="008E69FB">
        <w:rPr>
          <w:rStyle w:val="a4"/>
        </w:rPr>
        <w:t>.</w:t>
      </w:r>
    </w:p>
    <w:p w:rsidR="00AD61CE" w:rsidRPr="00F031C4" w:rsidRDefault="00AD61CE" w:rsidP="00F031C4"/>
    <w:sectPr w:rsidR="00AD61CE" w:rsidRPr="00F031C4" w:rsidSect="00AD61C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87E84EE8">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8C66C0F0"/>
    <w:lvl w:ilvl="0" w:tplc="45AA18E6">
      <w:start w:val="1"/>
      <w:numFmt w:val="decimal"/>
      <w:lvlText w:val="%1)"/>
      <w:lvlJc w:val="left"/>
      <w:pPr>
        <w:ind w:left="1353" w:hanging="36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F6C6B10E">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164FE"/>
    <w:rsid w:val="000A4BBF"/>
    <w:rsid w:val="000C33B9"/>
    <w:rsid w:val="00287ECA"/>
    <w:rsid w:val="004164FE"/>
    <w:rsid w:val="009F022C"/>
    <w:rsid w:val="00A9193F"/>
    <w:rsid w:val="00AD61CE"/>
    <w:rsid w:val="00CD66C6"/>
    <w:rsid w:val="00F031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164F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164FE"/>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4164F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164FE"/>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4164FE"/>
    <w:rPr>
      <w:rFonts w:ascii="Arial" w:eastAsia="Times New Roman" w:hAnsi="Arial" w:cs="Arial"/>
      <w:b/>
      <w:bCs/>
      <w:i/>
      <w:iCs/>
      <w:sz w:val="28"/>
      <w:szCs w:val="28"/>
      <w:lang w:eastAsia="ru-RU"/>
    </w:rPr>
  </w:style>
  <w:style w:type="paragraph" w:customStyle="1" w:styleId="a">
    <w:name w:val="Пункт"/>
    <w:basedOn w:val="a0"/>
    <w:rsid w:val="004164FE"/>
    <w:pPr>
      <w:numPr>
        <w:ilvl w:val="2"/>
        <w:numId w:val="1"/>
      </w:numPr>
      <w:spacing w:line="360" w:lineRule="auto"/>
      <w:jc w:val="both"/>
    </w:pPr>
    <w:rPr>
      <w:snapToGrid w:val="0"/>
      <w:sz w:val="28"/>
      <w:szCs w:val="28"/>
    </w:rPr>
  </w:style>
  <w:style w:type="character" w:styleId="a4">
    <w:name w:val="Hyperlink"/>
    <w:uiPriority w:val="99"/>
    <w:rsid w:val="004164FE"/>
    <w:rPr>
      <w:color w:val="0000FF"/>
      <w:u w:val="single"/>
    </w:rPr>
  </w:style>
  <w:style w:type="paragraph" w:customStyle="1" w:styleId="3">
    <w:name w:val="Стиль3"/>
    <w:basedOn w:val="21"/>
    <w:rsid w:val="004164FE"/>
    <w:pPr>
      <w:widowControl w:val="0"/>
      <w:tabs>
        <w:tab w:val="num" w:pos="1307"/>
      </w:tabs>
      <w:adjustRightInd w:val="0"/>
      <w:spacing w:after="0" w:line="240" w:lineRule="auto"/>
      <w:ind w:left="1080"/>
      <w:jc w:val="both"/>
      <w:textAlignment w:val="baseline"/>
    </w:pPr>
    <w:rPr>
      <w:szCs w:val="20"/>
    </w:rPr>
  </w:style>
  <w:style w:type="paragraph" w:styleId="a5">
    <w:name w:val="List Continue"/>
    <w:basedOn w:val="a0"/>
    <w:rsid w:val="004164FE"/>
    <w:pPr>
      <w:spacing w:after="120"/>
      <w:ind w:left="283"/>
    </w:pPr>
  </w:style>
  <w:style w:type="paragraph" w:styleId="a6">
    <w:name w:val="List Paragraph"/>
    <w:aliases w:val="ПКФ Список,Абзац списка2"/>
    <w:basedOn w:val="a0"/>
    <w:link w:val="a7"/>
    <w:uiPriority w:val="99"/>
    <w:qFormat/>
    <w:rsid w:val="004164FE"/>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aliases w:val="ПКФ Список Знак,Абзац списка2 Знак"/>
    <w:link w:val="a6"/>
    <w:uiPriority w:val="34"/>
    <w:rsid w:val="004164FE"/>
    <w:rPr>
      <w:rFonts w:ascii="Calibri" w:eastAsia="Calibri" w:hAnsi="Calibri" w:cs="Times New Roman"/>
    </w:rPr>
  </w:style>
  <w:style w:type="paragraph" w:styleId="21">
    <w:name w:val="Body Text Indent 2"/>
    <w:basedOn w:val="a0"/>
    <w:link w:val="22"/>
    <w:uiPriority w:val="99"/>
    <w:semiHidden/>
    <w:unhideWhenUsed/>
    <w:rsid w:val="004164FE"/>
    <w:pPr>
      <w:spacing w:after="120" w:line="480" w:lineRule="auto"/>
      <w:ind w:left="283"/>
    </w:pPr>
  </w:style>
  <w:style w:type="character" w:customStyle="1" w:styleId="22">
    <w:name w:val="Основной текст с отступом 2 Знак"/>
    <w:basedOn w:val="a1"/>
    <w:link w:val="21"/>
    <w:uiPriority w:val="99"/>
    <w:semiHidden/>
    <w:rsid w:val="004164FE"/>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atomproekt.com" TargetMode="External"/><Relationship Id="rId11" Type="http://schemas.openxmlformats.org/officeDocument/2006/relationships/hyperlink" Target="mailto:arbitration@rosatom.ru" TargetMode="External"/><Relationship Id="rId5" Type="http://schemas.openxmlformats.org/officeDocument/2006/relationships/hyperlink" Target="mailto:zakupki@atomproekt.com"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1676</Words>
  <Characters>9558</Characters>
  <Application>Microsoft Office Word</Application>
  <DocSecurity>0</DocSecurity>
  <Lines>79</Lines>
  <Paragraphs>22</Paragraphs>
  <ScaleCrop>false</ScaleCrop>
  <Company>VNIPIET</Company>
  <LinksUpToDate>false</LinksUpToDate>
  <CharactersWithSpaces>11212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Киселева Ольга Николаевна</dc:creator>
  <cp:keywords/>
  <dc:description/>
  <cp:lastModifiedBy>Киселева Ольга Николаевна</cp:lastModifiedBy>
  <cp:revision>3</cp:revision>
  <dcterms:created xsi:type="dcterms:W3CDTF">2015-06-03T06:26:00Z</dcterms:created>
  <dcterms:modified xsi:type="dcterms:W3CDTF">2015-06-05T11:18:00Z</dcterms:modified>
</cp:coreProperties>
</file>