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C7F" w:rsidRPr="00B65C7F" w:rsidRDefault="00B65C7F" w:rsidP="00B65C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</w:t>
      </w:r>
      <w:r w:rsidR="00E74157" w:rsidRPr="00E741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ТК 1/ППЗ 08.02-2013/Z025544</w:t>
      </w:r>
      <w:r w:rsidRPr="00B65C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B65C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рассмотрения и оценки заявок на участие в запросе цен в электронной форме</w:t>
      </w:r>
      <w:r w:rsidRPr="00B65C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«Открытый запрос цен на Право заключения договора на поставку подарочных наборов чая «</w:t>
      </w:r>
      <w:proofErr w:type="spellStart"/>
      <w:r w:rsidRPr="00B65C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Дамманн</w:t>
      </w:r>
      <w:proofErr w:type="spellEnd"/>
      <w:r w:rsidRPr="00B65C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» «Юбилейный»»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999"/>
        <w:gridCol w:w="11661"/>
      </w:tblGrid>
      <w:tr w:rsidR="00B65C7F" w:rsidRPr="00B65C7F" w:rsidTr="00B65C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5C7F" w:rsidRPr="00B65C7F" w:rsidRDefault="00B65C7F" w:rsidP="00EF1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C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5C7F" w:rsidRPr="00B65C7F" w:rsidRDefault="00B65C7F" w:rsidP="00EF1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C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29.08.2013 г.</w:t>
            </w:r>
          </w:p>
        </w:tc>
      </w:tr>
    </w:tbl>
    <w:p w:rsidR="00B65C7F" w:rsidRPr="00B65C7F" w:rsidRDefault="00B65C7F" w:rsidP="00EF15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Z025544. </w:t>
      </w:r>
    </w:p>
    <w:p w:rsidR="00B65C7F" w:rsidRPr="00B65C7F" w:rsidRDefault="00B65C7F" w:rsidP="00EF15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"ИРЕА"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(107076, Россия, г. Москва, Богородский вал, 3). </w:t>
      </w:r>
    </w:p>
    <w:p w:rsidR="00B65C7F" w:rsidRPr="007207E8" w:rsidRDefault="00B65C7F" w:rsidP="00EF15BB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7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«Открытый запрос цен на Право заключения договора на поставку подарочных наборов чая «</w:t>
      </w:r>
      <w:proofErr w:type="spellStart"/>
      <w:r w:rsidRPr="007207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Дамманн</w:t>
      </w:r>
      <w:proofErr w:type="spellEnd"/>
      <w:r w:rsidRPr="00720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«Юбилейный»». Извещение о проведении запроса цен было размещено на сайте </w:t>
      </w:r>
      <w:r w:rsidR="007207E8" w:rsidRPr="007207E8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http://www.a-k-d.ru и http://www.zakupki.gov.ru в сети Интернет 21.08.2013.</w:t>
      </w:r>
      <w:bookmarkStart w:id="0" w:name="_GoBack"/>
      <w:bookmarkEnd w:id="0"/>
    </w:p>
    <w:p w:rsidR="00941C10" w:rsidRPr="00941C10" w:rsidRDefault="00941C10" w:rsidP="00EF15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41C10" w:rsidRPr="00941C10" w:rsidRDefault="00941C10" w:rsidP="00EF15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контракта: </w:t>
      </w:r>
      <w:r w:rsidR="00AB3C5C" w:rsidRPr="00AB3C5C">
        <w:rPr>
          <w:rFonts w:ascii="Times New Roman" w:eastAsia="Times New Roman" w:hAnsi="Times New Roman" w:cs="Times New Roman"/>
          <w:sz w:val="24"/>
          <w:szCs w:val="24"/>
          <w:lang w:eastAsia="ru-RU"/>
        </w:rPr>
        <w:t>400 800,00 (Четыреста тысяч восемьсот)</w:t>
      </w: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</w:t>
      </w:r>
      <w:r w:rsidR="00AB3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включая НДС </w:t>
      </w:r>
    </w:p>
    <w:p w:rsidR="00941C10" w:rsidRPr="00941C10" w:rsidRDefault="00EE0912" w:rsidP="00EF15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941C10"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941C10" w:rsidRPr="00941C10" w:rsidRDefault="00941C10" w:rsidP="00EF15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контракта: </w:t>
      </w:r>
      <w:proofErr w:type="gramStart"/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Москва, Богородский вал, 3 </w:t>
      </w:r>
    </w:p>
    <w:p w:rsidR="00AB3C5C" w:rsidRDefault="00941C10" w:rsidP="00AB3C5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товаров, выполнения работ, оказания услуг:</w:t>
      </w:r>
    </w:p>
    <w:p w:rsidR="00941C10" w:rsidRPr="00941C10" w:rsidRDefault="00AB3C5C" w:rsidP="00AB3C5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3C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поставки: с 15 ноября 2013 г;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3C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окончания: по 30 ноября 2013 г.</w:t>
      </w:r>
    </w:p>
    <w:p w:rsidR="00941C10" w:rsidRPr="00941C10" w:rsidRDefault="00941C10" w:rsidP="00EF15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</w:t>
      </w:r>
      <w:r w:rsidR="00AB3C5C" w:rsidRPr="00AB3C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Безналичный расчет. Оплата продукции производится в течение 10 (Десяти) банковских дней с момента заключения Договора в размере 100% предоплаты стоимости, на основании счета, выставленного Поставщиком, путём перечисления денежных средств на расчетный счет Поставщика.</w:t>
      </w:r>
    </w:p>
    <w:p w:rsidR="00B65C7F" w:rsidRPr="00B65C7F" w:rsidRDefault="00B65C7F" w:rsidP="00EF15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и оценки заявок участников проводиться по адресу: 107076, Россия, г. Москва, Богородский вал, 3, </w:t>
      </w:r>
      <w:r w:rsidR="00724ECE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.08.2013 г. в 11-00 по московскому времени. Рассмотрение и оценку заявок на участие в запросе цен осуществляет «Тендерная комиссия №2»(Далее-Единая комиссия).</w:t>
      </w:r>
    </w:p>
    <w:p w:rsidR="00B65C7F" w:rsidRPr="00B65C7F" w:rsidRDefault="00B65C7F" w:rsidP="00EF15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Единой комиссии присутствовали:</w:t>
      </w:r>
    </w:p>
    <w:p w:rsidR="00B65C7F" w:rsidRPr="00B65C7F" w:rsidRDefault="00B65C7F" w:rsidP="00EF15BB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 Единой комиссии: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Глушко Андрей Николаевич</w:t>
      </w:r>
    </w:p>
    <w:p w:rsidR="00B65C7F" w:rsidRPr="00B65C7F" w:rsidRDefault="00B65C7F" w:rsidP="00EF15BB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комиссии: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Медведев Роман Борисович</w:t>
      </w:r>
    </w:p>
    <w:p w:rsidR="00B65C7F" w:rsidRPr="00B65C7F" w:rsidRDefault="00B65C7F" w:rsidP="00EF15BB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Сударикова</w:t>
      </w:r>
      <w:proofErr w:type="spellEnd"/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Юрьевна</w:t>
      </w:r>
    </w:p>
    <w:p w:rsidR="00B65C7F" w:rsidRPr="00B65C7F" w:rsidRDefault="00B65C7F" w:rsidP="00EF15BB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Секретарь комиссии</w:t>
      </w:r>
      <w:r w:rsidRPr="00B65C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Лурье Ирина Юрьевна</w:t>
      </w:r>
    </w:p>
    <w:p w:rsidR="00B65C7F" w:rsidRDefault="00B65C7F" w:rsidP="00EF15B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Единой комиссии на заседании присутствовали 4. Кворум имеется.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65C7F" w:rsidRPr="00B65C7F" w:rsidRDefault="00B65C7F" w:rsidP="00B65C7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указанного в извещении срока подачи заявок на участие в запросе цен 29.08.2013 г., 11:00 не подана ни одна заявка на участие в запросе цен через сайт в сети Интернет http://www.a-k-d.ru </w:t>
      </w:r>
    </w:p>
    <w:p w:rsidR="00B65C7F" w:rsidRPr="00B65C7F" w:rsidRDefault="00B65C7F" w:rsidP="00B65C7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котировок цен несостоявшимся. </w:t>
      </w:r>
    </w:p>
    <w:p w:rsidR="00B65C7F" w:rsidRPr="00B65C7F" w:rsidRDefault="00B65C7F" w:rsidP="00B65C7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B65C7F" w:rsidRPr="00B65C7F" w:rsidRDefault="00B65C7F" w:rsidP="00B65C7F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______________________Глушко Андрей Николаевич</w:t>
      </w:r>
    </w:p>
    <w:p w:rsidR="00B65C7F" w:rsidRPr="00B65C7F" w:rsidRDefault="00B65C7F" w:rsidP="00B65C7F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______________________Медведев Роман Борисович</w:t>
      </w:r>
    </w:p>
    <w:p w:rsidR="00B65C7F" w:rsidRPr="00B65C7F" w:rsidRDefault="00B65C7F" w:rsidP="00B65C7F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proofErr w:type="spellStart"/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Сударикова</w:t>
      </w:r>
      <w:proofErr w:type="spellEnd"/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Юрьевна</w:t>
      </w:r>
    </w:p>
    <w:p w:rsidR="00B65C7F" w:rsidRPr="00B65C7F" w:rsidRDefault="00B65C7F" w:rsidP="00B65C7F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C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______________________Лурье Ирина Юрьевна</w:t>
      </w:r>
    </w:p>
    <w:p w:rsidR="0077584C" w:rsidRDefault="0077584C"/>
    <w:sectPr w:rsidR="0077584C" w:rsidSect="00B65C7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46596"/>
    <w:multiLevelType w:val="multilevel"/>
    <w:tmpl w:val="FCA62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C7F"/>
    <w:rsid w:val="0016492B"/>
    <w:rsid w:val="007207E8"/>
    <w:rsid w:val="00724ECE"/>
    <w:rsid w:val="0077584C"/>
    <w:rsid w:val="00941C10"/>
    <w:rsid w:val="00AB3C5C"/>
    <w:rsid w:val="00B65C7F"/>
    <w:rsid w:val="00E74157"/>
    <w:rsid w:val="00EE0912"/>
    <w:rsid w:val="00EF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5B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07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5B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20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2013-08-29T13:16:00Z</cp:lastPrinted>
  <dcterms:created xsi:type="dcterms:W3CDTF">2013-08-29T12:16:00Z</dcterms:created>
  <dcterms:modified xsi:type="dcterms:W3CDTF">2013-08-30T10:21:00Z</dcterms:modified>
</cp:coreProperties>
</file>