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A571C9" w:rsidRPr="00F016A2" w:rsidRDefault="00A571C9" w:rsidP="00A571C9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F016A2">
        <w:rPr>
          <w:b/>
          <w:sz w:val="28"/>
          <w:szCs w:val="28"/>
        </w:rPr>
        <w:t xml:space="preserve">открытый </w:t>
      </w:r>
      <w:r w:rsidRPr="00094026">
        <w:rPr>
          <w:b/>
          <w:sz w:val="28"/>
          <w:szCs w:val="28"/>
        </w:rPr>
        <w:t xml:space="preserve">запрос цен в электронной форме </w:t>
      </w:r>
      <w:r w:rsidRPr="00094026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Pr="00094026">
        <w:rPr>
          <w:b/>
          <w:sz w:val="28"/>
          <w:szCs w:val="28"/>
        </w:rPr>
        <w:t xml:space="preserve">на </w:t>
      </w:r>
      <w:r w:rsidRPr="00094026">
        <w:rPr>
          <w:b/>
          <w:bCs/>
          <w:sz w:val="28"/>
          <w:szCs w:val="28"/>
        </w:rPr>
        <w:t xml:space="preserve">подписку на периодические печатные издания атомной отрасли газету «Страна </w:t>
      </w:r>
      <w:proofErr w:type="spellStart"/>
      <w:r w:rsidRPr="00094026">
        <w:rPr>
          <w:b/>
          <w:bCs/>
          <w:sz w:val="28"/>
          <w:szCs w:val="28"/>
        </w:rPr>
        <w:t>Росатом</w:t>
      </w:r>
      <w:proofErr w:type="spellEnd"/>
      <w:r w:rsidRPr="00094026">
        <w:rPr>
          <w:b/>
          <w:bCs/>
          <w:sz w:val="28"/>
          <w:szCs w:val="28"/>
        </w:rPr>
        <w:t xml:space="preserve"> – Атом-пресса» и журнал «Вестник </w:t>
      </w:r>
      <w:proofErr w:type="spellStart"/>
      <w:r w:rsidRPr="00094026">
        <w:rPr>
          <w:b/>
          <w:bCs/>
          <w:sz w:val="28"/>
          <w:szCs w:val="28"/>
        </w:rPr>
        <w:t>Атомпрома</w:t>
      </w:r>
      <w:proofErr w:type="spellEnd"/>
      <w:r w:rsidRPr="00094026">
        <w:rPr>
          <w:b/>
          <w:bCs/>
          <w:sz w:val="28"/>
          <w:szCs w:val="28"/>
        </w:rPr>
        <w:t>»</w:t>
      </w:r>
      <w:r w:rsidRPr="00094026">
        <w:rPr>
          <w:b/>
          <w:sz w:val="28"/>
          <w:szCs w:val="28"/>
        </w:rPr>
        <w:t xml:space="preserve"> для нужд ФГУП "РосРАО</w:t>
      </w:r>
      <w:r w:rsidRPr="00F016A2">
        <w:rPr>
          <w:b/>
          <w:sz w:val="28"/>
          <w:szCs w:val="28"/>
        </w:rPr>
        <w:t>"</w:t>
      </w:r>
      <w:r>
        <w:rPr>
          <w:b/>
          <w:sz w:val="28"/>
          <w:szCs w:val="28"/>
        </w:rPr>
        <w:t>.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  <w:r w:rsidRPr="00A571C9">
        <w:rPr>
          <w:rStyle w:val="affffa"/>
          <w:b w:val="0"/>
        </w:rPr>
        <w:lastRenderedPageBreak/>
        <w:t xml:space="preserve">Техническое задание </w:t>
      </w: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  <w:r w:rsidRPr="00A571C9">
        <w:rPr>
          <w:rStyle w:val="affffa"/>
          <w:b w:val="0"/>
        </w:rPr>
        <w:t>оказание услуг по организации подписки и доставке периодических печатных изданий (газеты, журналы) на 2015 г.</w:t>
      </w: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  <w:r w:rsidRPr="00A571C9">
        <w:rPr>
          <w:rStyle w:val="affffa"/>
          <w:b w:val="0"/>
        </w:rPr>
        <w:t>СОДЕРЖАНИЕ: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 xml:space="preserve">РАЗДЕЛ 1. ОБЩИЕ СВЕДЕНИЯ </w:t>
      </w:r>
    </w:p>
    <w:p w:rsidR="00A571C9" w:rsidRPr="00A571C9" w:rsidRDefault="00A571C9" w:rsidP="00A571C9">
      <w:pPr>
        <w:rPr>
          <w:rStyle w:val="affffa"/>
        </w:rPr>
      </w:pPr>
      <w:r w:rsidRPr="00A571C9">
        <w:rPr>
          <w:rStyle w:val="affffa"/>
        </w:rPr>
        <w:t xml:space="preserve">Подраздел 1.1 Наименование </w:t>
      </w:r>
    </w:p>
    <w:p w:rsidR="00A571C9" w:rsidRPr="00A571C9" w:rsidRDefault="00A571C9" w:rsidP="00A571C9">
      <w:pPr>
        <w:rPr>
          <w:rStyle w:val="affffa"/>
        </w:rPr>
      </w:pPr>
      <w:r w:rsidRPr="00A571C9">
        <w:rPr>
          <w:rStyle w:val="affffa"/>
        </w:rPr>
        <w:t>Подраздел 1.2 Сведения об упаковке</w:t>
      </w:r>
    </w:p>
    <w:p w:rsidR="00A571C9" w:rsidRPr="00A571C9" w:rsidRDefault="00A571C9" w:rsidP="00A571C9">
      <w:pPr>
        <w:rPr>
          <w:rStyle w:val="affffa"/>
        </w:rPr>
      </w:pPr>
      <w:r w:rsidRPr="00A571C9">
        <w:rPr>
          <w:rStyle w:val="affffa"/>
        </w:rPr>
        <w:t>Подраздел 1.3 Сведения о новизне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>РАЗДЕЛ 2. УСЛОВИЯ ЭКСПЛУАТАЦИИ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>РАЗДЕЛ 3. ТЕХНИЧЕСКИЕ ТРЕБОВАНИЯ</w:t>
      </w:r>
    </w:p>
    <w:p w:rsidR="00A571C9" w:rsidRPr="00A571C9" w:rsidRDefault="00A571C9" w:rsidP="00A571C9">
      <w:pPr>
        <w:rPr>
          <w:rStyle w:val="affffa"/>
        </w:rPr>
      </w:pPr>
      <w:r w:rsidRPr="00A571C9">
        <w:rPr>
          <w:rStyle w:val="affffa"/>
        </w:rPr>
        <w:t>Подраздел 3.1 Требования к комплектности</w:t>
      </w:r>
    </w:p>
    <w:p w:rsidR="00A571C9" w:rsidRPr="00A571C9" w:rsidRDefault="00A571C9" w:rsidP="00A571C9">
      <w:pPr>
        <w:rPr>
          <w:rStyle w:val="affffa"/>
        </w:rPr>
      </w:pPr>
      <w:r w:rsidRPr="00A571C9">
        <w:rPr>
          <w:rStyle w:val="affffa"/>
        </w:rPr>
        <w:t>Подраздел 3.2 Требования по оплате</w:t>
      </w:r>
    </w:p>
    <w:p w:rsidR="00A571C9" w:rsidRPr="00A571C9" w:rsidRDefault="00A571C9" w:rsidP="00A571C9">
      <w:pPr>
        <w:rPr>
          <w:rStyle w:val="affffa"/>
        </w:rPr>
      </w:pPr>
      <w:r w:rsidRPr="00A571C9">
        <w:rPr>
          <w:rStyle w:val="affffa"/>
        </w:rPr>
        <w:t xml:space="preserve">Подраздел 3.3 Требования к упаковке 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>РАЗДЕЛ 4. ТРЕБОВАНИЯ ПО ПРАВИЛАМ СДАЧИ И ПРИЕМКИ</w:t>
      </w:r>
    </w:p>
    <w:p w:rsidR="00A571C9" w:rsidRPr="00A571C9" w:rsidRDefault="00A571C9" w:rsidP="00A571C9">
      <w:pPr>
        <w:rPr>
          <w:rStyle w:val="affffa"/>
        </w:rPr>
      </w:pPr>
      <w:r w:rsidRPr="00A571C9">
        <w:rPr>
          <w:rStyle w:val="affffa"/>
        </w:rPr>
        <w:t>Подраздел 4.1. Порядок сдачи и приемки</w:t>
      </w:r>
    </w:p>
    <w:p w:rsidR="00A571C9" w:rsidRPr="00A571C9" w:rsidRDefault="00A571C9" w:rsidP="00A571C9">
      <w:pPr>
        <w:rPr>
          <w:rStyle w:val="affffa"/>
        </w:rPr>
      </w:pPr>
      <w:r w:rsidRPr="00A571C9">
        <w:rPr>
          <w:rStyle w:val="affffa"/>
        </w:rPr>
        <w:t>Подраздел 4.2 Требования по передаче заказчику документов при поставке изданий</w:t>
      </w:r>
    </w:p>
    <w:p w:rsidR="00A571C9" w:rsidRPr="00A571C9" w:rsidRDefault="00A571C9" w:rsidP="00A571C9">
      <w:pPr>
        <w:rPr>
          <w:rStyle w:val="affffa"/>
        </w:rPr>
      </w:pPr>
      <w:r w:rsidRPr="00A571C9">
        <w:rPr>
          <w:rStyle w:val="affffa"/>
        </w:rPr>
        <w:t>Подраздел 4.3 Порядок сдачи и приемки</w:t>
      </w:r>
    </w:p>
    <w:p w:rsidR="00A571C9" w:rsidRPr="00A571C9" w:rsidRDefault="00A571C9" w:rsidP="00A571C9">
      <w:pPr>
        <w:rPr>
          <w:rStyle w:val="affffa"/>
        </w:rPr>
      </w:pPr>
      <w:r w:rsidRPr="00A571C9">
        <w:rPr>
          <w:rStyle w:val="affffa"/>
        </w:rPr>
        <w:t>Подраздел 4.4 Требования по передаче заказчику технических и иных документов при поставке товаров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>РАЗДЕЛ 5. ТРЕБОВАНИЯ К ТРАНСПОРТИРОВАНИЮ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>РАЗДЕЛ 6.  ТРЕБОВАНИЯ К ХРАНЕНИЮ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>РАЗДЕЛ 7. ТРЕБОВАНИЯ К ОБЪЕМУ И/ИЛИ СРОКУ ПРЕДОСТАВЛЕНИЯ ГАРАНТИЙ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>РАЗДЕЛ 8. ТРЕБОВАНИЯ ПО РЕМОНТНОГОДНОСТИ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>РАЗДЕЛ 9. ТРЕБОВАНИЯ К ОБСЛУЖИВАНИЮ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>РАЗДЕЛ 10. ТРЕБОВАНИЯ ПО БЕЗОПАСНОСТИ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>РАЗДЕЛ 11. ТРЕБОВАНИЯ К КАЧЕСТВУ И КЛАССИФИКАЦИЯ ОБОРУДОВАНИЯ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>РАЗДЕЛ 12. ДОПОЛНИТЕЛЬНЫЕ (ИНЫЕ) ТРЕБОВАНИЯ</w:t>
      </w:r>
    </w:p>
    <w:p w:rsidR="00A571C9" w:rsidRPr="00A571C9" w:rsidRDefault="00A571C9" w:rsidP="00A571C9">
      <w:pPr>
        <w:rPr>
          <w:rStyle w:val="affffa"/>
          <w:b w:val="0"/>
        </w:rPr>
      </w:pPr>
      <w:r w:rsidRPr="00A571C9">
        <w:rPr>
          <w:rStyle w:val="affffa"/>
          <w:b w:val="0"/>
        </w:rPr>
        <w:t>РАЗДЕЛ 13. ТРЕБОВАНИЯ К КОЛИЧЕСТВУ И СРОКУ (ПЕРИОДИЧНОСТИ) ПОСТАВКИ</w:t>
      </w: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jc w:val="center"/>
        <w:rPr>
          <w:rStyle w:val="affffa"/>
          <w:b w:val="0"/>
        </w:rPr>
      </w:pPr>
    </w:p>
    <w:p w:rsidR="00A571C9" w:rsidRPr="00A571C9" w:rsidRDefault="00A571C9" w:rsidP="00A571C9">
      <w:pPr>
        <w:rPr>
          <w:b/>
          <w:i/>
          <w:color w:val="000000"/>
        </w:rPr>
      </w:pPr>
    </w:p>
    <w:p w:rsidR="00A571C9" w:rsidRPr="00A571C9" w:rsidRDefault="00A571C9" w:rsidP="00A571C9">
      <w:pPr>
        <w:rPr>
          <w:b/>
          <w:i/>
          <w:color w:val="00000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9"/>
      </w:tblGrid>
      <w:tr w:rsidR="00A571C9" w:rsidRPr="00A571C9" w:rsidTr="00D4662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  <w:r w:rsidRPr="00A571C9">
              <w:rPr>
                <w:b/>
                <w:color w:val="000000"/>
              </w:rPr>
              <w:t>РАЗДЕЛ 1. ОБЩИЕ СВЕДЕНИЯ</w:t>
            </w:r>
          </w:p>
        </w:tc>
      </w:tr>
      <w:tr w:rsidR="00A571C9" w:rsidRPr="00A571C9" w:rsidTr="00D4662D">
        <w:trPr>
          <w:trHeight w:val="27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1C9" w:rsidRPr="00A571C9" w:rsidRDefault="00A571C9" w:rsidP="00D4662D">
            <w:pPr>
              <w:rPr>
                <w:b/>
                <w:i/>
                <w:color w:val="000000"/>
              </w:rPr>
            </w:pPr>
            <w:r w:rsidRPr="00A571C9">
              <w:rPr>
                <w:b/>
                <w:i/>
                <w:color w:val="000000"/>
              </w:rPr>
              <w:t>Подраздел 1.1 Наименование</w:t>
            </w:r>
          </w:p>
        </w:tc>
      </w:tr>
      <w:tr w:rsidR="00A571C9" w:rsidRPr="00A571C9" w:rsidTr="00D4662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Обеспечение подписки и доставки периодических печатных изданий (далее – издания или товар), наименование,  периодичность выхода, количество и цена которых согласовываются Сторонами (Спецификация, приложение</w:t>
            </w:r>
            <w:proofErr w:type="gramStart"/>
            <w:r w:rsidRPr="00A571C9">
              <w:rPr>
                <w:color w:val="000000"/>
              </w:rPr>
              <w:t xml:space="preserve"> )</w:t>
            </w:r>
            <w:proofErr w:type="gramEnd"/>
          </w:p>
        </w:tc>
      </w:tr>
    </w:tbl>
    <w:p w:rsidR="00A571C9" w:rsidRPr="00A571C9" w:rsidRDefault="00A571C9" w:rsidP="00A571C9">
      <w:pPr>
        <w:rPr>
          <w:color w:val="000000"/>
        </w:rPr>
      </w:pPr>
    </w:p>
    <w:tbl>
      <w:tblPr>
        <w:tblW w:w="98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0"/>
      </w:tblGrid>
      <w:tr w:rsidR="00A571C9" w:rsidRPr="00A571C9" w:rsidTr="00D4662D">
        <w:trPr>
          <w:trHeight w:val="399"/>
        </w:trPr>
        <w:tc>
          <w:tcPr>
            <w:tcW w:w="9880" w:type="dxa"/>
            <w:shd w:val="clear" w:color="auto" w:fill="auto"/>
          </w:tcPr>
          <w:p w:rsidR="00A571C9" w:rsidRPr="00A571C9" w:rsidRDefault="00A571C9" w:rsidP="00D4662D">
            <w:pPr>
              <w:rPr>
                <w:b/>
                <w:i/>
                <w:color w:val="000000"/>
              </w:rPr>
            </w:pPr>
            <w:r w:rsidRPr="00A571C9">
              <w:rPr>
                <w:b/>
                <w:i/>
                <w:color w:val="000000"/>
              </w:rPr>
              <w:t>Подраздел 1.2 Сведения об упаковке</w:t>
            </w:r>
          </w:p>
        </w:tc>
      </w:tr>
      <w:tr w:rsidR="00A571C9" w:rsidRPr="00A571C9" w:rsidTr="00D4662D">
        <w:trPr>
          <w:trHeight w:val="399"/>
        </w:trPr>
        <w:tc>
          <w:tcPr>
            <w:tcW w:w="9880" w:type="dxa"/>
            <w:shd w:val="clear" w:color="auto" w:fill="auto"/>
          </w:tcPr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Упаковка и маркировка поставляемых по настоящему Договору изданий должны соответствовать действующим стандартам и обеспечивать сохранность Изданий</w:t>
            </w:r>
          </w:p>
        </w:tc>
      </w:tr>
      <w:tr w:rsidR="00A571C9" w:rsidRPr="00A571C9" w:rsidTr="00D4662D">
        <w:trPr>
          <w:trHeight w:val="358"/>
        </w:trPr>
        <w:tc>
          <w:tcPr>
            <w:tcW w:w="9880" w:type="dxa"/>
            <w:shd w:val="clear" w:color="auto" w:fill="auto"/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  <w:r w:rsidRPr="00A571C9">
              <w:rPr>
                <w:b/>
                <w:i/>
                <w:color w:val="000000"/>
              </w:rPr>
              <w:t>Подраздел 1.3.</w:t>
            </w:r>
            <w:r w:rsidRPr="00A571C9">
              <w:rPr>
                <w:b/>
                <w:color w:val="000000"/>
              </w:rPr>
              <w:t xml:space="preserve"> </w:t>
            </w:r>
            <w:r w:rsidRPr="00A571C9">
              <w:rPr>
                <w:b/>
                <w:i/>
                <w:color w:val="000000"/>
              </w:rPr>
              <w:t>Сведения о новизне</w:t>
            </w:r>
          </w:p>
        </w:tc>
      </w:tr>
      <w:tr w:rsidR="00A571C9" w:rsidRPr="00A571C9" w:rsidTr="00D4662D">
        <w:trPr>
          <w:trHeight w:val="263"/>
        </w:trPr>
        <w:tc>
          <w:tcPr>
            <w:tcW w:w="9880" w:type="dxa"/>
            <w:shd w:val="clear" w:color="auto" w:fill="auto"/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  <w:r w:rsidRPr="00A571C9">
              <w:rPr>
                <w:b/>
                <w:color w:val="000000"/>
              </w:rPr>
              <w:t>РАЗДЕЛ 2. УСЛОВИЯ ЭКСПЛУАТАЦИИ</w:t>
            </w:r>
          </w:p>
        </w:tc>
      </w:tr>
      <w:tr w:rsidR="00A571C9" w:rsidRPr="00A571C9" w:rsidTr="00D4662D">
        <w:trPr>
          <w:trHeight w:val="327"/>
        </w:trPr>
        <w:tc>
          <w:tcPr>
            <w:tcW w:w="9880" w:type="dxa"/>
            <w:shd w:val="clear" w:color="auto" w:fill="auto"/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</w:p>
        </w:tc>
      </w:tr>
      <w:tr w:rsidR="00A571C9" w:rsidRPr="00A571C9" w:rsidTr="00D4662D">
        <w:trPr>
          <w:trHeight w:val="503"/>
        </w:trPr>
        <w:tc>
          <w:tcPr>
            <w:tcW w:w="9880" w:type="dxa"/>
            <w:shd w:val="clear" w:color="auto" w:fill="auto"/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  <w:r w:rsidRPr="00A571C9">
              <w:rPr>
                <w:b/>
                <w:color w:val="000000"/>
              </w:rPr>
              <w:t>РАЗДЕЛ 3. ТЕХНИЧЕСКИЕ ТРЕБОВАНИЯ</w:t>
            </w:r>
          </w:p>
        </w:tc>
      </w:tr>
      <w:tr w:rsidR="00A571C9" w:rsidRPr="00A571C9" w:rsidTr="00D4662D">
        <w:trPr>
          <w:trHeight w:val="300"/>
        </w:trPr>
        <w:tc>
          <w:tcPr>
            <w:tcW w:w="9880" w:type="dxa"/>
            <w:shd w:val="clear" w:color="auto" w:fill="auto"/>
          </w:tcPr>
          <w:p w:rsidR="00A571C9" w:rsidRPr="00A571C9" w:rsidRDefault="00A571C9" w:rsidP="00D4662D">
            <w:pPr>
              <w:rPr>
                <w:b/>
                <w:i/>
                <w:color w:val="000000"/>
              </w:rPr>
            </w:pPr>
            <w:r w:rsidRPr="00A571C9">
              <w:rPr>
                <w:b/>
                <w:i/>
                <w:color w:val="000000"/>
              </w:rPr>
              <w:t>Подраздел 3.1 Требования к комплектности</w:t>
            </w:r>
          </w:p>
        </w:tc>
      </w:tr>
      <w:tr w:rsidR="00A571C9" w:rsidRPr="00A571C9" w:rsidTr="00D4662D">
        <w:trPr>
          <w:trHeight w:val="300"/>
        </w:trPr>
        <w:tc>
          <w:tcPr>
            <w:tcW w:w="9880" w:type="dxa"/>
            <w:shd w:val="clear" w:color="auto" w:fill="auto"/>
          </w:tcPr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Подписные издания должны поставляться по наименованию и количеству комплектов, указанных в Спецификации (Приложение № 1)</w:t>
            </w:r>
          </w:p>
        </w:tc>
      </w:tr>
      <w:tr w:rsidR="00A571C9" w:rsidRPr="00A571C9" w:rsidTr="00D4662D">
        <w:trPr>
          <w:trHeight w:val="300"/>
        </w:trPr>
        <w:tc>
          <w:tcPr>
            <w:tcW w:w="9880" w:type="dxa"/>
            <w:shd w:val="clear" w:color="auto" w:fill="auto"/>
          </w:tcPr>
          <w:p w:rsidR="00A571C9" w:rsidRPr="00A571C9" w:rsidRDefault="00A571C9" w:rsidP="00D4662D">
            <w:pPr>
              <w:rPr>
                <w:b/>
                <w:i/>
                <w:color w:val="000000"/>
              </w:rPr>
            </w:pPr>
            <w:r w:rsidRPr="00A571C9">
              <w:rPr>
                <w:b/>
                <w:i/>
                <w:color w:val="000000"/>
              </w:rPr>
              <w:t>Подраздел 3.2 Требования по оплате</w:t>
            </w:r>
          </w:p>
        </w:tc>
      </w:tr>
      <w:tr w:rsidR="00A571C9" w:rsidRPr="00A571C9" w:rsidTr="00D4662D">
        <w:trPr>
          <w:trHeight w:val="300"/>
        </w:trPr>
        <w:tc>
          <w:tcPr>
            <w:tcW w:w="9880" w:type="dxa"/>
            <w:shd w:val="clear" w:color="auto" w:fill="auto"/>
          </w:tcPr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Оплата по договору осуществляется ежеквартально, в течение 10 рабочих дней после подписания сторонами Товарной накладной (форма Торг-12), акта выполненных работ и отчета о распространении изданий на основании счета, выставляемого Распространителем. Издания считаются оплаченными в момент списания денежных сре</w:t>
            </w:r>
            <w:proofErr w:type="gramStart"/>
            <w:r w:rsidRPr="00A571C9">
              <w:rPr>
                <w:color w:val="000000"/>
              </w:rPr>
              <w:t>дств с р</w:t>
            </w:r>
            <w:proofErr w:type="gramEnd"/>
            <w:r w:rsidRPr="00A571C9">
              <w:rPr>
                <w:color w:val="000000"/>
              </w:rPr>
              <w:t>асчетного счета Подписчика</w:t>
            </w:r>
          </w:p>
        </w:tc>
      </w:tr>
      <w:tr w:rsidR="00A571C9" w:rsidRPr="00A571C9" w:rsidTr="00D4662D">
        <w:trPr>
          <w:trHeight w:val="300"/>
        </w:trPr>
        <w:tc>
          <w:tcPr>
            <w:tcW w:w="9880" w:type="dxa"/>
            <w:shd w:val="clear" w:color="auto" w:fill="auto"/>
          </w:tcPr>
          <w:p w:rsidR="00A571C9" w:rsidRPr="00A571C9" w:rsidRDefault="00A571C9" w:rsidP="00D4662D">
            <w:pPr>
              <w:rPr>
                <w:b/>
                <w:i/>
                <w:color w:val="000000"/>
              </w:rPr>
            </w:pPr>
            <w:r w:rsidRPr="00A571C9">
              <w:rPr>
                <w:b/>
                <w:i/>
                <w:color w:val="000000"/>
              </w:rPr>
              <w:t>Подраздел 3.3 Требования к упаковке</w:t>
            </w:r>
          </w:p>
        </w:tc>
      </w:tr>
      <w:tr w:rsidR="00A571C9" w:rsidRPr="00A571C9" w:rsidTr="00D4662D">
        <w:trPr>
          <w:trHeight w:val="300"/>
        </w:trPr>
        <w:tc>
          <w:tcPr>
            <w:tcW w:w="9880" w:type="dxa"/>
            <w:shd w:val="clear" w:color="auto" w:fill="auto"/>
          </w:tcPr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Все поставляемые товары должны быть упакованы. Упаковка должна обеспечивать сохранность от механических повреждений.</w:t>
            </w:r>
          </w:p>
        </w:tc>
      </w:tr>
    </w:tbl>
    <w:p w:rsidR="00A571C9" w:rsidRPr="00A571C9" w:rsidRDefault="00A571C9" w:rsidP="00A571C9">
      <w:pPr>
        <w:rPr>
          <w:color w:val="000000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b/>
                <w:color w:val="000000"/>
              </w:rPr>
              <w:t>РАЗДЕЛ 4. ТРЕБОВАНИЯ ПО ПРАВИЛАМ СДАЧИ И ПРИЕМКИ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b/>
                <w:i/>
                <w:color w:val="000000"/>
              </w:rPr>
              <w:t>Подраздел 4.1 Порядок сдачи и приемки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Доставка изданий осуществляется в соответствии с условиями Договора, согласованные Сторонами.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Еженедельные российские федеральные  издания доставляются в течение 2 (Двух) рабочих дня с момента фактического выхода изданий из печати.</w:t>
            </w:r>
          </w:p>
          <w:p w:rsidR="00A571C9" w:rsidRPr="00A571C9" w:rsidRDefault="00A571C9" w:rsidP="00D4662D">
            <w:pPr>
              <w:rPr>
                <w:b/>
                <w:color w:val="000000"/>
              </w:rPr>
            </w:pPr>
            <w:r w:rsidRPr="00A571C9">
              <w:rPr>
                <w:color w:val="000000"/>
              </w:rPr>
              <w:t>Ежемесячные российские федеральные издания доставляются в течение 5 (Пяти) рабочих дней с момента фактического выхода изданий из печати.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 xml:space="preserve">Место доставки: 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 xml:space="preserve">- Российская Федерация, 119017,  г. Москва, </w:t>
            </w:r>
            <w:proofErr w:type="spellStart"/>
            <w:r w:rsidRPr="00A571C9">
              <w:rPr>
                <w:color w:val="000000"/>
              </w:rPr>
              <w:t>Пыжевский</w:t>
            </w:r>
            <w:proofErr w:type="spellEnd"/>
            <w:r w:rsidRPr="00A571C9">
              <w:rPr>
                <w:color w:val="000000"/>
              </w:rPr>
              <w:t xml:space="preserve"> пер., д. 6 (Генеральная дирекция ФГУП «РосРАО»)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 xml:space="preserve">- Российская Федерация , 195009,г. Санкт-Петербург ул. Арсенальная, д. 1, </w:t>
            </w:r>
            <w:proofErr w:type="spellStart"/>
            <w:r w:rsidRPr="00A571C9">
              <w:rPr>
                <w:color w:val="000000"/>
              </w:rPr>
              <w:t>кор</w:t>
            </w:r>
            <w:proofErr w:type="spellEnd"/>
            <w:r w:rsidRPr="00A571C9">
              <w:rPr>
                <w:color w:val="000000"/>
              </w:rPr>
              <w:t>. 2 (филиал Северо-Западный территориальный округ)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proofErr w:type="gramStart"/>
            <w:r w:rsidRPr="00A571C9">
              <w:rPr>
                <w:color w:val="000000"/>
              </w:rPr>
              <w:t>- Российская Федерация, 183034, г. Мурманск, ул. Домостроительная, д. 30 (Мурманское отделение)</w:t>
            </w:r>
            <w:proofErr w:type="gramEnd"/>
          </w:p>
          <w:p w:rsidR="00A571C9" w:rsidRPr="00A571C9" w:rsidRDefault="00A571C9" w:rsidP="00D4662D">
            <w:pPr>
              <w:rPr>
                <w:color w:val="000000"/>
              </w:rPr>
            </w:pPr>
            <w:proofErr w:type="gramStart"/>
            <w:r w:rsidRPr="00A571C9">
              <w:rPr>
                <w:color w:val="000000"/>
              </w:rPr>
              <w:t>- Российская Федерация, 664022, г. Иркутск, ул. 6-ая Советская, 20 (Филиал «Сибирский территориальный округ»</w:t>
            </w:r>
            <w:proofErr w:type="gramEnd"/>
          </w:p>
          <w:p w:rsidR="00A571C9" w:rsidRPr="00A571C9" w:rsidRDefault="00A571C9" w:rsidP="00D4662D">
            <w:pPr>
              <w:rPr>
                <w:color w:val="000000"/>
              </w:rPr>
            </w:pPr>
            <w:proofErr w:type="gramStart"/>
            <w:r w:rsidRPr="00A571C9">
              <w:rPr>
                <w:color w:val="000000"/>
              </w:rPr>
              <w:t xml:space="preserve">- Российская Федерация, 680007, г. Хабаровск, ул. Шимановская, д. 1А (Хабаровское </w:t>
            </w:r>
            <w:r w:rsidRPr="00A571C9">
              <w:rPr>
                <w:color w:val="000000"/>
              </w:rPr>
              <w:lastRenderedPageBreak/>
              <w:t>отделение)</w:t>
            </w:r>
            <w:proofErr w:type="gramEnd"/>
          </w:p>
          <w:p w:rsidR="00A571C9" w:rsidRPr="00A571C9" w:rsidRDefault="00A571C9" w:rsidP="00D4662D">
            <w:pPr>
              <w:rPr>
                <w:color w:val="000000"/>
              </w:rPr>
            </w:pPr>
            <w:proofErr w:type="gramStart"/>
            <w:r w:rsidRPr="00A571C9">
              <w:rPr>
                <w:color w:val="000000"/>
              </w:rPr>
              <w:t xml:space="preserve">- Российская Федерация, 620057, г. Екатеринбург, ул. </w:t>
            </w:r>
            <w:proofErr w:type="spellStart"/>
            <w:r w:rsidRPr="00A571C9">
              <w:rPr>
                <w:color w:val="000000"/>
              </w:rPr>
              <w:t>Корепина</w:t>
            </w:r>
            <w:proofErr w:type="spellEnd"/>
            <w:r w:rsidRPr="00A571C9">
              <w:rPr>
                <w:color w:val="000000"/>
              </w:rPr>
              <w:t>, 52 (Филиал Уральский территориальный округ»:</w:t>
            </w:r>
            <w:proofErr w:type="gramEnd"/>
            <w:r w:rsidRPr="00A571C9">
              <w:rPr>
                <w:color w:val="000000"/>
              </w:rPr>
              <w:t xml:space="preserve"> </w:t>
            </w:r>
            <w:proofErr w:type="gramStart"/>
            <w:r w:rsidRPr="00A571C9">
              <w:rPr>
                <w:color w:val="000000"/>
              </w:rPr>
              <w:t>Свердловское отделение)</w:t>
            </w:r>
            <w:proofErr w:type="gramEnd"/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-  Российская Федерация, 454080, г. Челябинск, ул. Сони Кривой, д. 45 (Челябинское отделение)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- Российская Федерация, 603959, г. Нижний Новгород, Московское шоссе, д. 302А, ГСП-1027 (Филиал «Приволжский территориальный округ»)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- Российская Федерация, 443068, г. Самара,  ул. Мичурина 112Б (Самарское отделение)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proofErr w:type="gramStart"/>
            <w:r w:rsidRPr="00A571C9">
              <w:rPr>
                <w:color w:val="000000"/>
              </w:rPr>
              <w:t>- Российская Федерация, 410076, г. Саратов, ул. Верхняя, д. 17 (Саратовское отделение)</w:t>
            </w:r>
            <w:proofErr w:type="gramEnd"/>
          </w:p>
          <w:p w:rsidR="00A571C9" w:rsidRPr="00A571C9" w:rsidRDefault="00A571C9" w:rsidP="00D4662D">
            <w:pPr>
              <w:rPr>
                <w:color w:val="000000"/>
              </w:rPr>
            </w:pPr>
            <w:proofErr w:type="gramStart"/>
            <w:r w:rsidRPr="00A571C9">
              <w:rPr>
                <w:color w:val="000000"/>
              </w:rPr>
              <w:t>- Российская Федерация, 520054, г. Казань, ул. Складская, д. 28 (Казанское отделение)</w:t>
            </w:r>
            <w:proofErr w:type="gramEnd"/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 xml:space="preserve">- Российская Федерация, 453430, республика Башкортостан, г. Благовещенск, </w:t>
            </w:r>
            <w:proofErr w:type="spellStart"/>
            <w:r w:rsidRPr="00A571C9">
              <w:rPr>
                <w:color w:val="000000"/>
              </w:rPr>
              <w:t>пром</w:t>
            </w:r>
            <w:proofErr w:type="spellEnd"/>
            <w:r w:rsidRPr="00A571C9">
              <w:rPr>
                <w:color w:val="000000"/>
              </w:rPr>
              <w:t>. зона, а/я 65 (Благовещенское отделение)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proofErr w:type="gramStart"/>
            <w:r w:rsidRPr="00A571C9">
              <w:rPr>
                <w:color w:val="000000"/>
              </w:rPr>
              <w:t>- Российская Федерация, 613040, г. Кирово-Чепецк, пер. Пожарный., д.7 (Кирово-Чепецкое отделение)</w:t>
            </w:r>
            <w:proofErr w:type="gramEnd"/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- Российская Федерация, 344037, г. Ростов-на-Дону, ул. 30-я линия, 54 (Филиал «Южный территориальный округ» Ростовское отделение)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proofErr w:type="gramStart"/>
            <w:r w:rsidRPr="00A571C9">
              <w:rPr>
                <w:color w:val="000000"/>
              </w:rPr>
              <w:t>- Российская Федерация, 400075, г. Волгоград, ул. Бетонная, д.1 (Волгоградское отделение)</w:t>
            </w:r>
            <w:proofErr w:type="gramEnd"/>
          </w:p>
          <w:p w:rsidR="00A571C9" w:rsidRPr="00A571C9" w:rsidRDefault="00A571C9" w:rsidP="00D4662D">
            <w:pPr>
              <w:rPr>
                <w:color w:val="000000"/>
              </w:rPr>
            </w:pPr>
            <w:proofErr w:type="gramStart"/>
            <w:r w:rsidRPr="00A571C9">
              <w:rPr>
                <w:color w:val="000000"/>
              </w:rPr>
              <w:t>- Российская Федерация, 364014, г. Грозный, Ленинский район, ул. Молдавская, д. 1 (Грозненское отделение)</w:t>
            </w:r>
            <w:proofErr w:type="gramEnd"/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- Российская Федерация, 183017, г. Мурманск, ул. Лобова, д. 100 (СЗЦ «</w:t>
            </w:r>
            <w:proofErr w:type="spellStart"/>
            <w:r w:rsidRPr="00A571C9">
              <w:rPr>
                <w:color w:val="000000"/>
              </w:rPr>
              <w:t>СевРАО</w:t>
            </w:r>
            <w:proofErr w:type="spellEnd"/>
            <w:r w:rsidRPr="00A571C9">
              <w:rPr>
                <w:color w:val="000000"/>
              </w:rPr>
              <w:t>»)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- Российская Федерация, 690013, Приморский край, Владивосток, ул. 1-ая Флотская, № 39-а (ДВЦ «</w:t>
            </w:r>
            <w:proofErr w:type="spellStart"/>
            <w:r w:rsidRPr="00A571C9">
              <w:rPr>
                <w:color w:val="000000"/>
              </w:rPr>
              <w:t>ДальРАО</w:t>
            </w:r>
            <w:proofErr w:type="spellEnd"/>
            <w:r w:rsidRPr="00A571C9">
              <w:rPr>
                <w:color w:val="000000"/>
              </w:rPr>
              <w:t>»)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b/>
                <w:i/>
                <w:color w:val="000000"/>
              </w:rPr>
            </w:pPr>
            <w:r w:rsidRPr="00A571C9">
              <w:rPr>
                <w:b/>
                <w:i/>
                <w:color w:val="000000"/>
              </w:rPr>
              <w:lastRenderedPageBreak/>
              <w:t xml:space="preserve">Подраздел 4.2 Требования по передаче заказчику документов при поставке изданий 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>Поставщик обеспечивает подписку изданий в количестве и в сроки согласно Техническому заданию (Спецификация, приложение). Поставщик ежеквартально предоставляет Подписчику товарную накладную ТОРГ-12 (далее – накладная), акт выполненных работ и отчет о распространении изданий на основании счета, выставляемого Распространителем. Датой перехода права собственности на издания является дата накладной.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b/>
                <w:i/>
                <w:color w:val="000000"/>
              </w:rPr>
            </w:pPr>
            <w:r w:rsidRPr="00A571C9">
              <w:rPr>
                <w:b/>
                <w:i/>
                <w:color w:val="000000"/>
              </w:rPr>
              <w:t>Подраздел 4.3 Порядок сдачи и приемки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jc w:val="both"/>
            </w:pPr>
            <w:r w:rsidRPr="00A571C9">
              <w:t>Факт оказания услуг по поставке периодических печатных изданий по подписке подтверждается ежеквартально на основании товарной накладной ТОРГ-12 (далее – накладная), акта выполненных работ и отчета о распространении изданий на основании счета, выставляемого Распространителем. Датой перехода права собственности на издания является дата накладной</w:t>
            </w:r>
          </w:p>
          <w:p w:rsidR="00A571C9" w:rsidRPr="00A571C9" w:rsidRDefault="00A571C9" w:rsidP="00D4662D">
            <w:pPr>
              <w:rPr>
                <w:i/>
                <w:color w:val="000000"/>
              </w:rPr>
            </w:pP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b/>
                <w:i/>
                <w:color w:val="000000"/>
              </w:rPr>
            </w:pPr>
            <w:r w:rsidRPr="00A571C9">
              <w:rPr>
                <w:b/>
                <w:i/>
                <w:color w:val="000000"/>
              </w:rPr>
              <w:t>Подраздел 4.4 Требования по передаче заказчику технических и иных документов при поставке товаров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widowControl w:val="0"/>
              <w:jc w:val="both"/>
              <w:rPr>
                <w:b/>
              </w:rPr>
            </w:pPr>
            <w:r w:rsidRPr="00A571C9">
              <w:t xml:space="preserve">При приеме периодических печатных изданий Заказчик проверяет их соответствие сведениям, указанным в сопроводительных документах, по наименованию и количеству. В случае обнаружения Заказчиком недостачи экземпляров изданий в пачках и/или скрытых недостатков экземпляров Заказчик в одностороннем порядке составляет акт и направляет его Исполнителю. </w:t>
            </w:r>
          </w:p>
          <w:p w:rsidR="00A571C9" w:rsidRPr="00A571C9" w:rsidRDefault="00A571C9" w:rsidP="00D4662D">
            <w:pPr>
              <w:rPr>
                <w:i/>
                <w:color w:val="000000"/>
              </w:rPr>
            </w:pP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i/>
                <w:color w:val="000000"/>
              </w:rPr>
            </w:pPr>
            <w:r w:rsidRPr="00A571C9">
              <w:rPr>
                <w:b/>
                <w:color w:val="000000"/>
              </w:rPr>
              <w:t xml:space="preserve">РАЗДЕЛ 5. ТРЕБОВАНИЯ К ТРАНСПОРТИРОВАНИЮ 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9565"/>
            </w:tblGrid>
            <w:tr w:rsidR="00A571C9" w:rsidRPr="00A571C9" w:rsidTr="00D4662D">
              <w:tc>
                <w:tcPr>
                  <w:tcW w:w="9565" w:type="dxa"/>
                </w:tcPr>
                <w:p w:rsidR="00A571C9" w:rsidRPr="00A571C9" w:rsidRDefault="00A571C9" w:rsidP="00D4662D">
                  <w:pPr>
                    <w:ind w:left="-74"/>
                    <w:jc w:val="both"/>
                    <w:rPr>
                      <w:color w:val="000000"/>
                    </w:rPr>
                  </w:pPr>
                  <w:r w:rsidRPr="00A571C9">
                    <w:t xml:space="preserve">5.1.Исполнитель обязан в течение срока, указанного в подписном абонементе, своевременно поставлять заказчику издания в соответствии с условиями подписки. </w:t>
                  </w:r>
                </w:p>
              </w:tc>
            </w:tr>
          </w:tbl>
          <w:p w:rsidR="00A571C9" w:rsidRPr="00A571C9" w:rsidRDefault="00A571C9" w:rsidP="00D4662D">
            <w:pPr>
              <w:pStyle w:val="aff1"/>
              <w:tabs>
                <w:tab w:val="left" w:pos="0"/>
              </w:tabs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</w:rPr>
            </w:pPr>
            <w:r w:rsidRPr="00A571C9">
              <w:rPr>
                <w:rFonts w:ascii="Times New Roman" w:eastAsia="MS Mincho" w:hAnsi="Times New Roman"/>
                <w:color w:val="000000"/>
                <w:sz w:val="24"/>
                <w:szCs w:val="24"/>
              </w:rPr>
              <w:t>5.2. Еженедельные российские федеральные  издания доставляются в течение 2 (Двух) рабочих дня с момента фактического выхода изданий из печати.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rFonts w:eastAsia="MS Mincho"/>
                <w:color w:val="000000"/>
              </w:rPr>
              <w:t>5.3. Ежемесячные российские федеральные издания доставляются в течение (Пяти) рабочих дней с момента фактического выхода изданий из печати</w:t>
            </w:r>
            <w:r w:rsidRPr="00A571C9">
              <w:rPr>
                <w:color w:val="000000"/>
              </w:rPr>
              <w:t>.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lastRenderedPageBreak/>
              <w:t>5.4. Доставка газет и журналов осуществляется транспортом Поставщика.</w:t>
            </w:r>
          </w:p>
          <w:p w:rsidR="00A571C9" w:rsidRPr="00A571C9" w:rsidRDefault="00A571C9" w:rsidP="00D4662D">
            <w:pPr>
              <w:rPr>
                <w:color w:val="000000"/>
              </w:rPr>
            </w:pPr>
            <w:r w:rsidRPr="00A571C9">
              <w:rPr>
                <w:color w:val="000000"/>
              </w:rPr>
              <w:t xml:space="preserve">5.5. Все поставляемые Товары должны быть упакованы. Упаковка должна обеспечивать сохранность от механических и прочих повреждений. </w:t>
            </w:r>
          </w:p>
          <w:p w:rsidR="00A571C9" w:rsidRPr="00A571C9" w:rsidRDefault="00A571C9" w:rsidP="00D4662D">
            <w:pPr>
              <w:rPr>
                <w:i/>
                <w:color w:val="000000"/>
              </w:rPr>
            </w:pP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i/>
                <w:color w:val="000000"/>
              </w:rPr>
            </w:pPr>
            <w:r w:rsidRPr="00A571C9">
              <w:rPr>
                <w:b/>
                <w:color w:val="000000"/>
              </w:rPr>
              <w:lastRenderedPageBreak/>
              <w:t>РАЗДЕЛ 6. ТРЕБОВАНИЯ К ХРАНЕНИЮ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  <w:r w:rsidRPr="00A571C9">
              <w:rPr>
                <w:b/>
                <w:color w:val="000000"/>
              </w:rPr>
              <w:t>РАЗДЕЛ 7. ТРЕБОВАНИЯ К ОБЪЕМУ И/ИЛИ СРОКУ ПРЕДОСТАВЛЕНИЯ ГАРАНТИЙ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  <w:r w:rsidRPr="00A571C9">
              <w:rPr>
                <w:b/>
                <w:color w:val="000000"/>
              </w:rPr>
              <w:t>РАЗДЕЛ 8. ТРЕБОВАНИЯ ПО РЕМОНТОПРИГОДНОСТИ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</w:p>
          <w:p w:rsidR="00A571C9" w:rsidRPr="00A571C9" w:rsidRDefault="00A571C9" w:rsidP="00D4662D">
            <w:pPr>
              <w:rPr>
                <w:b/>
                <w:color w:val="000000"/>
                <w:lang w:val="en-US"/>
              </w:rPr>
            </w:pPr>
            <w:r w:rsidRPr="00A571C9">
              <w:rPr>
                <w:b/>
                <w:color w:val="000000"/>
              </w:rPr>
              <w:t>РАЗДЕЛ 9. ТРЕБОВАНИЯ К ОБСЛУЖИВАНИЮ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tabs>
                <w:tab w:val="num" w:pos="870"/>
              </w:tabs>
              <w:jc w:val="both"/>
            </w:pPr>
            <w:r w:rsidRPr="00A571C9">
              <w:t xml:space="preserve">9.1. </w:t>
            </w:r>
            <w:proofErr w:type="gramStart"/>
            <w:r w:rsidRPr="00A571C9">
              <w:t>Подписные издания доставляются по адресам, согласно списку (Раздел 4.</w:t>
            </w:r>
            <w:proofErr w:type="gramEnd"/>
            <w:r w:rsidRPr="00A571C9">
              <w:t xml:space="preserve"> </w:t>
            </w:r>
            <w:proofErr w:type="gramStart"/>
            <w:r w:rsidRPr="00A571C9">
              <w:t xml:space="preserve">Подраздел 4.1 Технического задания) </w:t>
            </w:r>
            <w:proofErr w:type="gramEnd"/>
          </w:p>
          <w:p w:rsidR="00A571C9" w:rsidRPr="00A571C9" w:rsidRDefault="00A571C9" w:rsidP="00D4662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571C9">
              <w:rPr>
                <w:color w:val="000000"/>
              </w:rPr>
              <w:t xml:space="preserve">9.2. </w:t>
            </w:r>
            <w:r w:rsidRPr="00A571C9">
              <w:t>Подписные издания  должны поставляться по наименованиям и количеству комплектов, указанных в Спецификации</w:t>
            </w:r>
            <w:r w:rsidRPr="00A571C9">
              <w:rPr>
                <w:rFonts w:eastAsia="MS Mincho"/>
              </w:rPr>
              <w:t xml:space="preserve"> (Приложение)</w:t>
            </w:r>
          </w:p>
          <w:p w:rsidR="00A571C9" w:rsidRPr="00A571C9" w:rsidRDefault="00A571C9" w:rsidP="00D4662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571C9">
              <w:rPr>
                <w:color w:val="000000"/>
              </w:rPr>
              <w:t>9.3. В случае закрытия Издания осуществить возврат денег за подписные газеты и журналы, издание которых было прекращено в период действия договора.</w:t>
            </w:r>
          </w:p>
          <w:p w:rsidR="00A571C9" w:rsidRPr="00A571C9" w:rsidRDefault="00A571C9" w:rsidP="00D4662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571C9">
              <w:rPr>
                <w:color w:val="000000"/>
              </w:rPr>
              <w:t>9.4. Возместить стоимость экземпляра (экземпляров) издания утерянного или потерявшего товарный вид по вине Исполнителя.</w:t>
            </w:r>
          </w:p>
          <w:p w:rsidR="00A571C9" w:rsidRPr="00A571C9" w:rsidRDefault="00A571C9" w:rsidP="00D4662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571C9">
              <w:rPr>
                <w:color w:val="000000"/>
              </w:rPr>
              <w:t>Эти изменения Поставщик заранее согласовывает с Заказчиком до подачи заявки.</w:t>
            </w:r>
          </w:p>
          <w:p w:rsidR="00A571C9" w:rsidRPr="00A571C9" w:rsidRDefault="00A571C9" w:rsidP="00D4662D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</w:rPr>
            </w:pP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  <w:r w:rsidRPr="00A571C9">
              <w:rPr>
                <w:b/>
                <w:color w:val="000000"/>
              </w:rPr>
              <w:t>РАЗДЕЛ 10. ТРЕБОВАНИЯ ПО БЕЗОПАСНОСТИ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  <w:r w:rsidRPr="00A571C9">
              <w:rPr>
                <w:b/>
                <w:color w:val="000000"/>
              </w:rPr>
              <w:t>РАЗДЕЛ 11. ТРЕБОВАНИЯ К КАЧЕСТВУ И КЛАССИФИКАЦИЯ ОБОРУДОВАНИЯ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b/>
                <w:color w:val="000000"/>
              </w:rPr>
            </w:pP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i/>
                <w:color w:val="000000"/>
              </w:rPr>
            </w:pPr>
            <w:r w:rsidRPr="00A571C9">
              <w:rPr>
                <w:b/>
                <w:color w:val="000000"/>
              </w:rPr>
              <w:t>РАЗДЕЛ 12. ДОПОЛНИТЕЛЬНЫЕ (ИНЫЕ) ТРЕБОВАНИЯ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i/>
                <w:color w:val="000000"/>
              </w:rPr>
            </w:pP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rPr>
                <w:i/>
                <w:color w:val="000000"/>
              </w:rPr>
            </w:pPr>
            <w:r w:rsidRPr="00A571C9">
              <w:rPr>
                <w:b/>
                <w:color w:val="000000"/>
              </w:rPr>
              <w:t>РАЗДЕЛ 13. ТРЕБОВАНИЯ К КОЛИЧЕСТВУ И СРОКУ (ПЕРИОДИЧНОСТИ) ПОСТАВКИ</w:t>
            </w:r>
          </w:p>
        </w:tc>
      </w:tr>
      <w:tr w:rsidR="00A571C9" w:rsidRPr="00A571C9" w:rsidTr="00D4662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C9" w:rsidRPr="00A571C9" w:rsidRDefault="00A571C9" w:rsidP="00D4662D">
            <w:pPr>
              <w:jc w:val="both"/>
              <w:rPr>
                <w:b/>
                <w:color w:val="000000"/>
              </w:rPr>
            </w:pPr>
            <w:r w:rsidRPr="00A571C9">
              <w:t>13.1. Спецификация</w:t>
            </w:r>
            <w:r w:rsidRPr="00A571C9">
              <w:rPr>
                <w:color w:val="000000"/>
              </w:rPr>
              <w:t xml:space="preserve"> формируется </w:t>
            </w:r>
            <w:r w:rsidRPr="00A571C9">
              <w:t xml:space="preserve">Заказчиком </w:t>
            </w:r>
            <w:r w:rsidRPr="00A571C9">
              <w:rPr>
                <w:color w:val="000000"/>
              </w:rPr>
              <w:t xml:space="preserve">на основании каталога Исполнителя </w:t>
            </w:r>
            <w:r w:rsidRPr="00A571C9">
              <w:t>и содержит ассортимент и количество товара.</w:t>
            </w:r>
          </w:p>
          <w:p w:rsidR="00A571C9" w:rsidRPr="00A571C9" w:rsidRDefault="00A571C9" w:rsidP="00D4662D">
            <w:pPr>
              <w:tabs>
                <w:tab w:val="num" w:pos="540"/>
              </w:tabs>
              <w:jc w:val="both"/>
            </w:pPr>
            <w:r w:rsidRPr="00A571C9">
              <w:t>13.2. Поставка производится в течение 2015 года (с момента заключения договора по 31.12.2015г. включительно)</w:t>
            </w:r>
          </w:p>
          <w:p w:rsidR="00A571C9" w:rsidRPr="00A571C9" w:rsidRDefault="00A571C9" w:rsidP="00D4662D">
            <w:pPr>
              <w:rPr>
                <w:b/>
                <w:color w:val="000000"/>
              </w:rPr>
            </w:pPr>
          </w:p>
        </w:tc>
      </w:tr>
    </w:tbl>
    <w:p w:rsidR="00A571C9" w:rsidRPr="00A571C9" w:rsidRDefault="00A571C9" w:rsidP="00A571C9"/>
    <w:p w:rsidR="00A571C9" w:rsidRPr="00A571C9" w:rsidRDefault="00A571C9" w:rsidP="00A571C9">
      <w:bookmarkStart w:id="0" w:name="_GoBack"/>
      <w:bookmarkEnd w:id="0"/>
    </w:p>
    <w:sectPr w:rsidR="00A571C9" w:rsidRPr="00A571C9" w:rsidSect="00A571C9">
      <w:footerReference w:type="defaul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71C9">
      <w:rPr>
        <w:noProof/>
      </w:rPr>
      <w:t>5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71C9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92181B"/>
    <w:multiLevelType w:val="multilevel"/>
    <w:tmpl w:val="1276BBD2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5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6"/>
  </w:num>
  <w:num w:numId="12">
    <w:abstractNumId w:val="11"/>
  </w:num>
  <w:num w:numId="13">
    <w:abstractNumId w:val="32"/>
  </w:num>
  <w:num w:numId="14">
    <w:abstractNumId w:val="16"/>
  </w:num>
  <w:num w:numId="15">
    <w:abstractNumId w:val="5"/>
  </w:num>
  <w:num w:numId="16">
    <w:abstractNumId w:val="14"/>
  </w:num>
  <w:num w:numId="17">
    <w:abstractNumId w:val="34"/>
  </w:num>
  <w:num w:numId="18">
    <w:abstractNumId w:val="40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41"/>
  </w:num>
  <w:num w:numId="34">
    <w:abstractNumId w:val="10"/>
  </w:num>
  <w:num w:numId="35">
    <w:abstractNumId w:val="31"/>
  </w:num>
  <w:num w:numId="36">
    <w:abstractNumId w:val="38"/>
  </w:num>
  <w:num w:numId="37">
    <w:abstractNumId w:val="17"/>
  </w:num>
  <w:num w:numId="38">
    <w:abstractNumId w:val="23"/>
  </w:num>
  <w:num w:numId="39">
    <w:abstractNumId w:val="29"/>
  </w:num>
  <w:num w:numId="40">
    <w:abstractNumId w:val="35"/>
  </w:num>
  <w:num w:numId="41">
    <w:abstractNumId w:val="3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1C9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B91D69D-55C3-4005-B3F4-77BDD65A7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356</TotalTime>
  <Pages>5</Pages>
  <Words>1072</Words>
  <Characters>7733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8788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104</cp:revision>
  <cp:lastPrinted>2013-05-13T10:31:00Z</cp:lastPrinted>
  <dcterms:created xsi:type="dcterms:W3CDTF">2013-12-04T11:06:00Z</dcterms:created>
  <dcterms:modified xsi:type="dcterms:W3CDTF">2015-02-17T12:09:00Z</dcterms:modified>
</cp:coreProperties>
</file>