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AD5" w:rsidRDefault="005D6AD5" w:rsidP="005D6AD5">
      <w:pPr>
        <w:pStyle w:val="3"/>
        <w:ind w:left="-142" w:right="-241"/>
        <w:jc w:val="center"/>
        <w:rPr>
          <w:b/>
          <w:sz w:val="24"/>
          <w:szCs w:val="24"/>
        </w:rPr>
      </w:pPr>
    </w:p>
    <w:p w:rsidR="005D6AD5" w:rsidRPr="000F0BEE" w:rsidRDefault="005D6AD5" w:rsidP="005D6AD5">
      <w:pPr>
        <w:pStyle w:val="3"/>
        <w:ind w:left="-142" w:right="-241"/>
        <w:jc w:val="center"/>
        <w:rPr>
          <w:b/>
          <w:sz w:val="24"/>
          <w:szCs w:val="24"/>
        </w:rPr>
      </w:pPr>
      <w:r w:rsidRPr="001F68B0">
        <w:rPr>
          <w:b/>
          <w:sz w:val="24"/>
          <w:szCs w:val="24"/>
        </w:rPr>
        <w:t>ТЕХНИЧЕСКОЕ</w:t>
      </w:r>
      <w:r w:rsidRPr="001F68B0">
        <w:rPr>
          <w:rFonts w:ascii="Rockwell" w:hAnsi="Rockwell"/>
          <w:b/>
          <w:sz w:val="24"/>
          <w:szCs w:val="24"/>
        </w:rPr>
        <w:t xml:space="preserve"> </w:t>
      </w:r>
      <w:r w:rsidRPr="001F68B0">
        <w:rPr>
          <w:b/>
          <w:sz w:val="24"/>
          <w:szCs w:val="24"/>
        </w:rPr>
        <w:t>ЗАДАНИЕ</w:t>
      </w:r>
      <w:r w:rsidRPr="001F68B0">
        <w:rPr>
          <w:rFonts w:ascii="Rockwell" w:hAnsi="Rockwell"/>
          <w:b/>
          <w:sz w:val="24"/>
          <w:szCs w:val="24"/>
        </w:rPr>
        <w:t xml:space="preserve"> </w:t>
      </w:r>
    </w:p>
    <w:p w:rsidR="005D6AD5" w:rsidRDefault="005D6AD5" w:rsidP="005D6AD5">
      <w:pPr>
        <w:jc w:val="center"/>
        <w:rPr>
          <w:b/>
        </w:rPr>
      </w:pPr>
      <w:r w:rsidRPr="00DF5057">
        <w:rPr>
          <w:b/>
        </w:rPr>
        <w:t xml:space="preserve">на выполнение работ </w:t>
      </w:r>
      <w:r>
        <w:rPr>
          <w:b/>
        </w:rPr>
        <w:t>экспертизе</w:t>
      </w:r>
      <w:r w:rsidRPr="000F0BEE">
        <w:rPr>
          <w:b/>
        </w:rPr>
        <w:t xml:space="preserve"> промышленной безопасности строительных конструкций здани</w:t>
      </w:r>
      <w:r>
        <w:rPr>
          <w:b/>
        </w:rPr>
        <w:t>й</w:t>
      </w:r>
      <w:r w:rsidRPr="000F0BEE">
        <w:rPr>
          <w:b/>
        </w:rPr>
        <w:t xml:space="preserve"> </w:t>
      </w:r>
      <w:r>
        <w:rPr>
          <w:b/>
        </w:rPr>
        <w:t xml:space="preserve">производственной базы </w:t>
      </w:r>
      <w:r w:rsidRPr="000F0BEE">
        <w:rPr>
          <w:b/>
        </w:rPr>
        <w:t xml:space="preserve"> </w:t>
      </w:r>
    </w:p>
    <w:p w:rsidR="005D6AD5" w:rsidRDefault="005D6AD5" w:rsidP="005D6AD5">
      <w:pPr>
        <w:jc w:val="center"/>
        <w:rPr>
          <w:b/>
        </w:rPr>
      </w:pPr>
      <w:r>
        <w:rPr>
          <w:b/>
        </w:rPr>
        <w:t xml:space="preserve">ЗАО «РУСБУРМАШ»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</w:t>
      </w:r>
      <w:r w:rsidRPr="00520AE0">
        <w:rPr>
          <w:b/>
        </w:rPr>
        <w:t xml:space="preserve"> </w:t>
      </w:r>
      <w:r w:rsidRPr="000F0BEE">
        <w:rPr>
          <w:b/>
        </w:rPr>
        <w:t>с. Уксянское</w:t>
      </w:r>
    </w:p>
    <w:p w:rsidR="005D6AD5" w:rsidRPr="00DE66A3" w:rsidRDefault="005D6AD5" w:rsidP="005D6AD5">
      <w:pPr>
        <w:jc w:val="center"/>
        <w:rPr>
          <w:b/>
        </w:rPr>
      </w:pPr>
    </w:p>
    <w:tbl>
      <w:tblPr>
        <w:tblW w:w="9682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71"/>
        <w:gridCol w:w="6011"/>
      </w:tblGrid>
      <w:tr w:rsidR="005D6AD5" w:rsidTr="00065CEA">
        <w:trPr>
          <w:trHeight w:val="495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D5" w:rsidRDefault="005D6AD5" w:rsidP="00065CEA">
            <w:pPr>
              <w:ind w:left="171"/>
              <w:rPr>
                <w:iCs/>
              </w:rPr>
            </w:pPr>
            <w:r>
              <w:rPr>
                <w:iCs/>
              </w:rPr>
              <w:t xml:space="preserve">1. </w:t>
            </w:r>
            <w:r>
              <w:rPr>
                <w:bCs/>
                <w:iCs/>
              </w:rPr>
              <w:t>Основание для проведения экспертизы: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D5" w:rsidRDefault="005D6AD5" w:rsidP="00065CEA">
            <w:r>
              <w:t xml:space="preserve">Заявка Заказчика на проведение экспертизы промышленной безопасности </w:t>
            </w:r>
          </w:p>
        </w:tc>
      </w:tr>
      <w:tr w:rsidR="005D6AD5" w:rsidTr="00065CEA">
        <w:trPr>
          <w:trHeight w:val="335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D5" w:rsidRDefault="005D6AD5" w:rsidP="00065CEA">
            <w:pPr>
              <w:ind w:left="171"/>
              <w:rPr>
                <w:iCs/>
              </w:rPr>
            </w:pPr>
            <w:r>
              <w:t>2. Наименование объектов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D5" w:rsidRPr="00594CC8" w:rsidRDefault="005D6AD5" w:rsidP="00065CEA">
            <w:r w:rsidRPr="00520AE0">
              <w:t xml:space="preserve">Строительные конструкции зданий производственной базы  ЗАО «РУСБУРМАШ» </w:t>
            </w:r>
            <w:proofErr w:type="gramStart"/>
            <w:r w:rsidRPr="00520AE0">
              <w:t>в</w:t>
            </w:r>
            <w:proofErr w:type="gramEnd"/>
            <w:r w:rsidRPr="00520AE0">
              <w:t xml:space="preserve">  с. Уксянское</w:t>
            </w:r>
          </w:p>
        </w:tc>
      </w:tr>
      <w:tr w:rsidR="005D6AD5" w:rsidTr="00065CEA">
        <w:trPr>
          <w:trHeight w:val="365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D5" w:rsidRDefault="005D6AD5" w:rsidP="00065CEA">
            <w:pPr>
              <w:ind w:left="171" w:hanging="180"/>
            </w:pPr>
            <w:r>
              <w:t xml:space="preserve">   3. Краткая характеристика              объекта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D5" w:rsidRDefault="005D6AD5" w:rsidP="00065CEA">
            <w:pPr>
              <w:rPr>
                <w:bCs/>
                <w:i/>
              </w:rPr>
            </w:pPr>
            <w:r>
              <w:rPr>
                <w:bCs/>
                <w:i/>
              </w:rPr>
              <w:t>Количество зданий - 8</w:t>
            </w:r>
          </w:p>
          <w:p w:rsidR="005D6AD5" w:rsidRPr="00711286" w:rsidRDefault="005D6AD5" w:rsidP="00065CEA">
            <w:pPr>
              <w:rPr>
                <w:bCs/>
                <w:i/>
              </w:rPr>
            </w:pPr>
            <w:r>
              <w:rPr>
                <w:bCs/>
                <w:i/>
              </w:rPr>
              <w:t xml:space="preserve">Строительный объем зданий  </w:t>
            </w:r>
            <w:r w:rsidRPr="006E7651">
              <w:rPr>
                <w:bCs/>
                <w:i/>
              </w:rPr>
              <w:t>–</w:t>
            </w:r>
            <w:r>
              <w:rPr>
                <w:bCs/>
                <w:i/>
              </w:rPr>
              <w:t xml:space="preserve"> 21 782,35,00 </w:t>
            </w:r>
            <w:r w:rsidRPr="006E7651">
              <w:rPr>
                <w:bCs/>
                <w:i/>
              </w:rPr>
              <w:t>м³</w:t>
            </w:r>
          </w:p>
        </w:tc>
      </w:tr>
      <w:tr w:rsidR="005D6AD5" w:rsidRPr="00B8412D" w:rsidTr="00065CEA">
        <w:trPr>
          <w:trHeight w:val="209"/>
        </w:trPr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D5" w:rsidRPr="00B8412D" w:rsidRDefault="005D6AD5" w:rsidP="00065CEA">
            <w:r>
              <w:t>4</w:t>
            </w:r>
            <w:r w:rsidRPr="00B8412D">
              <w:t xml:space="preserve">. </w:t>
            </w:r>
            <w:r>
              <w:rPr>
                <w:iCs/>
              </w:rPr>
              <w:t xml:space="preserve">Перечень работ, </w:t>
            </w:r>
            <w:r w:rsidRPr="00B8412D">
              <w:t xml:space="preserve"> </w:t>
            </w:r>
            <w:r>
              <w:t xml:space="preserve"> </w:t>
            </w:r>
            <w:r w:rsidRPr="00B8412D">
              <w:t>выполняемы</w:t>
            </w:r>
            <w:r>
              <w:t>х</w:t>
            </w:r>
            <w:r w:rsidRPr="00B8412D">
              <w:t xml:space="preserve"> Исполнителем: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AD5" w:rsidRPr="00B8412D" w:rsidRDefault="005D6AD5" w:rsidP="00065CEA">
            <w:r>
              <w:t>4</w:t>
            </w:r>
            <w:r w:rsidRPr="00B8412D">
              <w:t>.1 Изучение и анализ имеющейся технической документации, предоставленной Заказчиком;</w:t>
            </w:r>
          </w:p>
          <w:p w:rsidR="005D6AD5" w:rsidRPr="00B8412D" w:rsidRDefault="005D6AD5" w:rsidP="00065CEA">
            <w:r>
              <w:t>4</w:t>
            </w:r>
            <w:r w:rsidRPr="00B8412D">
              <w:t xml:space="preserve">.2 Обмеры конструкций в объеме, необходимом для проведения </w:t>
            </w:r>
            <w:r>
              <w:t>экспертизы</w:t>
            </w:r>
            <w:r w:rsidRPr="00B8412D">
              <w:t>;</w:t>
            </w:r>
          </w:p>
          <w:p w:rsidR="005D6AD5" w:rsidRPr="00B8412D" w:rsidRDefault="005D6AD5" w:rsidP="00065CEA">
            <w:r>
              <w:t>4</w:t>
            </w:r>
            <w:r w:rsidRPr="00B8412D">
              <w:t>.3 Проверка соответствия строительных конструкций проектной документации, выявление отклонений от требований нормативных документов, составление дефектных ведомостей;</w:t>
            </w:r>
          </w:p>
          <w:p w:rsidR="005D6AD5" w:rsidRPr="00B8412D" w:rsidRDefault="005D6AD5" w:rsidP="00065CEA">
            <w:r>
              <w:t>4</w:t>
            </w:r>
            <w:r w:rsidRPr="00B8412D">
              <w:t>.4 Фотографирование узлов, элементов, характерных дефектов и повреждений.</w:t>
            </w:r>
          </w:p>
          <w:p w:rsidR="005D6AD5" w:rsidRPr="00B8412D" w:rsidRDefault="005D6AD5" w:rsidP="00065CEA">
            <w:r>
              <w:t>4</w:t>
            </w:r>
            <w:r w:rsidRPr="00B8412D">
              <w:t>.5 Определение физико-механических свойств материалов конструкций;</w:t>
            </w:r>
          </w:p>
          <w:p w:rsidR="005D6AD5" w:rsidRPr="00B8412D" w:rsidRDefault="005D6AD5" w:rsidP="00065CEA">
            <w:r>
              <w:t>4</w:t>
            </w:r>
            <w:r w:rsidRPr="00B8412D">
              <w:t xml:space="preserve">.6 Расчеты конструкций в объеме необходимом для проведения </w:t>
            </w:r>
            <w:r>
              <w:t>экспертизы</w:t>
            </w:r>
            <w:r w:rsidRPr="00B8412D">
              <w:t>;</w:t>
            </w:r>
          </w:p>
          <w:p w:rsidR="005D6AD5" w:rsidRPr="00B8412D" w:rsidRDefault="005D6AD5" w:rsidP="00065CEA">
            <w:r>
              <w:t>4</w:t>
            </w:r>
            <w:r w:rsidRPr="00B8412D">
              <w:t>.7 Анализ технического состояния строительных конст</w:t>
            </w:r>
            <w:r>
              <w:t>рукций по результатам, полученным</w:t>
            </w:r>
            <w:r w:rsidRPr="00B8412D">
              <w:t xml:space="preserve"> в процессе </w:t>
            </w:r>
            <w:r>
              <w:t>экспертизы;</w:t>
            </w:r>
          </w:p>
          <w:p w:rsidR="005D6AD5" w:rsidRDefault="005D6AD5" w:rsidP="00065CEA">
            <w:r>
              <w:t>4</w:t>
            </w:r>
            <w:r w:rsidRPr="00B8412D">
              <w:t>.8 Разработка рекомендаций по дальнейшей безопасной эксплуатации несущих строительных</w:t>
            </w:r>
            <w:r>
              <w:t xml:space="preserve"> конструкций;</w:t>
            </w:r>
          </w:p>
          <w:p w:rsidR="005D6AD5" w:rsidRDefault="005D6AD5" w:rsidP="00065CEA">
            <w:r>
              <w:t>4.9 Оформление Заключения экспертизы промышленной безопасности в соответствии</w:t>
            </w:r>
          </w:p>
          <w:p w:rsidR="005D6AD5" w:rsidRDefault="005D6AD5" w:rsidP="00065CEA">
            <w:r>
              <w:t>с ПБ 03-246-98</w:t>
            </w:r>
          </w:p>
          <w:p w:rsidR="005D6AD5" w:rsidRPr="00B8412D" w:rsidRDefault="005D6AD5" w:rsidP="00065CEA">
            <w:r>
              <w:t xml:space="preserve">4.10 Согласование результатов экспертизы в органах </w:t>
            </w:r>
            <w:proofErr w:type="spellStart"/>
            <w:r>
              <w:t>Ростехнадзора</w:t>
            </w:r>
            <w:proofErr w:type="spellEnd"/>
          </w:p>
        </w:tc>
      </w:tr>
    </w:tbl>
    <w:p w:rsidR="005D6AD5" w:rsidRDefault="005D6AD5" w:rsidP="005D6AD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81A33" w:rsidRDefault="005D6AD5"/>
    <w:sectPr w:rsidR="00981A33" w:rsidSect="00ED3BF3">
      <w:pgSz w:w="11909" w:h="16834"/>
      <w:pgMar w:top="567" w:right="567" w:bottom="567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ckwell">
    <w:altName w:val="Lucida Fax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D6AD5"/>
    <w:rsid w:val="0025244F"/>
    <w:rsid w:val="002C134E"/>
    <w:rsid w:val="004B52C1"/>
    <w:rsid w:val="005D6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D6AD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5D6AD5"/>
    <w:rPr>
      <w:rFonts w:ascii="Calibri" w:eastAsia="Calibri" w:hAnsi="Calibri" w:cs="Times New Roman"/>
    </w:rPr>
  </w:style>
  <w:style w:type="paragraph" w:styleId="3">
    <w:name w:val="Body Text 3"/>
    <w:basedOn w:val="a"/>
    <w:link w:val="30"/>
    <w:rsid w:val="005D6AD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D6AD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1249</Characters>
  <Application>Microsoft Office Word</Application>
  <DocSecurity>0</DocSecurity>
  <Lines>10</Lines>
  <Paragraphs>2</Paragraphs>
  <ScaleCrop>false</ScaleCrop>
  <Company>ОАО "Атомредметзолото"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lebedeva.a.y</dc:creator>
  <cp:keywords/>
  <dc:description/>
  <cp:lastModifiedBy>lebedeva.a.y</cp:lastModifiedBy>
  <cp:revision>1</cp:revision>
  <dcterms:created xsi:type="dcterms:W3CDTF">2011-10-28T10:11:00Z</dcterms:created>
  <dcterms:modified xsi:type="dcterms:W3CDTF">2011-10-28T10:14:00Z</dcterms:modified>
</cp:coreProperties>
</file>