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0A2" w:rsidRPr="008570A2" w:rsidRDefault="00F6464C" w:rsidP="008570A2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Выписка из п</w:t>
      </w:r>
      <w:r w:rsidR="008570A2" w:rsidRPr="008570A2">
        <w:rPr>
          <w:sz w:val="28"/>
          <w:szCs w:val="28"/>
        </w:rPr>
        <w:t>ротокол</w:t>
      </w:r>
      <w:r>
        <w:rPr>
          <w:sz w:val="28"/>
          <w:szCs w:val="28"/>
        </w:rPr>
        <w:t>а</w:t>
      </w:r>
      <w:r w:rsidR="008570A2">
        <w:rPr>
          <w:sz w:val="28"/>
          <w:szCs w:val="28"/>
        </w:rPr>
        <w:t xml:space="preserve"> </w:t>
      </w:r>
      <w:r w:rsidR="008570A2" w:rsidRPr="008570A2">
        <w:rPr>
          <w:sz w:val="28"/>
          <w:szCs w:val="28"/>
        </w:rPr>
        <w:t>№ 1608 Б1-12</w:t>
      </w:r>
      <w:r w:rsidR="008570A2">
        <w:rPr>
          <w:sz w:val="28"/>
          <w:szCs w:val="28"/>
        </w:rPr>
        <w:t>-1</w:t>
      </w:r>
      <w:r w:rsidR="008570A2" w:rsidRPr="008570A2">
        <w:rPr>
          <w:sz w:val="28"/>
          <w:szCs w:val="28"/>
        </w:rPr>
        <w:t xml:space="preserve">  </w:t>
      </w:r>
      <w:r w:rsidR="008570A2">
        <w:rPr>
          <w:sz w:val="28"/>
          <w:szCs w:val="28"/>
        </w:rPr>
        <w:t>(</w:t>
      </w:r>
      <w:r w:rsidR="008570A2" w:rsidRPr="008570A2">
        <w:rPr>
          <w:sz w:val="28"/>
          <w:szCs w:val="28"/>
        </w:rPr>
        <w:t>№C019723</w:t>
      </w:r>
      <w:r w:rsidR="008570A2">
        <w:rPr>
          <w:sz w:val="28"/>
          <w:szCs w:val="28"/>
        </w:rPr>
        <w:t xml:space="preserve">-1) </w:t>
      </w:r>
      <w:r w:rsidR="008570A2" w:rsidRPr="008570A2">
        <w:rPr>
          <w:sz w:val="28"/>
          <w:szCs w:val="28"/>
        </w:rPr>
        <w:t>открытия доступа к заявкам на участие в конкурсе в электронной форме</w:t>
      </w:r>
      <w:r w:rsidR="008570A2" w:rsidRPr="008570A2">
        <w:rPr>
          <w:sz w:val="28"/>
          <w:szCs w:val="28"/>
        </w:rPr>
        <w:br/>
        <w:t xml:space="preserve">«№ 1608 Б1-12 Поставка кранов шаровых электроприводных специальных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8570A2" w:rsidTr="00B363FA">
        <w:trPr>
          <w:tblCellSpacing w:w="15" w:type="dxa"/>
        </w:trPr>
        <w:tc>
          <w:tcPr>
            <w:tcW w:w="0" w:type="auto"/>
            <w:vAlign w:val="center"/>
          </w:tcPr>
          <w:p w:rsidR="008570A2" w:rsidRDefault="008570A2" w:rsidP="00B363FA">
            <w:r>
              <w:t>г. Москва</w:t>
            </w:r>
          </w:p>
        </w:tc>
        <w:tc>
          <w:tcPr>
            <w:tcW w:w="0" w:type="auto"/>
            <w:vAlign w:val="center"/>
          </w:tcPr>
          <w:p w:rsidR="008570A2" w:rsidRDefault="008570A2" w:rsidP="00F6464C">
            <w:pPr>
              <w:jc w:val="right"/>
            </w:pPr>
            <w:r>
              <w:t>Дата: 23.04.2013 г.</w:t>
            </w:r>
          </w:p>
        </w:tc>
      </w:tr>
    </w:tbl>
    <w:p w:rsidR="008570A2" w:rsidRDefault="008570A2" w:rsidP="008570A2">
      <w:pPr>
        <w:numPr>
          <w:ilvl w:val="0"/>
          <w:numId w:val="1"/>
        </w:numPr>
        <w:spacing w:before="100" w:beforeAutospacing="1" w:after="24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 ООО "АКД"</w:t>
      </w:r>
      <w:r>
        <w:br/>
        <w:t xml:space="preserve">Место проведения конкурса: </w:t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конкурса на указанном сайте: C019723.</w:t>
      </w:r>
      <w:r>
        <w:br/>
        <w:t xml:space="preserve">Номер протокола: </w:t>
      </w:r>
      <w:r w:rsidRPr="008570A2">
        <w:t xml:space="preserve">1608 Б1-12-1  </w:t>
      </w:r>
      <w:r>
        <w:t>(C019723-1).</w:t>
      </w:r>
      <w:r>
        <w:br/>
        <w:t xml:space="preserve">Дата протокола: 23.04.2013 г. </w:t>
      </w:r>
    </w:p>
    <w:p w:rsidR="008570A2" w:rsidRDefault="008570A2" w:rsidP="008570A2">
      <w:pPr>
        <w:numPr>
          <w:ilvl w:val="0"/>
          <w:numId w:val="1"/>
        </w:numPr>
        <w:spacing w:before="100" w:beforeAutospacing="1" w:after="240"/>
      </w:pPr>
      <w:r>
        <w:t>Заказчик: ОАО «НИАЭП».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8570A2" w:rsidRDefault="008570A2" w:rsidP="008570A2">
      <w:pPr>
        <w:numPr>
          <w:ilvl w:val="0"/>
          <w:numId w:val="1"/>
        </w:numPr>
        <w:spacing w:before="100" w:beforeAutospacing="1" w:after="240"/>
      </w:pPr>
      <w:r>
        <w:t xml:space="preserve">Наименование конкурса: № 1608 Б1-12 Поставка кранов шаровых электроприводных специальных для сооружения энергоблока №1 Балтийской АЭС. </w:t>
      </w:r>
    </w:p>
    <w:p w:rsidR="008570A2" w:rsidRDefault="008570A2" w:rsidP="008570A2">
      <w:pPr>
        <w:numPr>
          <w:ilvl w:val="0"/>
          <w:numId w:val="1"/>
        </w:numPr>
        <w:spacing w:before="100" w:beforeAutospacing="1" w:after="240"/>
      </w:pPr>
      <w:r>
        <w:t xml:space="preserve">Начальная (максимальная) цена договора составляет: 18 370 883.66 (восемнадцать миллионов триста семьдесят тысяч восемьсот восемьдесят три рубля 66 копеек) с учетом НДС </w:t>
      </w:r>
    </w:p>
    <w:p w:rsidR="008570A2" w:rsidRDefault="008570A2" w:rsidP="008570A2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Срок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8570A2" w:rsidRDefault="008570A2" w:rsidP="008570A2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22.03.2013 г. </w:t>
      </w:r>
    </w:p>
    <w:p w:rsidR="008570A2" w:rsidRDefault="008570A2" w:rsidP="008570A2">
      <w:pPr>
        <w:numPr>
          <w:ilvl w:val="0"/>
          <w:numId w:val="1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конкурсе 23.04.2013 г., 09:00 поступило 3 заявки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3"/>
        <w:gridCol w:w="2287"/>
        <w:gridCol w:w="2139"/>
        <w:gridCol w:w="1706"/>
        <w:gridCol w:w="2160"/>
      </w:tblGrid>
      <w:tr w:rsidR="008570A2" w:rsidTr="008570A2">
        <w:trPr>
          <w:trHeight w:val="2251"/>
          <w:tblCellSpacing w:w="15" w:type="dxa"/>
        </w:trPr>
        <w:tc>
          <w:tcPr>
            <w:tcW w:w="0" w:type="auto"/>
            <w:vAlign w:val="center"/>
          </w:tcPr>
          <w:p w:rsidR="008570A2" w:rsidRDefault="008570A2" w:rsidP="00B363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257" w:type="dxa"/>
            <w:vAlign w:val="center"/>
          </w:tcPr>
          <w:p w:rsidR="008570A2" w:rsidRDefault="008570A2" w:rsidP="00B363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8570A2" w:rsidRDefault="008570A2" w:rsidP="00B363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8570A2" w:rsidRDefault="008570A2" w:rsidP="00B363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8570A2" w:rsidRDefault="008570A2" w:rsidP="00B363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8570A2" w:rsidTr="008570A2">
        <w:trPr>
          <w:trHeight w:val="1898"/>
          <w:tblCellSpacing w:w="15" w:type="dxa"/>
        </w:trPr>
        <w:tc>
          <w:tcPr>
            <w:tcW w:w="0" w:type="auto"/>
            <w:vAlign w:val="center"/>
          </w:tcPr>
          <w:p w:rsidR="008570A2" w:rsidRDefault="008570A2" w:rsidP="00B363FA">
            <w:r>
              <w:t>1</w:t>
            </w:r>
          </w:p>
        </w:tc>
        <w:tc>
          <w:tcPr>
            <w:tcW w:w="2257" w:type="dxa"/>
            <w:vAlign w:val="center"/>
          </w:tcPr>
          <w:p w:rsidR="008570A2" w:rsidRDefault="008570A2" w:rsidP="00B363FA">
            <w:r>
              <w:t>ЗАО «НПФ «ЦКБА»</w:t>
            </w:r>
            <w:r>
              <w:br/>
              <w:t>ИНН 7806026889</w:t>
            </w:r>
          </w:p>
        </w:tc>
        <w:tc>
          <w:tcPr>
            <w:tcW w:w="0" w:type="auto"/>
            <w:vAlign w:val="center"/>
          </w:tcPr>
          <w:p w:rsidR="008570A2" w:rsidRDefault="008570A2" w:rsidP="008570A2">
            <w:r>
              <w:t xml:space="preserve">195027, г. Санкт - Петербург, </w:t>
            </w:r>
            <w:proofErr w:type="spellStart"/>
            <w:r>
              <w:t>пр-т</w:t>
            </w:r>
            <w:proofErr w:type="spellEnd"/>
            <w:r>
              <w:t>. Шаумяна, 4/1 лит</w:t>
            </w:r>
            <w:proofErr w:type="gramStart"/>
            <w:r>
              <w:t>.А</w:t>
            </w:r>
            <w:proofErr w:type="gramEnd"/>
          </w:p>
        </w:tc>
        <w:tc>
          <w:tcPr>
            <w:tcW w:w="0" w:type="auto"/>
            <w:vAlign w:val="center"/>
          </w:tcPr>
          <w:p w:rsidR="008570A2" w:rsidRDefault="008570A2" w:rsidP="00B363FA">
            <w:r>
              <w:t>22 апреля 2013 г. 10:50:41</w:t>
            </w:r>
          </w:p>
        </w:tc>
        <w:tc>
          <w:tcPr>
            <w:tcW w:w="0" w:type="auto"/>
            <w:vAlign w:val="center"/>
          </w:tcPr>
          <w:p w:rsidR="008570A2" w:rsidRDefault="008570A2" w:rsidP="008570A2">
            <w:r>
              <w:t>18 070 000.00 (восемнадцать миллионов семьдесят тысяч рублей 00 копеек) с НДС</w:t>
            </w:r>
          </w:p>
        </w:tc>
      </w:tr>
      <w:tr w:rsidR="008570A2" w:rsidTr="008570A2">
        <w:trPr>
          <w:trHeight w:val="2511"/>
          <w:tblCellSpacing w:w="15" w:type="dxa"/>
        </w:trPr>
        <w:tc>
          <w:tcPr>
            <w:tcW w:w="0" w:type="auto"/>
            <w:vAlign w:val="center"/>
          </w:tcPr>
          <w:p w:rsidR="008570A2" w:rsidRDefault="008570A2" w:rsidP="00B363FA">
            <w:r>
              <w:lastRenderedPageBreak/>
              <w:t>2</w:t>
            </w:r>
          </w:p>
        </w:tc>
        <w:tc>
          <w:tcPr>
            <w:tcW w:w="2257" w:type="dxa"/>
            <w:vAlign w:val="center"/>
          </w:tcPr>
          <w:p w:rsidR="008570A2" w:rsidRDefault="008570A2" w:rsidP="00B363FA">
            <w:r>
              <w:t>ООО ТД "</w:t>
            </w:r>
            <w:proofErr w:type="spellStart"/>
            <w:r>
              <w:t>СеверМаш</w:t>
            </w:r>
            <w:proofErr w:type="spellEnd"/>
            <w:r>
              <w:t>"</w:t>
            </w:r>
            <w:r>
              <w:br/>
              <w:t>ИНН 7620003540</w:t>
            </w:r>
          </w:p>
        </w:tc>
        <w:tc>
          <w:tcPr>
            <w:tcW w:w="0" w:type="auto"/>
            <w:vAlign w:val="center"/>
          </w:tcPr>
          <w:p w:rsidR="008570A2" w:rsidRDefault="008570A2" w:rsidP="00B363FA">
            <w:r>
              <w:t xml:space="preserve">152909, </w:t>
            </w:r>
            <w:proofErr w:type="gramStart"/>
            <w:r>
              <w:t>Ярославская</w:t>
            </w:r>
            <w:proofErr w:type="gramEnd"/>
            <w:r>
              <w:t xml:space="preserve"> обл., г. Рыбинск, Пятилетки, 82</w:t>
            </w:r>
          </w:p>
        </w:tc>
        <w:tc>
          <w:tcPr>
            <w:tcW w:w="0" w:type="auto"/>
            <w:vAlign w:val="center"/>
          </w:tcPr>
          <w:p w:rsidR="008570A2" w:rsidRDefault="008570A2" w:rsidP="00B363FA">
            <w:r>
              <w:t>22 апреля 2013 г. 17:41:51</w:t>
            </w:r>
          </w:p>
        </w:tc>
        <w:tc>
          <w:tcPr>
            <w:tcW w:w="0" w:type="auto"/>
            <w:vAlign w:val="center"/>
          </w:tcPr>
          <w:p w:rsidR="008570A2" w:rsidRDefault="008570A2" w:rsidP="008570A2">
            <w:r>
              <w:t>12 529 252.22 (двенадцать миллионов пятьсот двадцать девять тысяч двести пятьдесят два рубля 22 копейки) с НДС</w:t>
            </w:r>
          </w:p>
        </w:tc>
      </w:tr>
      <w:tr w:rsidR="008570A2" w:rsidTr="008570A2">
        <w:trPr>
          <w:trHeight w:val="2316"/>
          <w:tblCellSpacing w:w="15" w:type="dxa"/>
        </w:trPr>
        <w:tc>
          <w:tcPr>
            <w:tcW w:w="0" w:type="auto"/>
            <w:vAlign w:val="center"/>
          </w:tcPr>
          <w:p w:rsidR="008570A2" w:rsidRDefault="008570A2" w:rsidP="00B363FA">
            <w:r>
              <w:t>4</w:t>
            </w:r>
          </w:p>
        </w:tc>
        <w:tc>
          <w:tcPr>
            <w:tcW w:w="2257" w:type="dxa"/>
            <w:vAlign w:val="center"/>
          </w:tcPr>
          <w:p w:rsidR="008570A2" w:rsidRDefault="008570A2" w:rsidP="00B363FA">
            <w:r>
              <w:t>ООО "ТЭЦ "ЭНЕРГОГАРАНТ"</w:t>
            </w:r>
            <w:r>
              <w:br/>
              <w:t>ИНН 7715686817</w:t>
            </w:r>
          </w:p>
        </w:tc>
        <w:tc>
          <w:tcPr>
            <w:tcW w:w="0" w:type="auto"/>
            <w:vAlign w:val="center"/>
          </w:tcPr>
          <w:p w:rsidR="008570A2" w:rsidRDefault="008570A2" w:rsidP="00B363FA">
            <w:r>
              <w:t>107143, Россия, Москва, Открытое шоссе, 17 корп. 1, комната 1</w:t>
            </w:r>
          </w:p>
        </w:tc>
        <w:tc>
          <w:tcPr>
            <w:tcW w:w="0" w:type="auto"/>
            <w:vAlign w:val="center"/>
          </w:tcPr>
          <w:p w:rsidR="008570A2" w:rsidRDefault="008570A2" w:rsidP="00B363FA">
            <w:r>
              <w:t>23 апреля 2013 г. 08:37:56</w:t>
            </w:r>
          </w:p>
        </w:tc>
        <w:tc>
          <w:tcPr>
            <w:tcW w:w="0" w:type="auto"/>
            <w:vAlign w:val="center"/>
          </w:tcPr>
          <w:p w:rsidR="008570A2" w:rsidRDefault="008570A2" w:rsidP="008570A2">
            <w:r>
              <w:t>15 699 000.00 (пятнадцать миллионов шестьсот девяносто девять тысяч рублей 00 копеек) с НДС</w:t>
            </w:r>
          </w:p>
        </w:tc>
      </w:tr>
    </w:tbl>
    <w:p w:rsidR="008570A2" w:rsidRDefault="008570A2" w:rsidP="008570A2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sectPr w:rsidR="008570A2" w:rsidSect="00434D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05199"/>
    <w:multiLevelType w:val="multilevel"/>
    <w:tmpl w:val="B9B25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70A2"/>
    <w:rsid w:val="00625A11"/>
    <w:rsid w:val="00783C93"/>
    <w:rsid w:val="008570A2"/>
    <w:rsid w:val="00A922C2"/>
    <w:rsid w:val="00F64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0A2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570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570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8570A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365</Words>
  <Characters>2082</Characters>
  <Application>Microsoft Office Word</Application>
  <DocSecurity>0</DocSecurity>
  <Lines>17</Lines>
  <Paragraphs>4</Paragraphs>
  <ScaleCrop>false</ScaleCrop>
  <Company>NIAEP</Company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dcterms:created xsi:type="dcterms:W3CDTF">2013-04-23T12:56:00Z</dcterms:created>
  <dcterms:modified xsi:type="dcterms:W3CDTF">2013-04-23T15:14:00Z</dcterms:modified>
</cp:coreProperties>
</file>