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297" w:rsidRDefault="008B3297" w:rsidP="008B3297">
      <w:pPr>
        <w:ind w:left="5760"/>
        <w:jc w:val="both"/>
        <w:rPr>
          <w:bCs/>
        </w:rPr>
      </w:pPr>
    </w:p>
    <w:p w:rsidR="008B3297" w:rsidRPr="00171383" w:rsidRDefault="008B3297" w:rsidP="008B3297">
      <w:pPr>
        <w:ind w:left="5760"/>
        <w:jc w:val="both"/>
        <w:rPr>
          <w:bCs/>
        </w:rPr>
      </w:pPr>
    </w:p>
    <w:p w:rsidR="008B3297" w:rsidRDefault="008B3297" w:rsidP="008B3297">
      <w:pPr>
        <w:jc w:val="center"/>
        <w:rPr>
          <w:sz w:val="28"/>
          <w:szCs w:val="28"/>
        </w:rPr>
      </w:pPr>
      <w:r w:rsidRPr="009A5897">
        <w:rPr>
          <w:sz w:val="28"/>
          <w:szCs w:val="28"/>
        </w:rPr>
        <w:t>ТОМ 2 «ТЕХНИЧЕСКАЯ ЧАСТЬ»</w:t>
      </w:r>
    </w:p>
    <w:p w:rsidR="008B3297" w:rsidRDefault="008B3297" w:rsidP="008B3297">
      <w:pPr>
        <w:jc w:val="center"/>
        <w:rPr>
          <w:b/>
          <w:bCs/>
        </w:rPr>
      </w:pPr>
    </w:p>
    <w:p w:rsidR="008B3297" w:rsidRPr="000738B3" w:rsidRDefault="008B3297" w:rsidP="008B3297">
      <w:pPr>
        <w:tabs>
          <w:tab w:val="left" w:pos="567"/>
        </w:tabs>
        <w:jc w:val="both"/>
        <w:rPr>
          <w:sz w:val="10"/>
          <w:szCs w:val="10"/>
        </w:rPr>
      </w:pPr>
    </w:p>
    <w:tbl>
      <w:tblPr>
        <w:tblW w:w="10104" w:type="dxa"/>
        <w:tblInd w:w="93" w:type="dxa"/>
        <w:tblLayout w:type="fixed"/>
        <w:tblLook w:val="00A0"/>
      </w:tblPr>
      <w:tblGrid>
        <w:gridCol w:w="10104"/>
      </w:tblGrid>
      <w:tr w:rsidR="008B3297" w:rsidRPr="008600D8" w:rsidTr="00F67EDC">
        <w:trPr>
          <w:trHeight w:val="300"/>
        </w:trPr>
        <w:tc>
          <w:tcPr>
            <w:tcW w:w="10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B3297" w:rsidRPr="008F00AE" w:rsidRDefault="008B3297" w:rsidP="00F67EDC">
            <w:pPr>
              <w:ind w:firstLine="32"/>
              <w:jc w:val="center"/>
              <w:rPr>
                <w:b/>
                <w:bCs/>
                <w:color w:val="000000"/>
              </w:rPr>
            </w:pPr>
            <w:r w:rsidRPr="00A24431">
              <w:rPr>
                <w:b/>
                <w:bCs/>
                <w:color w:val="000000"/>
              </w:rPr>
              <w:t xml:space="preserve">Передача прав использования программного обеспечения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Veeam</w:t>
            </w:r>
            <w:proofErr w:type="spellEnd"/>
            <w:r w:rsidRPr="00F25898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для нужд АО «</w:t>
            </w:r>
            <w:r w:rsidRPr="00A24431">
              <w:rPr>
                <w:b/>
                <w:bCs/>
                <w:color w:val="000000"/>
              </w:rPr>
              <w:t>НИАЭП</w:t>
            </w:r>
            <w:r>
              <w:rPr>
                <w:b/>
                <w:bCs/>
                <w:color w:val="000000"/>
              </w:rPr>
              <w:t xml:space="preserve">» по адресу: </w:t>
            </w:r>
            <w:r w:rsidRPr="0085793E">
              <w:rPr>
                <w:b/>
              </w:rPr>
              <w:t>603006, г. Нижний Новгород, пл. Свободы, д.3</w:t>
            </w:r>
          </w:p>
          <w:p w:rsidR="008B3297" w:rsidRPr="008F00AE" w:rsidRDefault="008B3297" w:rsidP="00F67EDC">
            <w:pPr>
              <w:ind w:firstLine="32"/>
              <w:jc w:val="both"/>
              <w:rPr>
                <w:b/>
                <w:bCs/>
                <w:color w:val="000000"/>
              </w:rPr>
            </w:pPr>
          </w:p>
          <w:tbl>
            <w:tblPr>
              <w:tblW w:w="9764" w:type="dxa"/>
              <w:tblInd w:w="93" w:type="dxa"/>
              <w:tblLayout w:type="fixed"/>
              <w:tblLook w:val="00A0"/>
            </w:tblPr>
            <w:tblGrid>
              <w:gridCol w:w="417"/>
              <w:gridCol w:w="1278"/>
              <w:gridCol w:w="3906"/>
              <w:gridCol w:w="709"/>
              <w:gridCol w:w="1265"/>
              <w:gridCol w:w="1018"/>
              <w:gridCol w:w="116"/>
              <w:gridCol w:w="1055"/>
            </w:tblGrid>
            <w:tr w:rsidR="008B3297" w:rsidRPr="004A69F3" w:rsidTr="00F67EDC">
              <w:trPr>
                <w:trHeight w:val="1035"/>
              </w:trPr>
              <w:tc>
                <w:tcPr>
                  <w:tcW w:w="417" w:type="dxa"/>
                  <w:tcBorders>
                    <w:top w:val="single" w:sz="8" w:space="0" w:color="auto"/>
                    <w:left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8B3297" w:rsidRPr="004A69F3" w:rsidRDefault="008B3297" w:rsidP="00F67EDC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278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8B3297" w:rsidRPr="004A69F3" w:rsidRDefault="008B3297" w:rsidP="00F67EDC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Правообла</w:t>
                  </w: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-</w:t>
                  </w: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датель</w:t>
                  </w:r>
                  <w:proofErr w:type="spellEnd"/>
                  <w:proofErr w:type="gramEnd"/>
                </w:p>
              </w:tc>
              <w:tc>
                <w:tcPr>
                  <w:tcW w:w="3906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B3297" w:rsidRPr="004A69F3" w:rsidRDefault="008B3297" w:rsidP="00F67EDC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Наименование программы для ЭВМ</w:t>
                  </w:r>
                </w:p>
              </w:tc>
              <w:tc>
                <w:tcPr>
                  <w:tcW w:w="709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B3297" w:rsidRPr="004A69F3" w:rsidRDefault="008B3297" w:rsidP="00F67EDC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Кол-во лицензий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B3297" w:rsidRPr="001D2E03" w:rsidRDefault="008B3297" w:rsidP="00F67EDC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Срок действия лицензии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B3297" w:rsidRPr="004A69F3" w:rsidRDefault="008B3297" w:rsidP="00F67EDC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Цена, рублей</w:t>
                  </w: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B3297" w:rsidRPr="004A69F3" w:rsidRDefault="008B3297" w:rsidP="00F67EDC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Сумма, рублей</w:t>
                  </w:r>
                </w:p>
              </w:tc>
            </w:tr>
            <w:tr w:rsidR="008B3297" w:rsidRPr="008E723B" w:rsidTr="00F67EDC">
              <w:trPr>
                <w:trHeight w:val="533"/>
              </w:trPr>
              <w:tc>
                <w:tcPr>
                  <w:tcW w:w="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B3297" w:rsidRPr="004340AF" w:rsidRDefault="008B3297" w:rsidP="00F67ED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340AF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B3297" w:rsidRPr="008E723B" w:rsidRDefault="008B3297" w:rsidP="00F67ED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Veeam</w:t>
                  </w:r>
                  <w:proofErr w:type="spellEnd"/>
                </w:p>
              </w:tc>
              <w:tc>
                <w:tcPr>
                  <w:tcW w:w="390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3297" w:rsidRPr="008E723B" w:rsidRDefault="008B3297" w:rsidP="00F67EDC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Veeam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Management Suite Enterprise for VMware (includes Backup &amp; Replication Enterprise +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Veeam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ONE)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B3297" w:rsidRPr="008E723B" w:rsidRDefault="008B3297" w:rsidP="00F67EDC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12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3297" w:rsidRPr="008E723B" w:rsidRDefault="008B3297" w:rsidP="00F67ED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бессрочно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3297" w:rsidRPr="008E723B" w:rsidRDefault="008B3297" w:rsidP="00F67EDC">
                  <w:pPr>
                    <w:tabs>
                      <w:tab w:val="num" w:pos="502"/>
                    </w:tabs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3297" w:rsidRPr="008E723B" w:rsidRDefault="008B3297" w:rsidP="00F67EDC">
                  <w:pPr>
                    <w:tabs>
                      <w:tab w:val="num" w:pos="502"/>
                    </w:tabs>
                    <w:ind w:hanging="360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3297" w:rsidRPr="004A69F3" w:rsidTr="00F67EDC">
              <w:trPr>
                <w:trHeight w:val="960"/>
              </w:trPr>
              <w:tc>
                <w:tcPr>
                  <w:tcW w:w="75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B3297" w:rsidRPr="004A69F3" w:rsidRDefault="008B3297" w:rsidP="00F67EDC">
                  <w:pPr>
                    <w:rPr>
                      <w:sz w:val="20"/>
                      <w:szCs w:val="20"/>
                    </w:rPr>
                  </w:pPr>
                  <w:r w:rsidRPr="00563136">
                    <w:rPr>
                      <w:b/>
                      <w:sz w:val="23"/>
                      <w:szCs w:val="23"/>
                    </w:rPr>
                    <w:t>Итого общая стоимость передачи права использования программ для ЭВМ (</w:t>
                  </w:r>
                  <w:r w:rsidRPr="00563136">
                    <w:rPr>
                      <w:i/>
                      <w:sz w:val="23"/>
                      <w:szCs w:val="23"/>
                    </w:rPr>
                    <w:t>НДС не облагается на основании пп.26 п.2 ст.149 НК РФ)</w:t>
                  </w:r>
                  <w:r w:rsidRPr="00563136">
                    <w:rPr>
                      <w:b/>
                      <w:sz w:val="23"/>
                      <w:szCs w:val="23"/>
                    </w:rPr>
                    <w:t>:</w:t>
                  </w:r>
                </w:p>
              </w:tc>
              <w:tc>
                <w:tcPr>
                  <w:tcW w:w="1018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8B3297" w:rsidRPr="004A69F3" w:rsidRDefault="008B3297" w:rsidP="00F67EDC"/>
              </w:tc>
              <w:tc>
                <w:tcPr>
                  <w:tcW w:w="117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3297" w:rsidRPr="00674882" w:rsidRDefault="008B3297" w:rsidP="00F67ED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B3297" w:rsidRDefault="008B3297" w:rsidP="00F67EDC">
            <w:pPr>
              <w:jc w:val="both"/>
              <w:rPr>
                <w:b/>
                <w:bCs/>
                <w:color w:val="000000"/>
              </w:rPr>
            </w:pPr>
          </w:p>
          <w:p w:rsidR="008B3297" w:rsidRPr="008F00AE" w:rsidRDefault="008B3297" w:rsidP="00F67EDC">
            <w:pPr>
              <w:ind w:firstLine="32"/>
              <w:jc w:val="center"/>
              <w:rPr>
                <w:b/>
                <w:bCs/>
                <w:color w:val="000000"/>
              </w:rPr>
            </w:pPr>
            <w:r w:rsidRPr="00A24431">
              <w:rPr>
                <w:b/>
                <w:bCs/>
                <w:color w:val="000000"/>
              </w:rPr>
              <w:t xml:space="preserve">Передача прав использования программного обеспечения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Veeam</w:t>
            </w:r>
            <w:proofErr w:type="spellEnd"/>
            <w:r w:rsidRPr="00F25898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для нужд Московского филиала АО «</w:t>
            </w:r>
            <w:r w:rsidRPr="00A24431">
              <w:rPr>
                <w:b/>
                <w:bCs/>
                <w:color w:val="000000"/>
              </w:rPr>
              <w:t>НИАЭП</w:t>
            </w:r>
            <w:r>
              <w:rPr>
                <w:b/>
                <w:bCs/>
                <w:color w:val="000000"/>
              </w:rPr>
              <w:t xml:space="preserve">» по адресу: </w:t>
            </w:r>
            <w:r w:rsidRPr="008E723B">
              <w:rPr>
                <w:b/>
              </w:rPr>
              <w:t xml:space="preserve">127434. г. Москва, Дмитровское </w:t>
            </w:r>
            <w:proofErr w:type="spellStart"/>
            <w:r w:rsidRPr="008E723B">
              <w:rPr>
                <w:b/>
              </w:rPr>
              <w:t>ш</w:t>
            </w:r>
            <w:proofErr w:type="spellEnd"/>
            <w:r w:rsidRPr="008E723B">
              <w:rPr>
                <w:b/>
              </w:rPr>
              <w:t xml:space="preserve">., д.2, стр.1.  </w:t>
            </w:r>
          </w:p>
          <w:p w:rsidR="008B3297" w:rsidRPr="008F00AE" w:rsidRDefault="008B3297" w:rsidP="00F67EDC">
            <w:pPr>
              <w:ind w:firstLine="32"/>
              <w:jc w:val="both"/>
              <w:rPr>
                <w:b/>
                <w:bCs/>
                <w:color w:val="000000"/>
              </w:rPr>
            </w:pPr>
          </w:p>
          <w:tbl>
            <w:tblPr>
              <w:tblW w:w="9764" w:type="dxa"/>
              <w:tblInd w:w="93" w:type="dxa"/>
              <w:tblLayout w:type="fixed"/>
              <w:tblLook w:val="00A0"/>
            </w:tblPr>
            <w:tblGrid>
              <w:gridCol w:w="417"/>
              <w:gridCol w:w="1278"/>
              <w:gridCol w:w="3906"/>
              <w:gridCol w:w="709"/>
              <w:gridCol w:w="1265"/>
              <w:gridCol w:w="1018"/>
              <w:gridCol w:w="116"/>
              <w:gridCol w:w="1055"/>
            </w:tblGrid>
            <w:tr w:rsidR="008B3297" w:rsidRPr="004A69F3" w:rsidTr="00F67EDC">
              <w:trPr>
                <w:trHeight w:val="1035"/>
              </w:trPr>
              <w:tc>
                <w:tcPr>
                  <w:tcW w:w="417" w:type="dxa"/>
                  <w:tcBorders>
                    <w:top w:val="single" w:sz="8" w:space="0" w:color="auto"/>
                    <w:left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8B3297" w:rsidRPr="004A69F3" w:rsidRDefault="008B3297" w:rsidP="00F67EDC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278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8B3297" w:rsidRPr="004A69F3" w:rsidRDefault="008B3297" w:rsidP="00F67EDC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Правообла</w:t>
                  </w: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-</w:t>
                  </w: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датель</w:t>
                  </w:r>
                  <w:proofErr w:type="spellEnd"/>
                  <w:proofErr w:type="gramEnd"/>
                </w:p>
              </w:tc>
              <w:tc>
                <w:tcPr>
                  <w:tcW w:w="3906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B3297" w:rsidRPr="004A69F3" w:rsidRDefault="008B3297" w:rsidP="00F67EDC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Наименование программы для ЭВМ</w:t>
                  </w:r>
                </w:p>
              </w:tc>
              <w:tc>
                <w:tcPr>
                  <w:tcW w:w="709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B3297" w:rsidRPr="004A69F3" w:rsidRDefault="008B3297" w:rsidP="00F67EDC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Кол-во лицензий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B3297" w:rsidRPr="001D2E03" w:rsidRDefault="008B3297" w:rsidP="00F67EDC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Срок действия лицензии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B3297" w:rsidRPr="004A69F3" w:rsidRDefault="008B3297" w:rsidP="00F67EDC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Цена, рублей</w:t>
                  </w: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B3297" w:rsidRPr="004A69F3" w:rsidRDefault="008B3297" w:rsidP="00F67EDC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Сумма, рублей</w:t>
                  </w:r>
                </w:p>
              </w:tc>
            </w:tr>
            <w:tr w:rsidR="008B3297" w:rsidRPr="008E723B" w:rsidTr="00F67EDC">
              <w:trPr>
                <w:trHeight w:val="533"/>
              </w:trPr>
              <w:tc>
                <w:tcPr>
                  <w:tcW w:w="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B3297" w:rsidRPr="004340AF" w:rsidRDefault="008B3297" w:rsidP="00F67ED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340AF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B3297" w:rsidRPr="008E723B" w:rsidRDefault="008B3297" w:rsidP="00F67EDC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Veeam</w:t>
                  </w:r>
                  <w:proofErr w:type="spellEnd"/>
                </w:p>
              </w:tc>
              <w:tc>
                <w:tcPr>
                  <w:tcW w:w="390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3297" w:rsidRPr="008E723B" w:rsidRDefault="008B3297" w:rsidP="00F67EDC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Veeam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ONE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for VMware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B3297" w:rsidRPr="008E723B" w:rsidRDefault="008B3297" w:rsidP="00F67EDC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26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3297" w:rsidRPr="008E723B" w:rsidRDefault="008B3297" w:rsidP="00F67ED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бессрочно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3297" w:rsidRPr="008E723B" w:rsidRDefault="008B3297" w:rsidP="00F67EDC">
                  <w:pPr>
                    <w:tabs>
                      <w:tab w:val="num" w:pos="502"/>
                    </w:tabs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3297" w:rsidRPr="008E723B" w:rsidRDefault="008B3297" w:rsidP="00F67EDC">
                  <w:pPr>
                    <w:tabs>
                      <w:tab w:val="num" w:pos="502"/>
                    </w:tabs>
                    <w:ind w:hanging="360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3297" w:rsidRPr="004A69F3" w:rsidTr="00F67EDC">
              <w:trPr>
                <w:trHeight w:val="960"/>
              </w:trPr>
              <w:tc>
                <w:tcPr>
                  <w:tcW w:w="75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B3297" w:rsidRPr="004A69F3" w:rsidRDefault="008B3297" w:rsidP="00F67EDC">
                  <w:pPr>
                    <w:rPr>
                      <w:sz w:val="20"/>
                      <w:szCs w:val="20"/>
                    </w:rPr>
                  </w:pPr>
                  <w:r w:rsidRPr="00563136">
                    <w:rPr>
                      <w:b/>
                      <w:sz w:val="23"/>
                      <w:szCs w:val="23"/>
                    </w:rPr>
                    <w:t>Итого общая стоимость передачи права использования программ для ЭВМ (</w:t>
                  </w:r>
                  <w:r w:rsidRPr="00563136">
                    <w:rPr>
                      <w:i/>
                      <w:sz w:val="23"/>
                      <w:szCs w:val="23"/>
                    </w:rPr>
                    <w:t>НДС не облагается на основании пп.26 п.2 ст.149 НК РФ)</w:t>
                  </w:r>
                  <w:r w:rsidRPr="00563136">
                    <w:rPr>
                      <w:b/>
                      <w:sz w:val="23"/>
                      <w:szCs w:val="23"/>
                    </w:rPr>
                    <w:t>:</w:t>
                  </w:r>
                </w:p>
              </w:tc>
              <w:tc>
                <w:tcPr>
                  <w:tcW w:w="1018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8B3297" w:rsidRPr="004A69F3" w:rsidRDefault="008B3297" w:rsidP="00F67EDC"/>
              </w:tc>
              <w:tc>
                <w:tcPr>
                  <w:tcW w:w="117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B3297" w:rsidRPr="00674882" w:rsidRDefault="008B3297" w:rsidP="00F67EDC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B3297" w:rsidRDefault="008B3297" w:rsidP="00F67EDC">
            <w:pPr>
              <w:jc w:val="both"/>
              <w:rPr>
                <w:b/>
                <w:bCs/>
                <w:color w:val="000000"/>
              </w:rPr>
            </w:pPr>
          </w:p>
          <w:p w:rsidR="008B3297" w:rsidRDefault="008B3297" w:rsidP="00F67EDC">
            <w:pPr>
              <w:jc w:val="both"/>
              <w:rPr>
                <w:b/>
                <w:bCs/>
                <w:color w:val="000000"/>
              </w:rPr>
            </w:pPr>
          </w:p>
          <w:p w:rsidR="008B3297" w:rsidRDefault="008B3297" w:rsidP="00F67EDC">
            <w:pPr>
              <w:jc w:val="both"/>
              <w:rPr>
                <w:b/>
                <w:bCs/>
                <w:color w:val="000000"/>
              </w:rPr>
            </w:pPr>
          </w:p>
          <w:p w:rsidR="008B3297" w:rsidRPr="009A5897" w:rsidRDefault="008B3297" w:rsidP="008B3297">
            <w:pPr>
              <w:jc w:val="both"/>
              <w:rPr>
                <w:b/>
              </w:rPr>
            </w:pPr>
            <w:r w:rsidRPr="009A5897">
              <w:rPr>
                <w:b/>
              </w:rPr>
              <w:t>Поставка эквивалента недопустима</w:t>
            </w:r>
            <w:r>
              <w:rPr>
                <w:b/>
              </w:rPr>
              <w:t xml:space="preserve"> в соответствии с п.12.2.2.в ЕОСЗ</w:t>
            </w:r>
            <w:r w:rsidRPr="009A5897">
              <w:rPr>
                <w:b/>
              </w:rPr>
              <w:t>.</w:t>
            </w:r>
          </w:p>
          <w:p w:rsidR="008B3297" w:rsidRPr="008600D8" w:rsidRDefault="008B3297" w:rsidP="00F67EDC">
            <w:pPr>
              <w:jc w:val="both"/>
              <w:rPr>
                <w:b/>
                <w:bCs/>
                <w:color w:val="000000"/>
              </w:rPr>
            </w:pPr>
          </w:p>
        </w:tc>
      </w:tr>
    </w:tbl>
    <w:p w:rsidR="00765020" w:rsidRDefault="00765020"/>
    <w:sectPr w:rsidR="00765020" w:rsidSect="00765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B3297"/>
    <w:rsid w:val="00765020"/>
    <w:rsid w:val="008B3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2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901</Characters>
  <Application>Microsoft Office Word</Application>
  <DocSecurity>0</DocSecurity>
  <Lines>7</Lines>
  <Paragraphs>2</Paragraphs>
  <ScaleCrop>false</ScaleCrop>
  <Company>NIAEP</Company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n00267</dc:creator>
  <cp:keywords/>
  <dc:description/>
  <cp:lastModifiedBy>n00267</cp:lastModifiedBy>
  <cp:revision>1</cp:revision>
  <dcterms:created xsi:type="dcterms:W3CDTF">2015-04-07T14:21:00Z</dcterms:created>
  <dcterms:modified xsi:type="dcterms:W3CDTF">2015-04-07T14:23:00Z</dcterms:modified>
</cp:coreProperties>
</file>