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Pr="00E25B1F" w:rsidRDefault="00857D89" w:rsidP="00AA2209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AA220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И.О.Д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 xml:space="preserve"> по логистике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5ADF">
              <w:rPr>
                <w:color w:val="000000"/>
              </w:rPr>
              <w:t xml:space="preserve"> 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 xml:space="preserve"> Стафеев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 </w:t>
            </w:r>
            <w:r w:rsidR="00515C08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6190D" w:rsidRDefault="00857D89" w:rsidP="0016190D">
      <w:pPr>
        <w:suppressAutoHyphens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на поставку</w:t>
      </w:r>
      <w:r w:rsidR="00935E76">
        <w:rPr>
          <w:sz w:val="28"/>
          <w:szCs w:val="28"/>
        </w:rPr>
        <w:t xml:space="preserve"> </w:t>
      </w:r>
      <w:r w:rsidR="00576326">
        <w:rPr>
          <w:sz w:val="28"/>
          <w:szCs w:val="28"/>
        </w:rPr>
        <w:t>Источников питания</w:t>
      </w:r>
      <w:r w:rsidR="0016190D" w:rsidRPr="0097596A">
        <w:rPr>
          <w:sz w:val="28"/>
          <w:szCs w:val="28"/>
        </w:rPr>
        <w:t>.</w:t>
      </w:r>
    </w:p>
    <w:p w:rsidR="00857D89" w:rsidRPr="00FD31B7" w:rsidRDefault="00857D89" w:rsidP="00857D89">
      <w:pPr>
        <w:ind w:left="1620" w:hanging="1260"/>
        <w:jc w:val="center"/>
        <w:outlineLvl w:val="0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515C08">
        <w:rPr>
          <w:snapToGrid/>
          <w:sz w:val="28"/>
          <w:szCs w:val="24"/>
        </w:rPr>
        <w:t>6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6F0F2D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2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3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7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7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7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7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10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10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12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12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12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12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26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78534E" w:rsidRPr="0078534E" w:rsidRDefault="003751BB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6F0F2D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6F0F2D" w:rsidRPr="0078534E">
          <w:rPr>
            <w:webHidden/>
            <w:szCs w:val="24"/>
          </w:rPr>
        </w:r>
        <w:r w:rsidR="006F0F2D" w:rsidRPr="0078534E">
          <w:rPr>
            <w:webHidden/>
            <w:szCs w:val="24"/>
          </w:rPr>
          <w:fldChar w:fldCharType="separate"/>
        </w:r>
        <w:r w:rsidR="00DE3062">
          <w:rPr>
            <w:webHidden/>
            <w:szCs w:val="24"/>
          </w:rPr>
          <w:t>39</w:t>
        </w:r>
        <w:r w:rsidR="006F0F2D" w:rsidRPr="0078534E">
          <w:rPr>
            <w:webHidden/>
            <w:szCs w:val="24"/>
          </w:rPr>
          <w:fldChar w:fldCharType="end"/>
        </w:r>
      </w:hyperlink>
    </w:p>
    <w:p w:rsidR="005D6E3F" w:rsidRPr="00AA3DA4" w:rsidRDefault="006F0F2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 xml:space="preserve">ной энергии «Росатом»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Госкорпорации «Росатом»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</w:t>
      </w:r>
      <w:r w:rsidR="00515ADF">
        <w:rPr>
          <w:rFonts w:ascii="Times New Roman" w:hAnsi="Times New Roman"/>
          <w:sz w:val="28"/>
          <w:szCs w:val="28"/>
        </w:rPr>
        <w:t>т 22.09.2015 № 76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5B146B" w:rsidRDefault="005B146B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B146B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805445" w:rsidRPr="00262FEE" w:rsidRDefault="008F7715" w:rsidP="005B146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15ADF">
        <w:rPr>
          <w:rFonts w:ascii="Times New Roman" w:hAnsi="Times New Roman"/>
          <w:sz w:val="28"/>
          <w:szCs w:val="28"/>
        </w:rPr>
        <w:t>Предмет</w:t>
      </w:r>
      <w:r w:rsidRPr="00515A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15ADF">
        <w:rPr>
          <w:rFonts w:ascii="Times New Roman" w:hAnsi="Times New Roman"/>
          <w:spacing w:val="-6"/>
          <w:sz w:val="28"/>
          <w:szCs w:val="28"/>
        </w:rPr>
        <w:t>закупки</w:t>
      </w:r>
      <w:r w:rsidRPr="00515AD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515ADF">
        <w:rPr>
          <w:rFonts w:ascii="Times New Roman" w:hAnsi="Times New Roman"/>
          <w:b/>
          <w:i/>
        </w:rPr>
        <w:t xml:space="preserve"> </w:t>
      </w:r>
      <w:r w:rsidR="00D72CAA" w:rsidRPr="00515ADF">
        <w:rPr>
          <w:rFonts w:ascii="Times New Roman" w:hAnsi="Times New Roman"/>
          <w:spacing w:val="-6"/>
          <w:sz w:val="28"/>
          <w:szCs w:val="28"/>
        </w:rPr>
        <w:t>на поставку</w:t>
      </w:r>
      <w:r w:rsidR="00576326">
        <w:rPr>
          <w:rFonts w:ascii="Times New Roman" w:hAnsi="Times New Roman"/>
          <w:sz w:val="28"/>
          <w:szCs w:val="28"/>
        </w:rPr>
        <w:t xml:space="preserve"> Источников питания</w:t>
      </w:r>
      <w:r w:rsidR="00515ADF" w:rsidRPr="00262FEE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</w:t>
      </w:r>
      <w:r w:rsidR="008F7715" w:rsidRPr="005C0EFF">
        <w:rPr>
          <w:sz w:val="28"/>
          <w:szCs w:val="28"/>
        </w:rPr>
        <w:t>эл.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262FEE" w:rsidRDefault="008F7715" w:rsidP="005C0EF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262FEE">
        <w:rPr>
          <w:rFonts w:ascii="Times New Roman" w:hAnsi="Times New Roman"/>
          <w:sz w:val="28"/>
          <w:szCs w:val="28"/>
        </w:rPr>
        <w:t>Предмет договора</w:t>
      </w:r>
      <w:r w:rsidR="00C66AB7" w:rsidRPr="00262FEE">
        <w:rPr>
          <w:rFonts w:ascii="Times New Roman" w:hAnsi="Times New Roman"/>
          <w:sz w:val="28"/>
          <w:szCs w:val="28"/>
        </w:rPr>
        <w:t>:</w:t>
      </w:r>
      <w:r w:rsidR="00576326">
        <w:rPr>
          <w:rFonts w:ascii="Times New Roman" w:hAnsi="Times New Roman"/>
          <w:sz w:val="28"/>
          <w:szCs w:val="28"/>
        </w:rPr>
        <w:t xml:space="preserve"> Источники питания</w:t>
      </w:r>
      <w:r w:rsidR="00262FEE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576326">
        <w:rPr>
          <w:sz w:val="28"/>
          <w:szCs w:val="28"/>
        </w:rPr>
        <w:t>19</w:t>
      </w:r>
      <w:r w:rsidR="00262FEE">
        <w:rPr>
          <w:sz w:val="28"/>
          <w:szCs w:val="28"/>
        </w:rPr>
        <w:t xml:space="preserve"> недель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F20EF" w:rsidRPr="00EE122C" w:rsidRDefault="004B3019" w:rsidP="006F20E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>Условия 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</w:t>
      </w:r>
      <w:r w:rsidR="006F20EF" w:rsidRPr="00EE122C">
        <w:rPr>
          <w:rStyle w:val="rvts30"/>
          <w:sz w:val="28"/>
          <w:szCs w:val="28"/>
        </w:rPr>
        <w:t xml:space="preserve">Платёж в размере 100% от суммы настоящего договора оплачивается Покупателем в течении 5 банковских  дней после </w:t>
      </w:r>
      <w:r w:rsidR="006F20EF" w:rsidRPr="00EE122C">
        <w:rPr>
          <w:rFonts w:ascii="Times New Roman" w:hAnsi="Times New Roman"/>
          <w:sz w:val="28"/>
          <w:szCs w:val="28"/>
        </w:rPr>
        <w:t xml:space="preserve">получения </w:t>
      </w:r>
      <w:r w:rsidR="006F20EF" w:rsidRPr="00EE122C">
        <w:rPr>
          <w:rFonts w:ascii="Times New Roman" w:hAnsi="Times New Roman"/>
          <w:sz w:val="28"/>
          <w:szCs w:val="28"/>
        </w:rPr>
        <w:lastRenderedPageBreak/>
        <w:t>оборудования и подписания Покупателем товарно-транспортной накладной, Акта приема-передачи оборудования,</w:t>
      </w:r>
      <w:r w:rsidR="006F20EF" w:rsidRPr="00EE122C">
        <w:rPr>
          <w:rStyle w:val="rvts30"/>
          <w:sz w:val="28"/>
          <w:szCs w:val="28"/>
        </w:rPr>
        <w:t xml:space="preserve"> на основании подписанного договора и счёта Поставщика</w:t>
      </w:r>
      <w:r w:rsidR="006F20EF">
        <w:rPr>
          <w:rStyle w:val="rvts30"/>
          <w:sz w:val="28"/>
          <w:szCs w:val="28"/>
        </w:rPr>
        <w:t>.</w:t>
      </w:r>
    </w:p>
    <w:p w:rsidR="005D6E3F" w:rsidRPr="00AC58F3" w:rsidRDefault="005D6E3F" w:rsidP="006F20EF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F43A5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>
        <w:rPr>
          <w:rFonts w:ascii="Times New Roman" w:hAnsi="Times New Roman"/>
          <w:sz w:val="28"/>
          <w:szCs w:val="28"/>
        </w:rPr>
        <w:t xml:space="preserve"> </w:t>
      </w:r>
      <w:r w:rsidR="005B07B1">
        <w:rPr>
          <w:rFonts w:ascii="Times New Roman" w:hAnsi="Times New Roman"/>
          <w:b/>
          <w:sz w:val="28"/>
          <w:szCs w:val="28"/>
        </w:rPr>
        <w:t>2 260 824,28</w:t>
      </w:r>
      <w:r w:rsidR="00E7311D" w:rsidRPr="005F43A5">
        <w:rPr>
          <w:rFonts w:ascii="Times New Roman" w:hAnsi="Times New Roman"/>
          <w:b/>
          <w:sz w:val="28"/>
          <w:szCs w:val="28"/>
        </w:rPr>
        <w:t xml:space="preserve"> (</w:t>
      </w:r>
      <w:r w:rsidR="005B07B1">
        <w:rPr>
          <w:rFonts w:ascii="Times New Roman" w:hAnsi="Times New Roman"/>
          <w:b/>
          <w:sz w:val="28"/>
          <w:szCs w:val="28"/>
        </w:rPr>
        <w:t xml:space="preserve">два миллиона двести шестьдесят тысяч восемьсот двадцать четыре </w:t>
      </w:r>
      <w:r w:rsidR="000C66AE" w:rsidRPr="005F43A5">
        <w:rPr>
          <w:rFonts w:ascii="Times New Roman" w:hAnsi="Times New Roman"/>
          <w:b/>
          <w:sz w:val="28"/>
          <w:szCs w:val="28"/>
        </w:rPr>
        <w:t xml:space="preserve"> </w:t>
      </w:r>
      <w:r w:rsidR="00E7311D" w:rsidRPr="005F43A5">
        <w:rPr>
          <w:rFonts w:ascii="Times New Roman" w:hAnsi="Times New Roman"/>
          <w:b/>
          <w:sz w:val="28"/>
          <w:szCs w:val="28"/>
        </w:rPr>
        <w:t>руб.</w:t>
      </w:r>
      <w:r w:rsidR="004456D3" w:rsidRPr="005F43A5">
        <w:rPr>
          <w:rFonts w:ascii="Times New Roman" w:hAnsi="Times New Roman"/>
          <w:b/>
          <w:sz w:val="28"/>
          <w:szCs w:val="28"/>
        </w:rPr>
        <w:t xml:space="preserve"> </w:t>
      </w:r>
      <w:r w:rsidR="000C66AE" w:rsidRPr="005F43A5">
        <w:rPr>
          <w:rFonts w:ascii="Times New Roman" w:hAnsi="Times New Roman"/>
          <w:b/>
          <w:sz w:val="28"/>
          <w:szCs w:val="28"/>
        </w:rPr>
        <w:t xml:space="preserve"> </w:t>
      </w:r>
      <w:r w:rsidR="005B07B1">
        <w:rPr>
          <w:rFonts w:ascii="Times New Roman" w:hAnsi="Times New Roman"/>
          <w:b/>
          <w:sz w:val="28"/>
          <w:szCs w:val="28"/>
        </w:rPr>
        <w:t>28</w:t>
      </w:r>
      <w:r w:rsidR="00E7311D" w:rsidRPr="005F43A5">
        <w:rPr>
          <w:rFonts w:ascii="Times New Roman" w:hAnsi="Times New Roman"/>
          <w:b/>
          <w:sz w:val="28"/>
          <w:szCs w:val="28"/>
        </w:rPr>
        <w:t xml:space="preserve"> коп.)</w:t>
      </w:r>
      <w:r w:rsidR="00935E76" w:rsidRPr="005F43A5">
        <w:rPr>
          <w:rFonts w:ascii="Times New Roman" w:hAnsi="Times New Roman"/>
          <w:b/>
          <w:sz w:val="28"/>
          <w:szCs w:val="28"/>
        </w:rPr>
        <w:t xml:space="preserve"> </w:t>
      </w:r>
      <w:r w:rsidR="004456D3" w:rsidRPr="005F43A5">
        <w:rPr>
          <w:rFonts w:ascii="Times New Roman" w:hAnsi="Times New Roman"/>
          <w:b/>
          <w:sz w:val="28"/>
          <w:szCs w:val="28"/>
        </w:rPr>
        <w:t>включая НДС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, что эквивалентно </w:t>
      </w:r>
      <w:r w:rsidR="00400DE0">
        <w:rPr>
          <w:rFonts w:ascii="Times New Roman" w:hAnsi="Times New Roman"/>
          <w:b/>
          <w:sz w:val="28"/>
          <w:szCs w:val="28"/>
        </w:rPr>
        <w:t>33 875</w:t>
      </w:r>
      <w:r w:rsidR="005F43A5">
        <w:rPr>
          <w:rFonts w:ascii="Times New Roman" w:hAnsi="Times New Roman"/>
          <w:b/>
          <w:sz w:val="28"/>
          <w:szCs w:val="28"/>
        </w:rPr>
        <w:t>,00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 (</w:t>
      </w:r>
      <w:r w:rsidR="00400DE0">
        <w:rPr>
          <w:rFonts w:ascii="Times New Roman" w:hAnsi="Times New Roman"/>
          <w:b/>
          <w:sz w:val="28"/>
          <w:szCs w:val="28"/>
        </w:rPr>
        <w:t xml:space="preserve">тридцать три тысячи восемьсот семьдесят пять </w:t>
      </w:r>
      <w:r w:rsidR="005F43A5">
        <w:rPr>
          <w:rFonts w:ascii="Times New Roman" w:hAnsi="Times New Roman"/>
          <w:b/>
          <w:sz w:val="28"/>
          <w:szCs w:val="28"/>
        </w:rPr>
        <w:t>долларов США</w:t>
      </w:r>
      <w:r w:rsidR="005F43A5" w:rsidRPr="005F43A5">
        <w:rPr>
          <w:rFonts w:ascii="Times New Roman" w:hAnsi="Times New Roman"/>
          <w:b/>
          <w:sz w:val="28"/>
          <w:szCs w:val="28"/>
        </w:rPr>
        <w:t>,</w:t>
      </w:r>
      <w:r w:rsidR="005F43A5">
        <w:rPr>
          <w:rFonts w:ascii="Times New Roman" w:hAnsi="Times New Roman"/>
          <w:b/>
          <w:sz w:val="28"/>
          <w:szCs w:val="28"/>
        </w:rPr>
        <w:t xml:space="preserve"> 00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 цент</w:t>
      </w:r>
      <w:r w:rsidR="005F43A5">
        <w:rPr>
          <w:rFonts w:ascii="Times New Roman" w:hAnsi="Times New Roman"/>
          <w:b/>
          <w:sz w:val="28"/>
          <w:szCs w:val="28"/>
        </w:rPr>
        <w:t>ов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) включая НДС (курс рубля к </w:t>
      </w:r>
      <w:r w:rsidR="005F43A5">
        <w:rPr>
          <w:rFonts w:ascii="Times New Roman" w:hAnsi="Times New Roman"/>
          <w:b/>
          <w:sz w:val="28"/>
          <w:szCs w:val="28"/>
        </w:rPr>
        <w:t>доллару США</w:t>
      </w:r>
      <w:r w:rsidR="005F43A5" w:rsidRPr="005F43A5">
        <w:rPr>
          <w:rFonts w:ascii="Times New Roman" w:hAnsi="Times New Roman"/>
          <w:b/>
          <w:sz w:val="28"/>
          <w:szCs w:val="28"/>
        </w:rPr>
        <w:t>, уст</w:t>
      </w:r>
      <w:r w:rsidR="005B07B1">
        <w:rPr>
          <w:rFonts w:ascii="Times New Roman" w:hAnsi="Times New Roman"/>
          <w:b/>
          <w:sz w:val="28"/>
          <w:szCs w:val="28"/>
        </w:rPr>
        <w:t>ановленный ЦБ РФ на 03</w:t>
      </w:r>
      <w:r w:rsidR="005F43A5" w:rsidRPr="005F43A5">
        <w:rPr>
          <w:rFonts w:ascii="Times New Roman" w:hAnsi="Times New Roman"/>
          <w:b/>
          <w:sz w:val="28"/>
          <w:szCs w:val="28"/>
        </w:rPr>
        <w:t>.</w:t>
      </w:r>
      <w:r w:rsidR="005F43A5">
        <w:rPr>
          <w:rFonts w:ascii="Times New Roman" w:hAnsi="Times New Roman"/>
          <w:b/>
          <w:sz w:val="28"/>
          <w:szCs w:val="28"/>
        </w:rPr>
        <w:t>12</w:t>
      </w:r>
      <w:r w:rsidR="005F43A5" w:rsidRPr="005F43A5">
        <w:rPr>
          <w:rFonts w:ascii="Times New Roman" w:hAnsi="Times New Roman"/>
          <w:b/>
          <w:sz w:val="28"/>
          <w:szCs w:val="28"/>
        </w:rPr>
        <w:t xml:space="preserve">.15 равный </w:t>
      </w:r>
      <w:r w:rsidR="005B07B1">
        <w:rPr>
          <w:rFonts w:ascii="Times New Roman" w:hAnsi="Times New Roman"/>
          <w:b/>
          <w:sz w:val="28"/>
          <w:szCs w:val="28"/>
        </w:rPr>
        <w:t>66,7402</w:t>
      </w:r>
      <w:r w:rsidR="005F43A5" w:rsidRPr="005F43A5">
        <w:rPr>
          <w:rFonts w:ascii="Times New Roman" w:hAnsi="Times New Roman"/>
          <w:b/>
          <w:sz w:val="28"/>
          <w:szCs w:val="28"/>
        </w:rPr>
        <w:t>).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</w:p>
    <w:p w:rsidR="005F43A5" w:rsidRPr="000670FD" w:rsidRDefault="005F43A5" w:rsidP="005F43A5">
      <w:pPr>
        <w:pStyle w:val="afff"/>
        <w:tabs>
          <w:tab w:val="left" w:pos="426"/>
        </w:tabs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Валюта договора – доллар США</w:t>
      </w:r>
      <w:r w:rsidRPr="000670FD">
        <w:rPr>
          <w:rFonts w:ascii="Times New Roman" w:hAnsi="Times New Roman"/>
          <w:sz w:val="28"/>
          <w:szCs w:val="28"/>
        </w:rPr>
        <w:t>. Оплата осуществляется в российских рублях     по курсу ЦБ РФ на дату платежа.</w:t>
      </w:r>
    </w:p>
    <w:p w:rsidR="005F43A5" w:rsidRPr="005F43A5" w:rsidRDefault="005F43A5" w:rsidP="007A7615">
      <w:pPr>
        <w:tabs>
          <w:tab w:val="left" w:pos="1134"/>
        </w:tabs>
        <w:ind w:firstLine="709"/>
        <w:contextualSpacing/>
        <w:jc w:val="both"/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BB3F6B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A35857">
        <w:rPr>
          <w:rStyle w:val="rvts30"/>
          <w:color w:val="000000"/>
          <w:sz w:val="28"/>
          <w:szCs w:val="28"/>
          <w:lang w:eastAsia="en-US"/>
        </w:rPr>
        <w:t>,</w:t>
      </w:r>
      <w:r w:rsidR="00A35857" w:rsidRPr="00A35857">
        <w:rPr>
          <w:rStyle w:val="rvts30"/>
          <w:color w:val="000000"/>
          <w:lang w:eastAsia="en-US"/>
        </w:rPr>
        <w:t xml:space="preserve"> </w:t>
      </w:r>
      <w:r w:rsidR="00A35857" w:rsidRPr="00A35857">
        <w:rPr>
          <w:rStyle w:val="rvts30"/>
          <w:color w:val="000000"/>
          <w:sz w:val="28"/>
          <w:szCs w:val="28"/>
          <w:lang w:eastAsia="en-US"/>
        </w:rPr>
        <w:t>свидетельство о поверке, методику поверки</w:t>
      </w:r>
      <w:r w:rsidR="00A35857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B3F6B" w:rsidRDefault="00BB3F6B" w:rsidP="00BB3F6B">
      <w:pPr>
        <w:pStyle w:val="afff"/>
        <w:tabs>
          <w:tab w:val="left" w:pos="1134"/>
        </w:tabs>
        <w:spacing w:line="240" w:lineRule="auto"/>
        <w:ind w:left="106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B3F6B" w:rsidRPr="000670FD" w:rsidRDefault="00BB3F6B" w:rsidP="00BB3F6B">
      <w:pPr>
        <w:pStyle w:val="afff"/>
        <w:tabs>
          <w:tab w:val="left" w:pos="1134"/>
        </w:tabs>
        <w:spacing w:line="240" w:lineRule="auto"/>
        <w:ind w:left="1069"/>
        <w:jc w:val="both"/>
        <w:rPr>
          <w:b/>
          <w:i/>
          <w:sz w:val="24"/>
          <w:szCs w:val="24"/>
        </w:rPr>
      </w:pPr>
      <w:r w:rsidRPr="000670FD">
        <w:rPr>
          <w:rFonts w:ascii="Times New Roman" w:hAnsi="Times New Roman"/>
          <w:b/>
          <w:i/>
          <w:sz w:val="24"/>
          <w:szCs w:val="24"/>
        </w:rPr>
        <w:t xml:space="preserve">Оценка и сопоставление заявок участников осуществляется путем пересчета цен заявок в </w:t>
      </w:r>
      <w:r>
        <w:rPr>
          <w:rFonts w:ascii="Times New Roman" w:hAnsi="Times New Roman"/>
          <w:b/>
          <w:i/>
          <w:sz w:val="24"/>
          <w:szCs w:val="24"/>
        </w:rPr>
        <w:t>долларах США</w:t>
      </w:r>
      <w:r w:rsidRPr="000670FD">
        <w:rPr>
          <w:rFonts w:ascii="Times New Roman" w:hAnsi="Times New Roman"/>
          <w:b/>
          <w:i/>
          <w:sz w:val="24"/>
          <w:szCs w:val="24"/>
        </w:rPr>
        <w:t xml:space="preserve">  по курсу рубля к </w:t>
      </w:r>
      <w:r>
        <w:rPr>
          <w:rFonts w:ascii="Times New Roman" w:hAnsi="Times New Roman"/>
          <w:b/>
          <w:i/>
          <w:sz w:val="24"/>
          <w:szCs w:val="24"/>
        </w:rPr>
        <w:t>доллару США</w:t>
      </w:r>
      <w:r w:rsidRPr="000670FD">
        <w:rPr>
          <w:rFonts w:ascii="Times New Roman" w:hAnsi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/>
          <w:b/>
          <w:i/>
          <w:sz w:val="24"/>
          <w:szCs w:val="24"/>
        </w:rPr>
        <w:t>установленном</w:t>
      </w:r>
      <w:r w:rsidR="005B07B1">
        <w:rPr>
          <w:rFonts w:ascii="Times New Roman" w:hAnsi="Times New Roman"/>
          <w:b/>
          <w:i/>
          <w:sz w:val="24"/>
          <w:szCs w:val="24"/>
        </w:rPr>
        <w:t>у ЦБ РФ на 03</w:t>
      </w:r>
      <w:r>
        <w:rPr>
          <w:rFonts w:ascii="Times New Roman" w:hAnsi="Times New Roman"/>
          <w:b/>
          <w:i/>
          <w:sz w:val="24"/>
          <w:szCs w:val="24"/>
        </w:rPr>
        <w:t>.12</w:t>
      </w:r>
      <w:r w:rsidRPr="000670FD">
        <w:rPr>
          <w:rFonts w:ascii="Times New Roman" w:hAnsi="Times New Roman"/>
          <w:b/>
          <w:i/>
          <w:sz w:val="24"/>
          <w:szCs w:val="24"/>
        </w:rPr>
        <w:t xml:space="preserve">.15 равным </w:t>
      </w:r>
      <w:r>
        <w:rPr>
          <w:rFonts w:ascii="Times New Roman" w:hAnsi="Times New Roman"/>
          <w:b/>
          <w:i/>
          <w:sz w:val="24"/>
          <w:szCs w:val="24"/>
        </w:rPr>
        <w:t>6</w:t>
      </w:r>
      <w:r w:rsidR="005B07B1">
        <w:rPr>
          <w:rFonts w:ascii="Times New Roman" w:hAnsi="Times New Roman"/>
          <w:b/>
          <w:i/>
          <w:sz w:val="24"/>
          <w:szCs w:val="24"/>
        </w:rPr>
        <w:t>6,7402</w:t>
      </w:r>
      <w:r w:rsidRPr="000670FD">
        <w:rPr>
          <w:b/>
          <w:i/>
          <w:sz w:val="24"/>
          <w:szCs w:val="24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ru</w:t>
        </w:r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204BF" w:rsidRPr="001204BF" w:rsidRDefault="001204BF" w:rsidP="001204B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512FA6">
        <w:rPr>
          <w:rFonts w:ascii="Times New Roman" w:hAnsi="Times New Roman"/>
          <w:spacing w:val="-6"/>
          <w:sz w:val="28"/>
          <w:szCs w:val="28"/>
        </w:rPr>
        <w:t>московское) «25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12FA6">
        <w:rPr>
          <w:rFonts w:ascii="Times New Roman" w:hAnsi="Times New Roman"/>
          <w:spacing w:val="-6"/>
          <w:sz w:val="28"/>
          <w:szCs w:val="28"/>
        </w:rPr>
        <w:t>января 2016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C21CC" w:rsidP="002C21CC">
      <w:pPr>
        <w:pStyle w:val="Times12"/>
        <w:ind w:firstLine="709"/>
      </w:pP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 </w:t>
      </w:r>
      <w:r w:rsidR="00097CA4" w:rsidRPr="00097CA4">
        <w:rPr>
          <w:rFonts w:ascii="Times New Roman" w:hAnsi="Times New Roman"/>
          <w:sz w:val="28"/>
          <w:szCs w:val="28"/>
        </w:rPr>
        <w:t>:г.</w:t>
      </w:r>
      <w:r w:rsidR="00BB3F6B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512FA6">
        <w:rPr>
          <w:rFonts w:ascii="Times New Roman" w:hAnsi="Times New Roman"/>
          <w:sz w:val="28"/>
          <w:szCs w:val="28"/>
        </w:rPr>
        <w:t xml:space="preserve"> позднее «15</w:t>
      </w:r>
      <w:r w:rsidR="00097CA4" w:rsidRPr="00097CA4">
        <w:rPr>
          <w:rFonts w:ascii="Times New Roman" w:hAnsi="Times New Roman"/>
          <w:sz w:val="28"/>
          <w:szCs w:val="28"/>
        </w:rPr>
        <w:t>»</w:t>
      </w:r>
      <w:r w:rsidR="00512FA6">
        <w:rPr>
          <w:rFonts w:ascii="Times New Roman" w:hAnsi="Times New Roman"/>
          <w:sz w:val="28"/>
          <w:szCs w:val="28"/>
        </w:rPr>
        <w:t>февраля2016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12098808"/>
      <w:r w:rsidRPr="00FC009D">
        <w:rPr>
          <w:b/>
          <w:sz w:val="28"/>
          <w:szCs w:val="28"/>
        </w:rPr>
        <w:t>ЧАСТЬ 1</w:t>
      </w:r>
      <w:bookmarkEnd w:id="11"/>
      <w:bookmarkEnd w:id="12"/>
      <w:bookmarkEnd w:id="1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1209880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GoBack"/>
      <w:bookmarkEnd w:id="3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A1786" w:rsidRPr="009404FF" w:rsidTr="008A178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A1786" w:rsidRPr="009404FF" w:rsidRDefault="008A1786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A1786" w:rsidRPr="00CD3B8C" w:rsidRDefault="008A1786" w:rsidP="008960D1">
            <w:pPr>
              <w:ind w:right="153" w:firstLine="495"/>
            </w:pPr>
            <w:r w:rsidRPr="00CD3B8C">
              <w:t>быть зарегистрированным в качестве юридического или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8A1786" w:rsidRPr="009404FF" w:rsidRDefault="008A1786" w:rsidP="008960D1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A1786" w:rsidRDefault="008A1786" w:rsidP="008A178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r w:rsidRPr="00ED78B6">
                <w:rPr>
                  <w:rStyle w:val="afb"/>
                  <w:lang w:val="en-US"/>
                </w:rPr>
                <w:t>egrul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nalog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A1786" w:rsidRDefault="008A1786" w:rsidP="008A178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A1786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1786" w:rsidRPr="009404FF" w:rsidRDefault="008A1786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1786" w:rsidRPr="009404FF" w:rsidRDefault="008A1786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A1786" w:rsidRPr="00285FAA" w:rsidRDefault="008A1786" w:rsidP="008A1786">
            <w:pPr>
              <w:numPr>
                <w:ilvl w:val="0"/>
                <w:numId w:val="85"/>
              </w:numPr>
              <w:tabs>
                <w:tab w:val="left" w:pos="0"/>
              </w:tabs>
              <w:ind w:left="0" w:right="153" w:firstLine="353"/>
              <w:jc w:val="both"/>
            </w:pPr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</w:p>
          <w:p w:rsidR="008A1786" w:rsidRPr="00285FAA" w:rsidRDefault="008A1786" w:rsidP="008A178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A1786" w:rsidRPr="00285FAA" w:rsidRDefault="008A1786" w:rsidP="008A178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A1786" w:rsidRPr="00285FAA" w:rsidRDefault="008A1786" w:rsidP="008A178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A1786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1786" w:rsidRPr="009404FF" w:rsidRDefault="008A1786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1786" w:rsidRPr="009404FF" w:rsidRDefault="008A1786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8A1786" w:rsidRPr="00285FAA" w:rsidRDefault="008A1786" w:rsidP="008A1786">
            <w:pPr>
              <w:numPr>
                <w:ilvl w:val="0"/>
                <w:numId w:val="8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A1786" w:rsidRPr="00CD3B8C" w:rsidRDefault="008A1786" w:rsidP="008A178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A1786" w:rsidRPr="00CD3B8C" w:rsidRDefault="008A1786" w:rsidP="008A178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A1786" w:rsidRPr="00CD3B8C" w:rsidRDefault="008A1786" w:rsidP="008A178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A1786" w:rsidRPr="009404FF" w:rsidTr="008A178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1786" w:rsidRPr="009404FF" w:rsidRDefault="008A1786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1786" w:rsidRPr="009404FF" w:rsidRDefault="008A1786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</w:tcPr>
          <w:p w:rsidR="008A1786" w:rsidRDefault="008A1786" w:rsidP="008A178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A1786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A1786" w:rsidRPr="009404FF" w:rsidRDefault="008A1786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A1786" w:rsidRPr="009404FF" w:rsidRDefault="008A1786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A1786" w:rsidRPr="00285FAA" w:rsidRDefault="008A1786" w:rsidP="008A1786">
            <w:pPr>
              <w:tabs>
                <w:tab w:val="left" w:pos="353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6"/>
          </w:p>
        </w:tc>
        <w:bookmarkEnd w:id="4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A1786" w:rsidP="008A1786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r w:rsidR="008960D1"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ненахождении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 неприостановлении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7"/>
          </w:p>
        </w:tc>
        <w:bookmarkEnd w:id="44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691222"/>
          </w:p>
        </w:tc>
        <w:bookmarkEnd w:id="45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8A1786" w:rsidP="008A1786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r w:rsidR="009404FF"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2235"/>
          </w:p>
        </w:tc>
        <w:bookmarkEnd w:id="46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098812"/>
      <w:r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C66AE" w:rsidRPr="000C66AE" w:rsidRDefault="000C66AE" w:rsidP="001204B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 xml:space="preserve">Гарантийный срок </w:t>
            </w:r>
            <w:r w:rsidR="009625E6">
              <w:t>не менее __</w:t>
            </w:r>
            <w:r w:rsidRPr="000C66AE">
              <w:t xml:space="preserve"> месяцев со дня </w:t>
            </w:r>
            <w:r w:rsidR="001204BF">
              <w:t>подписания акта приема передачи оборудования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1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0C66A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2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F0F2D">
        <w:fldChar w:fldCharType="begin"/>
      </w:r>
      <w:r w:rsidR="000B0512">
        <w:instrText xml:space="preserve"> REF _Ref401131967 \r \h </w:instrText>
      </w:r>
      <w:r w:rsidR="006F0F2D">
        <w:fldChar w:fldCharType="separate"/>
      </w:r>
      <w:r w:rsidR="00DE3062">
        <w:t>5.1</w:t>
      </w:r>
      <w:r w:rsidR="006F0F2D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3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F0F2D" w:rsidRPr="00EA3525">
        <w:fldChar w:fldCharType="begin"/>
      </w:r>
      <w:r w:rsidRPr="00EA3525">
        <w:instrText xml:space="preserve"> REF _Ref394995094 \r \h </w:instrText>
      </w:r>
      <w:r w:rsidR="006F0F2D" w:rsidRPr="00EA3525">
        <w:fldChar w:fldCharType="separate"/>
      </w:r>
      <w:r w:rsidR="00DE3062">
        <w:t>2.1</w:t>
      </w:r>
      <w:r w:rsidR="006F0F2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Ref317259063"/>
      <w:bookmarkStart w:id="55" w:name="_Toc398564599"/>
      <w:bookmarkStart w:id="56" w:name="_Toc399408088"/>
      <w:bookmarkStart w:id="57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209882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F0F2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F0F2D">
        <w:rPr>
          <w:szCs w:val="24"/>
        </w:rPr>
      </w:r>
      <w:r w:rsidR="006F0F2D">
        <w:rPr>
          <w:szCs w:val="24"/>
        </w:rPr>
        <w:fldChar w:fldCharType="separate"/>
      </w:r>
      <w:r w:rsidR="00DE3062">
        <w:rPr>
          <w:szCs w:val="24"/>
        </w:rPr>
        <w:t>8</w:t>
      </w:r>
      <w:r w:rsidR="006F0F2D">
        <w:rPr>
          <w:szCs w:val="24"/>
        </w:rPr>
        <w:fldChar w:fldCharType="end"/>
      </w:r>
      <w:r>
        <w:rPr>
          <w:szCs w:val="24"/>
        </w:rPr>
        <w:t xml:space="preserve"> и </w:t>
      </w:r>
      <w:r w:rsidR="006F0F2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F0F2D">
        <w:rPr>
          <w:szCs w:val="24"/>
        </w:rPr>
      </w:r>
      <w:r w:rsidR="006F0F2D">
        <w:rPr>
          <w:szCs w:val="24"/>
        </w:rPr>
        <w:fldChar w:fldCharType="separate"/>
      </w:r>
      <w:r w:rsidR="00DE3062">
        <w:rPr>
          <w:szCs w:val="24"/>
        </w:rPr>
        <w:t>9</w:t>
      </w:r>
      <w:r w:rsidR="006F0F2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02520353"/>
      <w:bookmarkStart w:id="91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Справка_об_участии_в_судебных_разби"/>
      <w:bookmarkStart w:id="101" w:name="_Справка_об_участии"/>
      <w:bookmarkStart w:id="102" w:name="_Toc412098826"/>
      <w:bookmarkEnd w:id="70"/>
      <w:bookmarkEnd w:id="71"/>
      <w:bookmarkEnd w:id="100"/>
      <w:bookmarkEnd w:id="101"/>
      <w:r>
        <w:rPr>
          <w:b/>
          <w:sz w:val="28"/>
          <w:szCs w:val="28"/>
        </w:rPr>
        <w:t>ЧАСТЬ 2</w:t>
      </w:r>
      <w:bookmarkEnd w:id="102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07E0A" w:rsidRPr="009A5C74" w:rsidRDefault="00B07E0A" w:rsidP="00B07E0A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3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6F0F2D">
              <w:fldChar w:fldCharType="begin"/>
            </w:r>
            <w:r>
              <w:instrText xml:space="preserve"> REF _Ref406409540 \r \h </w:instrText>
            </w:r>
            <w:r w:rsidR="006F0F2D">
              <w:fldChar w:fldCharType="separate"/>
            </w:r>
            <w:r w:rsidR="00DE3062">
              <w:t>2.1</w:t>
            </w:r>
            <w:r w:rsidR="006F0F2D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17253528"/>
          </w:p>
        </w:tc>
        <w:bookmarkEnd w:id="104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/>
          </w:p>
        </w:tc>
        <w:bookmarkEnd w:id="105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6"/>
            <w:bookmarkEnd w:id="107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F0F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F0F2D">
              <w:rPr>
                <w:szCs w:val="24"/>
              </w:rPr>
            </w:r>
            <w:r w:rsidR="006F0F2D">
              <w:rPr>
                <w:szCs w:val="24"/>
              </w:rPr>
              <w:fldChar w:fldCharType="separate"/>
            </w:r>
            <w:r w:rsidR="00DE3062">
              <w:rPr>
                <w:szCs w:val="24"/>
              </w:rPr>
              <w:t>7.5</w:t>
            </w:r>
            <w:r w:rsidR="006F0F2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8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F0F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F0F2D">
              <w:rPr>
                <w:szCs w:val="24"/>
              </w:rPr>
            </w:r>
            <w:r w:rsidR="006F0F2D">
              <w:rPr>
                <w:szCs w:val="24"/>
              </w:rPr>
              <w:fldChar w:fldCharType="separate"/>
            </w:r>
            <w:r w:rsidR="00DE3062">
              <w:rPr>
                <w:szCs w:val="24"/>
              </w:rPr>
              <w:t>б)</w:t>
            </w:r>
            <w:r w:rsidR="006F0F2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F0F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F0F2D">
              <w:rPr>
                <w:szCs w:val="24"/>
              </w:rPr>
            </w:r>
            <w:r w:rsidR="006F0F2D">
              <w:rPr>
                <w:szCs w:val="24"/>
              </w:rPr>
              <w:fldChar w:fldCharType="separate"/>
            </w:r>
            <w:r w:rsidR="00DE3062">
              <w:rPr>
                <w:szCs w:val="24"/>
              </w:rPr>
              <w:t>8.2</w:t>
            </w:r>
            <w:r w:rsidR="006F0F2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3751BB">
              <w:fldChar w:fldCharType="begin"/>
            </w:r>
            <w:r w:rsidR="003751BB">
              <w:instrText xml:space="preserve"> REF _Ref401221504 \r \h</w:instrText>
            </w:r>
            <w:r w:rsidR="003751BB">
              <w:instrText xml:space="preserve">  \* MERGEFORMAT </w:instrText>
            </w:r>
            <w:r w:rsidR="003751BB">
              <w:fldChar w:fldCharType="separate"/>
            </w:r>
            <w:r w:rsidR="00DE3062" w:rsidRPr="00DE306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51B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3751BB">
              <w:fldChar w:fldCharType="begin"/>
            </w:r>
            <w:r w:rsidR="003751BB">
              <w:instrText xml:space="preserve"> REF _Ref401221523 \r \h  \* MERGEFORMAT </w:instrText>
            </w:r>
            <w:r w:rsidR="003751BB">
              <w:fldChar w:fldCharType="separate"/>
            </w:r>
            <w:r w:rsidR="00DE3062" w:rsidRPr="00DE306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51B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3751BB">
              <w:fldChar w:fldCharType="begin"/>
            </w:r>
            <w:r w:rsidR="003751BB">
              <w:instrText xml:space="preserve"> REF _Ref401221543 \r \h  \* MERGEFORMAT </w:instrText>
            </w:r>
            <w:r w:rsidR="003751BB">
              <w:fldChar w:fldCharType="separate"/>
            </w:r>
            <w:r w:rsidR="00DE3062" w:rsidRPr="00DE306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51B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3751BB">
              <w:fldChar w:fldCharType="begin"/>
            </w:r>
            <w:r w:rsidR="003751BB">
              <w:instrText xml:space="preserve"> REF _Ref401221584 \r \h  \*</w:instrText>
            </w:r>
            <w:r w:rsidR="003751BB">
              <w:instrText xml:space="preserve"> MERGEFORMAT </w:instrText>
            </w:r>
            <w:r w:rsidR="003751BB">
              <w:fldChar w:fldCharType="separate"/>
            </w:r>
            <w:r w:rsidR="00DE3062" w:rsidRPr="00DE306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51B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2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3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6F0F2D">
              <w:fldChar w:fldCharType="begin"/>
            </w:r>
            <w:r>
              <w:instrText xml:space="preserve"> REF _Ref317253528 \r \h </w:instrText>
            </w:r>
            <w:r w:rsidR="006F0F2D">
              <w:fldChar w:fldCharType="separate"/>
            </w:r>
            <w:r w:rsidR="00DE3062">
              <w:t>4</w:t>
            </w:r>
            <w:r w:rsidR="006F0F2D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F0F2D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6F0F2D">
              <w:rPr>
                <w:bCs w:val="0"/>
              </w:rPr>
            </w:r>
            <w:r w:rsidR="006F0F2D">
              <w:rPr>
                <w:bCs w:val="0"/>
              </w:rPr>
              <w:fldChar w:fldCharType="separate"/>
            </w:r>
            <w:r w:rsidR="00DE3062">
              <w:rPr>
                <w:bCs w:val="0"/>
              </w:rPr>
              <w:t>4</w:t>
            </w:r>
            <w:r w:rsidR="006F0F2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/>
          </w:p>
        </w:tc>
        <w:bookmarkEnd w:id="116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7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6F0F2D">
              <w:fldChar w:fldCharType="begin"/>
            </w:r>
            <w:r>
              <w:instrText xml:space="preserve"> REF _Ref401223826 \r \h </w:instrText>
            </w:r>
            <w:r w:rsidR="006F0F2D">
              <w:fldChar w:fldCharType="separate"/>
            </w:r>
            <w:r w:rsidR="00DE3062">
              <w:t>а)</w:t>
            </w:r>
            <w:r w:rsidR="006F0F2D">
              <w:fldChar w:fldCharType="end"/>
            </w:r>
            <w:r>
              <w:t>-</w:t>
            </w:r>
            <w:r w:rsidR="006F0F2D">
              <w:fldChar w:fldCharType="begin"/>
            </w:r>
            <w:r>
              <w:instrText xml:space="preserve"> REF _Ref401223828 \r \h </w:instrText>
            </w:r>
            <w:r w:rsidR="006F0F2D">
              <w:fldChar w:fldCharType="separate"/>
            </w:r>
            <w:r w:rsidR="00DE3062">
              <w:t>в)</w:t>
            </w:r>
            <w:r w:rsidR="006F0F2D">
              <w:fldChar w:fldCharType="end"/>
            </w:r>
            <w:r>
              <w:t xml:space="preserve"> пункта </w:t>
            </w:r>
            <w:r w:rsidR="006F0F2D">
              <w:fldChar w:fldCharType="begin"/>
            </w:r>
            <w:r>
              <w:instrText xml:space="preserve"> REF _Ref352159239 \r \h </w:instrText>
            </w:r>
            <w:r w:rsidR="006F0F2D">
              <w:fldChar w:fldCharType="separate"/>
            </w:r>
            <w:r w:rsidR="00DE3062">
              <w:t>15.1</w:t>
            </w:r>
            <w:r w:rsidR="006F0F2D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bookmarkEnd w:id="118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5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/>
          </w:p>
        </w:tc>
        <w:bookmarkEnd w:id="12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0" w:name="_Ref311059287"/>
            <w:bookmarkStart w:id="131" w:name="_Ref311060615"/>
            <w:bookmarkStart w:id="132" w:name="_Toc368984334"/>
            <w:bookmarkStart w:id="133" w:name="_Toc391380983"/>
            <w:bookmarkStart w:id="134" w:name="_Toc383097272"/>
            <w:bookmarkEnd w:id="129"/>
            <w:r w:rsidRPr="00EC3767">
              <w:t>Последствия уклонения участника от заключения договора</w:t>
            </w:r>
            <w:bookmarkEnd w:id="130"/>
            <w:bookmarkEnd w:id="131"/>
            <w:bookmarkEnd w:id="132"/>
            <w:bookmarkEnd w:id="133"/>
            <w:bookmarkEnd w:id="13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Pr="00FC009D" w:rsidRDefault="009A16EB" w:rsidP="001204BF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21836398"/>
          </w:p>
        </w:tc>
        <w:bookmarkEnd w:id="135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12098827"/>
      <w:r>
        <w:rPr>
          <w:b/>
          <w:sz w:val="28"/>
          <w:szCs w:val="28"/>
        </w:rPr>
        <w:t>ЧАСТЬ 3</w:t>
      </w:r>
      <w:bookmarkEnd w:id="136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7" w:name="_Ref318824453"/>
      <w:bookmarkStart w:id="138" w:name="_Toc355094839"/>
      <w:r w:rsidRPr="00E25B1F">
        <w:rPr>
          <w:b/>
          <w:sz w:val="28"/>
          <w:szCs w:val="28"/>
        </w:rPr>
        <w:t>«ПРОЕКТ ДОГОВОРА»</w:t>
      </w:r>
      <w:bookmarkEnd w:id="137"/>
      <w:bookmarkEnd w:id="138"/>
    </w:p>
    <w:p w:rsidR="001102B1" w:rsidRDefault="001102B1" w:rsidP="001102B1">
      <w:pPr>
        <w:jc w:val="center"/>
        <w:rPr>
          <w:b/>
        </w:rPr>
      </w:pPr>
      <w:bookmarkStart w:id="139" w:name="_Toc207097185"/>
      <w:bookmarkStart w:id="140" w:name="_Toc208831409"/>
      <w:bookmarkStart w:id="141" w:name="_Toc211919246"/>
      <w:bookmarkStart w:id="142" w:name="_Toc213335116"/>
      <w:bookmarkStart w:id="143" w:name="_Toc213679119"/>
      <w:bookmarkStart w:id="144" w:name="_Toc213679197"/>
      <w:bookmarkStart w:id="145" w:name="_Toc255034528"/>
      <w:bookmarkStart w:id="146" w:name="_Toc255039764"/>
      <w:r>
        <w:rPr>
          <w:b/>
        </w:rPr>
        <w:t>Договор №_____</w:t>
      </w:r>
      <w:bookmarkEnd w:id="139"/>
      <w:bookmarkEnd w:id="140"/>
      <w:bookmarkEnd w:id="141"/>
      <w:bookmarkEnd w:id="142"/>
      <w:bookmarkEnd w:id="143"/>
      <w:bookmarkEnd w:id="144"/>
      <w:bookmarkEnd w:id="145"/>
      <w:bookmarkEnd w:id="146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7" w:name="_Ref122726520"/>
    </w:p>
    <w:bookmarkEnd w:id="147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48" w:name="_Toc157679430"/>
      <w:bookmarkStart w:id="149" w:name="_Toc168144773"/>
      <w:bookmarkStart w:id="150" w:name="_Toc168159759"/>
      <w:bookmarkStart w:id="151" w:name="_Toc213335117"/>
      <w:bookmarkStart w:id="152" w:name="_Toc213679120"/>
      <w:bookmarkStart w:id="153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4" w:name="_Toc255034529"/>
      <w:bookmarkStart w:id="155" w:name="_Toc255039765"/>
      <w:bookmarkEnd w:id="148"/>
      <w:bookmarkEnd w:id="149"/>
      <w:bookmarkEnd w:id="150"/>
      <w:bookmarkEnd w:id="151"/>
      <w:bookmarkEnd w:id="152"/>
      <w:bookmarkEnd w:id="153"/>
      <w:r>
        <w:rPr>
          <w:b/>
        </w:rPr>
        <w:t>1. ПРЕДМЕТ ДОГОВОРА ПОСТАВКИ</w:t>
      </w:r>
      <w:bookmarkEnd w:id="154"/>
      <w:bookmarkEnd w:id="155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 ,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</w:t>
      </w:r>
      <w:r w:rsidR="00576326">
        <w:rPr>
          <w:i w:val="0"/>
        </w:rPr>
        <w:t>ский электромеханический завод»</w:t>
      </w:r>
      <w:r w:rsidR="009C54B5">
        <w:rPr>
          <w:i w:val="0"/>
        </w:rPr>
        <w:t>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30"/>
      <w:bookmarkStart w:id="157" w:name="_Toc255039766"/>
      <w:r>
        <w:rPr>
          <w:b/>
        </w:rPr>
        <w:t>2. ОБЩАЯ СУММА ДОГОВОРА</w:t>
      </w:r>
      <w:bookmarkEnd w:id="156"/>
      <w:bookmarkEnd w:id="157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</w:t>
      </w:r>
      <w:r w:rsidR="00A35857">
        <w:t>долларов США</w:t>
      </w:r>
      <w:r>
        <w:t xml:space="preserve">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16190D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="00A35857">
        <w:rPr>
          <w:rStyle w:val="rvts30"/>
          <w:color w:val="000000"/>
          <w:sz w:val="24"/>
          <w:szCs w:val="24"/>
          <w:lang w:eastAsia="en-US"/>
        </w:rPr>
        <w:t>,</w:t>
      </w:r>
      <w:r w:rsidR="00A35857" w:rsidRPr="00A35857">
        <w:rPr>
          <w:rStyle w:val="rvts30"/>
          <w:color w:val="000000"/>
          <w:lang w:eastAsia="en-US"/>
        </w:rPr>
        <w:t xml:space="preserve"> </w:t>
      </w:r>
      <w:r w:rsidR="00A35857" w:rsidRPr="00B942A5">
        <w:rPr>
          <w:rStyle w:val="rvts30"/>
          <w:color w:val="000000"/>
          <w:lang w:eastAsia="en-US"/>
        </w:rPr>
        <w:t>свидетельство о поверке, методику поверки</w:t>
      </w:r>
      <w:r w:rsidR="00A35857">
        <w:rPr>
          <w:rStyle w:val="rvts30"/>
          <w:color w:val="000000"/>
          <w:lang w:eastAsia="en-US"/>
        </w:rPr>
        <w:t>.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BB3F6B">
        <w:t>Цена договора определяется в долларах США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1"/>
      <w:bookmarkStart w:id="159" w:name="_Toc255039767"/>
      <w:r>
        <w:rPr>
          <w:b/>
        </w:rPr>
        <w:t>3. УСЛОВИЯ ПЛАТЕЖА</w:t>
      </w:r>
      <w:bookmarkEnd w:id="158"/>
      <w:bookmarkEnd w:id="159"/>
    </w:p>
    <w:p w:rsidR="001102B1" w:rsidRDefault="00BB3F6B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российских рублях по курсу ЦБ РФ на день оплаты в следующем порядке</w:t>
      </w:r>
      <w:r w:rsidR="001102B1">
        <w:t>:</w:t>
      </w:r>
    </w:p>
    <w:p w:rsidR="001102B1" w:rsidRPr="00D8339F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</w:t>
      </w:r>
      <w:r w:rsidR="00C174B4" w:rsidRPr="00D8339F">
        <w:rPr>
          <w:rStyle w:val="rvts30"/>
          <w:sz w:val="24"/>
          <w:szCs w:val="24"/>
        </w:rPr>
        <w:t>Платёж в размере 100% от суммы настоящего договора</w:t>
      </w:r>
      <w:r w:rsidR="00C174B4" w:rsidRPr="00D8339F">
        <w:rPr>
          <w:color w:val="000000"/>
          <w:sz w:val="24"/>
          <w:szCs w:val="24"/>
        </w:rPr>
        <w:t>– __________ (________</w:t>
      </w:r>
      <w:r w:rsidR="00C174B4" w:rsidRPr="00D8339F">
        <w:rPr>
          <w:bCs/>
          <w:color w:val="000000"/>
          <w:sz w:val="24"/>
          <w:szCs w:val="24"/>
        </w:rPr>
        <w:t xml:space="preserve">) </w:t>
      </w:r>
      <w:r w:rsidR="00C174B4" w:rsidRPr="00D8339F">
        <w:rPr>
          <w:rFonts w:ascii="Times New Roman" w:hAnsi="Times New Roman"/>
          <w:bCs/>
          <w:color w:val="000000"/>
          <w:sz w:val="24"/>
          <w:szCs w:val="24"/>
        </w:rPr>
        <w:t>долларов США в т.ч. НДС 18% - ___________ долларов США</w:t>
      </w:r>
      <w:r w:rsidR="00C174B4" w:rsidRPr="00D8339F">
        <w:rPr>
          <w:rStyle w:val="rvts30"/>
          <w:sz w:val="24"/>
          <w:szCs w:val="24"/>
        </w:rPr>
        <w:t xml:space="preserve"> оплачивается Покупателем в течении 5 банковских  дней после </w:t>
      </w:r>
      <w:r w:rsidR="00C174B4" w:rsidRPr="00D8339F">
        <w:rPr>
          <w:rFonts w:ascii="Times New Roman" w:hAnsi="Times New Roman"/>
          <w:sz w:val="24"/>
          <w:szCs w:val="24"/>
        </w:rPr>
        <w:t>получения оборудования и подписания Покупателем товарно-транспортной накладной, Акта приема-передачи оборудования,</w:t>
      </w:r>
      <w:r w:rsidR="00C174B4" w:rsidRPr="00D8339F">
        <w:rPr>
          <w:rStyle w:val="rvts30"/>
          <w:sz w:val="24"/>
          <w:szCs w:val="24"/>
        </w:rPr>
        <w:t xml:space="preserve"> на основании подписанного договора и счёта Поставщика</w:t>
      </w:r>
    </w:p>
    <w:p w:rsidR="001102B1" w:rsidRDefault="001102B1" w:rsidP="001102B1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0" w:name="_Toc255034532"/>
      <w:bookmarkStart w:id="161" w:name="_Toc255039768"/>
      <w:r>
        <w:rPr>
          <w:b/>
          <w:sz w:val="24"/>
          <w:szCs w:val="24"/>
        </w:rPr>
        <w:t>СРОК ИСПОЛНЕНИЯ  ДОГОВОРА ПОСТАВКИ</w:t>
      </w:r>
      <w:bookmarkEnd w:id="160"/>
      <w:bookmarkEnd w:id="161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</w:t>
      </w:r>
      <w:r w:rsidR="00576326">
        <w:rPr>
          <w:i w:val="0"/>
          <w:color w:val="000000"/>
        </w:rPr>
        <w:t xml:space="preserve"> 19</w:t>
      </w:r>
      <w:r w:rsidR="00BB3F6B">
        <w:rPr>
          <w:i w:val="0"/>
          <w:color w:val="000000"/>
        </w:rPr>
        <w:t xml:space="preserve"> недель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2" w:name="_Toc255034533"/>
      <w:bookmarkStart w:id="163" w:name="_Toc255039769"/>
      <w:r>
        <w:rPr>
          <w:b/>
        </w:rPr>
        <w:t>5. ПРАВА И ОБЯЗАННОСТИ СТОРОН</w:t>
      </w:r>
      <w:bookmarkEnd w:id="162"/>
      <w:bookmarkEnd w:id="163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4" w:name="_Toc255034534"/>
      <w:bookmarkStart w:id="165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A35857" w:rsidP="001102B1">
      <w:pPr>
        <w:tabs>
          <w:tab w:val="num" w:pos="862"/>
        </w:tabs>
        <w:spacing w:after="120"/>
        <w:jc w:val="both"/>
      </w:pPr>
      <w:r>
        <w:t>5.1.4</w:t>
      </w:r>
      <w:r w:rsidR="001102B1">
        <w:t>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A35857" w:rsidP="001102B1">
      <w:r>
        <w:t>5.1.5</w:t>
      </w:r>
      <w:r w:rsidR="001102B1">
        <w:t>.</w:t>
      </w:r>
      <w:r w:rsidR="001102B1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4"/>
      <w:bookmarkEnd w:id="165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 w:rsidR="00DE3062">
        <w:t>но не более 10</w:t>
      </w:r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</w:t>
      </w:r>
      <w:r w:rsidR="008C2309">
        <w:t>в</w:t>
      </w:r>
      <w:r w:rsidR="00DE3062">
        <w:t>щика  уплаты штрафа в размере 10</w:t>
      </w:r>
      <w:r>
        <w:t>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7D51C4" w:rsidRDefault="007D51C4" w:rsidP="001102B1">
      <w:pPr>
        <w:spacing w:after="60"/>
        <w:jc w:val="both"/>
      </w:pPr>
      <w:r>
        <w:t>6.7</w:t>
      </w:r>
      <w:r w:rsidRPr="007D51C4">
        <w:rPr>
          <w:b/>
        </w:rPr>
        <w:t xml:space="preserve"> </w:t>
      </w:r>
      <w:r w:rsidRPr="007D51C4">
        <w:t>Стороны договорились, что в отношениях по договору проценты на сумму долга по статье 317.1 Гражданского Кодекса Российской Федерации не начисляются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6" w:name="_Toc255034535"/>
      <w:bookmarkStart w:id="167" w:name="_Toc255039771"/>
      <w:r>
        <w:rPr>
          <w:b/>
        </w:rPr>
        <w:t>7. ГАРАНТИЙНЫЕ ОБЯЗАТЕЛЬСТВА</w:t>
      </w:r>
      <w:bookmarkEnd w:id="166"/>
      <w:bookmarkEnd w:id="167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9625E6">
        <w:t>доставляется гарантийный срок __</w:t>
      </w:r>
      <w:r>
        <w:t xml:space="preserve"> месяцев с момента  подписания   </w:t>
      </w:r>
      <w:r w:rsidR="00A35857" w:rsidRPr="002B68B9">
        <w:t>А</w:t>
      </w:r>
      <w:r w:rsidR="00A35857">
        <w:t xml:space="preserve">кта </w:t>
      </w:r>
      <w:r w:rsidR="00A35857" w:rsidRPr="002B68B9">
        <w:t>приема-передачи оборудования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6"/>
      <w:bookmarkStart w:id="169" w:name="_Toc255039772"/>
      <w:r>
        <w:rPr>
          <w:b/>
        </w:rPr>
        <w:t>8. ТЕХНИЧЕСКАЯ ДОКУМЕНТАЦИЯ</w:t>
      </w:r>
      <w:bookmarkEnd w:id="168"/>
      <w:bookmarkEnd w:id="169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Схемы:  принципиальные электрические;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6F20EF" w:rsidRDefault="006F20EF" w:rsidP="006E353A">
      <w:pPr>
        <w:tabs>
          <w:tab w:val="left" w:pos="360"/>
        </w:tabs>
        <w:ind w:left="357"/>
        <w:rPr>
          <w:color w:val="000000"/>
        </w:rPr>
      </w:pPr>
      <w:r>
        <w:t>-свидетельство о поверке, методика поверки</w:t>
      </w:r>
    </w:p>
    <w:p w:rsidR="006E353A" w:rsidRDefault="006E353A" w:rsidP="006E353A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6E353A" w:rsidRDefault="006E353A" w:rsidP="006E353A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0F7455">
      <w:pPr>
        <w:tabs>
          <w:tab w:val="left" w:pos="360"/>
        </w:tabs>
        <w:ind w:left="357"/>
        <w:rPr>
          <w:color w:val="000000"/>
        </w:rPr>
      </w:pPr>
      <w:r w:rsidRPr="000F7455">
        <w:rPr>
          <w:color w:val="000000"/>
        </w:rPr>
        <w:t>8.2. В случае не вложения</w:t>
      </w:r>
      <w:r>
        <w:rPr>
          <w:color w:val="000000"/>
        </w:rPr>
        <w:t xml:space="preserve">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7"/>
      <w:bookmarkStart w:id="171" w:name="_Toc255039773"/>
      <w:r>
        <w:rPr>
          <w:b/>
        </w:rPr>
        <w:t>9. ОТГРУЗКА ОБОРУДОВАНИЯ</w:t>
      </w:r>
      <w:bookmarkEnd w:id="170"/>
      <w:bookmarkEnd w:id="171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2" w:name="_Toc255034538"/>
      <w:bookmarkStart w:id="173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2"/>
      <w:bookmarkEnd w:id="173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9.3. После произведенной отгрузки в течение 24 часов, Поставщик отправляет Покупателю  экспресс-почтой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4" w:name="_Toc255034539"/>
      <w:bookmarkStart w:id="175" w:name="_Toc255039775"/>
      <w:r>
        <w:rPr>
          <w:b/>
        </w:rPr>
        <w:t>10. ФОРС – МАЖОР</w:t>
      </w:r>
      <w:bookmarkEnd w:id="174"/>
      <w:bookmarkEnd w:id="175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E3062" w:rsidRDefault="00DE3062" w:rsidP="001102B1">
      <w:pPr>
        <w:jc w:val="both"/>
      </w:pPr>
      <w:r>
        <w:t>10.3.</w:t>
      </w:r>
      <w:r w:rsidRPr="00DE3062">
        <w:t xml:space="preserve"> </w:t>
      </w:r>
      <w:r>
        <w:t xml:space="preserve">В случае не поставки или просрочки поставки </w:t>
      </w:r>
      <w:r w:rsidR="00CF45E0">
        <w:t xml:space="preserve">оборудование </w:t>
      </w:r>
      <w:r>
        <w:t xml:space="preserve"> в сроки, указанные в договоре, </w:t>
      </w:r>
      <w:r w:rsidR="00CF45E0">
        <w:t>Поставщик</w:t>
      </w:r>
      <w:r>
        <w:t xml:space="preserve"> обязан предоставить заключение Торгово-промышленной палаты о наличии обстоятельств непреодолимой силы (форс-мажора).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6" w:name="_Toc255034540"/>
      <w:bookmarkStart w:id="177" w:name="_Toc255039776"/>
      <w:r>
        <w:rPr>
          <w:b/>
        </w:rPr>
        <w:t>11. СРОК ДЕЙСТВИЯ ДОГОВОРА ПОСТАВКИ</w:t>
      </w:r>
      <w:bookmarkEnd w:id="176"/>
      <w:bookmarkEnd w:id="177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86A9F" w:rsidRPr="00D553D1" w:rsidRDefault="001102B1" w:rsidP="00D86A9F">
      <w:pPr>
        <w:widowControl w:val="0"/>
        <w:autoSpaceDE w:val="0"/>
        <w:autoSpaceDN w:val="0"/>
        <w:adjustRightInd w:val="0"/>
        <w:jc w:val="both"/>
      </w:pPr>
      <w:r w:rsidRPr="00FF3DAE">
        <w:t>11</w:t>
      </w:r>
      <w:r>
        <w:t>.</w:t>
      </w:r>
      <w:r w:rsidRPr="00F27AE1">
        <w:t>2.</w:t>
      </w:r>
      <w:r>
        <w:t xml:space="preserve"> </w:t>
      </w:r>
      <w:r w:rsidR="00D86A9F" w:rsidRPr="00D553D1">
        <w:t>Покупатель имеет право на односторонний отказ от договора (исполнения договора) в следующих случаях: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поставки Товара (оборудования) ненадлежащего качества, с недостатками, которые не могут быть устранены в приемлемый для Покупателя срок;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нарушение Поставщиком срока поставки Товара более чем на 30 дней.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Право на односторонний отказ от договора (исполнения договора) осуществляется Покупателем путем уведомления Поставщика об отказе от договора (исполнения договора). Договор прекращается с момента указанного в уведомлении об отказе от договора (исполнения договора).</w:t>
      </w:r>
    </w:p>
    <w:p w:rsidR="001102B1" w:rsidRPr="00F27AE1" w:rsidRDefault="001102B1" w:rsidP="00D86A9F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78" w:name="_Toc255034541"/>
      <w:bookmarkStart w:id="179" w:name="_Toc255039777"/>
      <w:r>
        <w:rPr>
          <w:b/>
        </w:rPr>
        <w:t>12. ПОРЯДОК РАЗРЕШЕНИЯ СПОРОВ</w:t>
      </w:r>
      <w:bookmarkEnd w:id="178"/>
      <w:bookmarkEnd w:id="179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0" w:name="_Toc255034542"/>
      <w:bookmarkStart w:id="181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0"/>
      <w:bookmarkEnd w:id="181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2" w:name="_Toc255034543"/>
      <w:bookmarkStart w:id="183" w:name="_Toc255039779"/>
      <w:r>
        <w:t xml:space="preserve">13.7. </w:t>
      </w:r>
      <w:r w:rsidR="00D86A9F" w:rsidRPr="00D553D1">
        <w:t xml:space="preserve">В иных, </w:t>
      </w:r>
      <w:r w:rsidR="00D86A9F">
        <w:t>не предусмотренных пунктом 11.2</w:t>
      </w:r>
      <w:r w:rsidR="00D86A9F" w:rsidRPr="00D553D1">
        <w:t xml:space="preserve"> настоящего договора, случаях ненадлежащего исполнения или неисполнения Поставщиком своих обязательств по договору Покупатель вправе, в порядке, установленным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F0230E" w:rsidRDefault="001102B1" w:rsidP="001102B1">
      <w:pPr>
        <w:pStyle w:val="aa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0F7455" w:rsidRDefault="000F7455" w:rsidP="001102B1">
      <w:pPr>
        <w:pStyle w:val="aa"/>
        <w:spacing w:after="120"/>
        <w:ind w:firstLine="0"/>
      </w:pPr>
    </w:p>
    <w:p w:rsidR="00F0230E" w:rsidRDefault="00F0230E" w:rsidP="001102B1">
      <w:pPr>
        <w:pStyle w:val="aa"/>
        <w:spacing w:after="120"/>
        <w:ind w:firstLine="0"/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2"/>
      <w:bookmarkEnd w:id="18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</w:t>
            </w:r>
            <w:r w:rsidR="006E353A">
              <w:rPr>
                <w:bCs/>
              </w:rPr>
              <w:t>ий банк П</w:t>
            </w:r>
            <w:r w:rsidR="00113079">
              <w:rPr>
                <w:bCs/>
              </w:rPr>
              <w:t>АО Сбербанк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4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4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5" w:name="_Toc157679453"/>
      <w:bookmarkStart w:id="186" w:name="_Toc168144796"/>
      <w:bookmarkStart w:id="187" w:name="_Toc168159782"/>
      <w:bookmarkStart w:id="188" w:name="_Toc213335134"/>
      <w:bookmarkStart w:id="189" w:name="_Toc213679137"/>
      <w:bookmarkStart w:id="190" w:name="_Toc213679215"/>
      <w:bookmarkStart w:id="191" w:name="_Toc255034544"/>
      <w:bookmarkStart w:id="192" w:name="_Toc255039780"/>
      <w:r>
        <w:t>СПЕЦИФИКАЦИЯ</w:t>
      </w:r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3" w:name="_Toc154041528"/>
      <w:bookmarkStart w:id="194" w:name="_Toc154059250"/>
      <w:bookmarkStart w:id="195" w:name="_Toc157679459"/>
      <w:bookmarkStart w:id="196" w:name="_Toc168144802"/>
      <w:bookmarkStart w:id="197" w:name="_Toc168159788"/>
      <w:bookmarkStart w:id="198" w:name="_Toc213335138"/>
      <w:bookmarkStart w:id="199" w:name="_Toc213679141"/>
      <w:bookmarkStart w:id="200" w:name="_Toc213679219"/>
      <w:bookmarkStart w:id="201" w:name="_Toc255039781"/>
      <w:r>
        <w:rPr>
          <w:caps w:val="0"/>
        </w:rPr>
        <w:t>ТЕХНИЧЕСКИЕ ТРЕБОВАНИЯ</w:t>
      </w:r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2" w:name="_Toc157679469"/>
      <w:bookmarkStart w:id="203" w:name="_Toc168144812"/>
      <w:bookmarkStart w:id="204" w:name="_Toc168159798"/>
      <w:bookmarkStart w:id="205" w:name="_Toc213335139"/>
      <w:bookmarkStart w:id="206" w:name="_Toc213679142"/>
      <w:bookmarkStart w:id="207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2"/>
      <w:bookmarkEnd w:id="203"/>
      <w:bookmarkEnd w:id="204"/>
      <w:bookmarkEnd w:id="205"/>
      <w:bookmarkEnd w:id="206"/>
      <w:bookmarkEnd w:id="207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08" w:name="_Toc213335140"/>
      <w:bookmarkStart w:id="209" w:name="_Toc213679143"/>
      <w:bookmarkStart w:id="210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08"/>
      <w:bookmarkEnd w:id="209"/>
      <w:bookmarkEnd w:id="210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786" w:rsidRDefault="008A1786">
      <w:r>
        <w:separator/>
      </w:r>
    </w:p>
  </w:endnote>
  <w:endnote w:type="continuationSeparator" w:id="0">
    <w:p w:rsidR="008A1786" w:rsidRDefault="008A1786">
      <w:r>
        <w:continuationSeparator/>
      </w:r>
    </w:p>
  </w:endnote>
  <w:endnote w:type="continuationNotice" w:id="1">
    <w:p w:rsidR="008A1786" w:rsidRDefault="008A17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786" w:rsidRDefault="006F0F2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A17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A1786" w:rsidRDefault="008A178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786" w:rsidRPr="00FE6219" w:rsidRDefault="008A17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786" w:rsidRPr="00FE6219" w:rsidRDefault="008A17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786" w:rsidRPr="00FE6219" w:rsidRDefault="008A17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786" w:rsidRDefault="008A1786">
      <w:r>
        <w:separator/>
      </w:r>
    </w:p>
  </w:footnote>
  <w:footnote w:type="continuationSeparator" w:id="0">
    <w:p w:rsidR="008A1786" w:rsidRDefault="008A1786">
      <w:r>
        <w:continuationSeparator/>
      </w:r>
    </w:p>
  </w:footnote>
  <w:footnote w:type="continuationNotice" w:id="1">
    <w:p w:rsidR="008A1786" w:rsidRDefault="008A178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786" w:rsidRPr="00F429FC" w:rsidRDefault="006F0F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A17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51B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786" w:rsidRPr="00F429FC" w:rsidRDefault="006F0F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A17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51B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786" w:rsidRPr="00F429FC" w:rsidRDefault="006F0F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A17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51BB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0EC13469"/>
    <w:multiLevelType w:val="hybridMultilevel"/>
    <w:tmpl w:val="BD9ECEA8"/>
    <w:lvl w:ilvl="0" w:tplc="B46663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3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8"/>
  </w:num>
  <w:num w:numId="2">
    <w:abstractNumId w:val="65"/>
  </w:num>
  <w:num w:numId="3">
    <w:abstractNumId w:val="62"/>
  </w:num>
  <w:num w:numId="4">
    <w:abstractNumId w:val="1"/>
  </w:num>
  <w:num w:numId="5">
    <w:abstractNumId w:val="0"/>
  </w:num>
  <w:num w:numId="6">
    <w:abstractNumId w:val="53"/>
  </w:num>
  <w:num w:numId="7">
    <w:abstractNumId w:val="50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0"/>
  </w:num>
  <w:num w:numId="13">
    <w:abstractNumId w:val="75"/>
  </w:num>
  <w:num w:numId="14">
    <w:abstractNumId w:val="64"/>
  </w:num>
  <w:num w:numId="15">
    <w:abstractNumId w:val="39"/>
  </w:num>
  <w:num w:numId="16">
    <w:abstractNumId w:val="56"/>
  </w:num>
  <w:num w:numId="17">
    <w:abstractNumId w:val="80"/>
  </w:num>
  <w:num w:numId="18">
    <w:abstractNumId w:val="60"/>
  </w:num>
  <w:num w:numId="19">
    <w:abstractNumId w:val="71"/>
  </w:num>
  <w:num w:numId="20">
    <w:abstractNumId w:val="35"/>
  </w:num>
  <w:num w:numId="21">
    <w:abstractNumId w:val="70"/>
  </w:num>
  <w:num w:numId="22">
    <w:abstractNumId w:val="82"/>
  </w:num>
  <w:num w:numId="23">
    <w:abstractNumId w:val="76"/>
  </w:num>
  <w:num w:numId="24">
    <w:abstractNumId w:val="74"/>
  </w:num>
  <w:num w:numId="25">
    <w:abstractNumId w:val="11"/>
  </w:num>
  <w:num w:numId="26">
    <w:abstractNumId w:val="81"/>
  </w:num>
  <w:num w:numId="27">
    <w:abstractNumId w:val="51"/>
  </w:num>
  <w:num w:numId="28">
    <w:abstractNumId w:val="23"/>
  </w:num>
  <w:num w:numId="29">
    <w:abstractNumId w:val="47"/>
  </w:num>
  <w:num w:numId="30">
    <w:abstractNumId w:val="45"/>
  </w:num>
  <w:num w:numId="31">
    <w:abstractNumId w:val="84"/>
  </w:num>
  <w:num w:numId="32">
    <w:abstractNumId w:val="37"/>
  </w:num>
  <w:num w:numId="33">
    <w:abstractNumId w:val="77"/>
  </w:num>
  <w:num w:numId="34">
    <w:abstractNumId w:val="48"/>
  </w:num>
  <w:num w:numId="35">
    <w:abstractNumId w:val="8"/>
  </w:num>
  <w:num w:numId="36">
    <w:abstractNumId w:val="68"/>
  </w:num>
  <w:num w:numId="37">
    <w:abstractNumId w:val="33"/>
  </w:num>
  <w:num w:numId="38">
    <w:abstractNumId w:val="67"/>
  </w:num>
  <w:num w:numId="39">
    <w:abstractNumId w:val="72"/>
  </w:num>
  <w:num w:numId="40">
    <w:abstractNumId w:val="15"/>
  </w:num>
  <w:num w:numId="41">
    <w:abstractNumId w:val="28"/>
  </w:num>
  <w:num w:numId="42">
    <w:abstractNumId w:val="24"/>
  </w:num>
  <w:num w:numId="43">
    <w:abstractNumId w:val="66"/>
  </w:num>
  <w:num w:numId="44">
    <w:abstractNumId w:val="13"/>
  </w:num>
  <w:num w:numId="45">
    <w:abstractNumId w:val="22"/>
  </w:num>
  <w:num w:numId="46">
    <w:abstractNumId w:val="58"/>
  </w:num>
  <w:num w:numId="47">
    <w:abstractNumId w:val="59"/>
  </w:num>
  <w:num w:numId="48">
    <w:abstractNumId w:val="17"/>
  </w:num>
  <w:num w:numId="49">
    <w:abstractNumId w:val="63"/>
  </w:num>
  <w:num w:numId="50">
    <w:abstractNumId w:val="36"/>
  </w:num>
  <w:num w:numId="51">
    <w:abstractNumId w:val="52"/>
  </w:num>
  <w:num w:numId="52">
    <w:abstractNumId w:val="14"/>
  </w:num>
  <w:num w:numId="53">
    <w:abstractNumId w:val="49"/>
  </w:num>
  <w:num w:numId="54">
    <w:abstractNumId w:val="83"/>
  </w:num>
  <w:num w:numId="55">
    <w:abstractNumId w:val="12"/>
  </w:num>
  <w:num w:numId="56">
    <w:abstractNumId w:val="69"/>
  </w:num>
  <w:num w:numId="57">
    <w:abstractNumId w:val="6"/>
  </w:num>
  <w:num w:numId="58">
    <w:abstractNumId w:val="30"/>
  </w:num>
  <w:num w:numId="59">
    <w:abstractNumId w:val="31"/>
  </w:num>
  <w:num w:numId="60">
    <w:abstractNumId w:val="26"/>
  </w:num>
  <w:num w:numId="61">
    <w:abstractNumId w:val="55"/>
  </w:num>
  <w:num w:numId="62">
    <w:abstractNumId w:val="44"/>
  </w:num>
  <w:num w:numId="63">
    <w:abstractNumId w:val="79"/>
  </w:num>
  <w:num w:numId="64">
    <w:abstractNumId w:val="7"/>
  </w:num>
  <w:num w:numId="65">
    <w:abstractNumId w:val="25"/>
  </w:num>
  <w:num w:numId="66">
    <w:abstractNumId w:val="42"/>
  </w:num>
  <w:num w:numId="67">
    <w:abstractNumId w:val="61"/>
  </w:num>
  <w:num w:numId="68">
    <w:abstractNumId w:val="4"/>
  </w:num>
  <w:num w:numId="69">
    <w:abstractNumId w:val="43"/>
  </w:num>
  <w:num w:numId="70">
    <w:abstractNumId w:val="16"/>
  </w:num>
  <w:num w:numId="71">
    <w:abstractNumId w:val="19"/>
  </w:num>
  <w:num w:numId="7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8"/>
  </w:num>
  <w:num w:numId="83">
    <w:abstractNumId w:val="10"/>
  </w:num>
  <w:num w:numId="84">
    <w:abstractNumId w:val="21"/>
  </w:num>
  <w:num w:numId="85">
    <w:abstractNumId w:val="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532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1B0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224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029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66A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0F7455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3079"/>
    <w:rsid w:val="0011402A"/>
    <w:rsid w:val="001150D8"/>
    <w:rsid w:val="00116368"/>
    <w:rsid w:val="001204BF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3F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90D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58A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FB0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418"/>
    <w:rsid w:val="00261A2A"/>
    <w:rsid w:val="0026204B"/>
    <w:rsid w:val="00262DBF"/>
    <w:rsid w:val="00262FEE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1A3"/>
    <w:rsid w:val="00291011"/>
    <w:rsid w:val="00291063"/>
    <w:rsid w:val="00292290"/>
    <w:rsid w:val="002933E2"/>
    <w:rsid w:val="00294C61"/>
    <w:rsid w:val="00295A7D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1B0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0480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C7F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1BB"/>
    <w:rsid w:val="00375E68"/>
    <w:rsid w:val="00375F3C"/>
    <w:rsid w:val="00376862"/>
    <w:rsid w:val="003801FC"/>
    <w:rsid w:val="00380F9D"/>
    <w:rsid w:val="003817DF"/>
    <w:rsid w:val="00381BB1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0CC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F62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85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E0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568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2FA6"/>
    <w:rsid w:val="00513217"/>
    <w:rsid w:val="00514770"/>
    <w:rsid w:val="00515446"/>
    <w:rsid w:val="00515ADF"/>
    <w:rsid w:val="00515C08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32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062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B1"/>
    <w:rsid w:val="005B07C7"/>
    <w:rsid w:val="005B146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0F65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3A5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3B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6AB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ACE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5481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B732F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1FC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53A"/>
    <w:rsid w:val="006E3620"/>
    <w:rsid w:val="006E3B5F"/>
    <w:rsid w:val="006E476D"/>
    <w:rsid w:val="006E5431"/>
    <w:rsid w:val="006E5A22"/>
    <w:rsid w:val="006E687D"/>
    <w:rsid w:val="006E767F"/>
    <w:rsid w:val="006F02C8"/>
    <w:rsid w:val="006F0F2D"/>
    <w:rsid w:val="006F1C37"/>
    <w:rsid w:val="006F1DFC"/>
    <w:rsid w:val="006F20EF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6AF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1C4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56DB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309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58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96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5E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70A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193"/>
    <w:rsid w:val="009C4A58"/>
    <w:rsid w:val="009C54B5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585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7C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81D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129"/>
    <w:rsid w:val="00A903D6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20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311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E0A"/>
    <w:rsid w:val="00B106C2"/>
    <w:rsid w:val="00B106F2"/>
    <w:rsid w:val="00B10D28"/>
    <w:rsid w:val="00B113F1"/>
    <w:rsid w:val="00B130FC"/>
    <w:rsid w:val="00B13723"/>
    <w:rsid w:val="00B1482B"/>
    <w:rsid w:val="00B14BD7"/>
    <w:rsid w:val="00B159A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F6B"/>
    <w:rsid w:val="00BB5932"/>
    <w:rsid w:val="00BB6B49"/>
    <w:rsid w:val="00BB734C"/>
    <w:rsid w:val="00BB744C"/>
    <w:rsid w:val="00BC0910"/>
    <w:rsid w:val="00BC0C19"/>
    <w:rsid w:val="00BC1EED"/>
    <w:rsid w:val="00BC31FE"/>
    <w:rsid w:val="00BC4A3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3C1"/>
    <w:rsid w:val="00C038C6"/>
    <w:rsid w:val="00C03E41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312"/>
    <w:rsid w:val="00C174B4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5E0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574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39F"/>
    <w:rsid w:val="00D8389C"/>
    <w:rsid w:val="00D84D00"/>
    <w:rsid w:val="00D86A9F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D9"/>
    <w:rsid w:val="00DD4932"/>
    <w:rsid w:val="00DD4FCC"/>
    <w:rsid w:val="00DD5D17"/>
    <w:rsid w:val="00DD6BF6"/>
    <w:rsid w:val="00DD6CBC"/>
    <w:rsid w:val="00DD77FB"/>
    <w:rsid w:val="00DE0B73"/>
    <w:rsid w:val="00DE3062"/>
    <w:rsid w:val="00DE419C"/>
    <w:rsid w:val="00DE5685"/>
    <w:rsid w:val="00DE56F3"/>
    <w:rsid w:val="00DF01BA"/>
    <w:rsid w:val="00DF093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0A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593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1"/>
    <o:shapelayout v:ext="edit">
      <o:idmap v:ext="edit" data="1"/>
    </o:shapelayout>
  </w:shapeDefaults>
  <w:decimalSymbol w:val=","/>
  <w:listSeparator w:val=";"/>
  <w15:docId w15:val="{746136E7-0878-4860-BB2B-F052FE8A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F10C8-0621-477E-8A36-1CFBF8A0E8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762D5D-1C4E-4274-ADCC-1A92772C7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47</Pages>
  <Words>14721</Words>
  <Characters>83910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98435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Грачева Гульнара Фандусовна</cp:lastModifiedBy>
  <cp:revision>56</cp:revision>
  <cp:lastPrinted>2015-12-14T03:48:00Z</cp:lastPrinted>
  <dcterms:created xsi:type="dcterms:W3CDTF">2015-02-12T13:10:00Z</dcterms:created>
  <dcterms:modified xsi:type="dcterms:W3CDTF">2016-01-19T09:48:00Z</dcterms:modified>
</cp:coreProperties>
</file>