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BEE" w:rsidRDefault="00800353" w:rsidP="00800353">
      <w:pPr>
        <w:ind w:left="623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№1 </w:t>
      </w:r>
    </w:p>
    <w:p w:rsidR="00800353" w:rsidRDefault="00800353" w:rsidP="00800353">
      <w:pPr>
        <w:ind w:left="623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Спецификации №1 Договора поставки</w:t>
      </w:r>
    </w:p>
    <w:p w:rsidR="00745AA3" w:rsidRPr="00745AA3" w:rsidRDefault="00800353" w:rsidP="00745AA3">
      <w:pPr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>С</w:t>
      </w:r>
      <w:r w:rsidRPr="00800353">
        <w:rPr>
          <w:rFonts w:ascii="Times New Roman" w:hAnsi="Times New Roman" w:cs="Times New Roman"/>
        </w:rPr>
        <w:t>варочн</w:t>
      </w:r>
      <w:r>
        <w:rPr>
          <w:rFonts w:ascii="Times New Roman" w:hAnsi="Times New Roman" w:cs="Times New Roman"/>
        </w:rPr>
        <w:t>ый</w:t>
      </w:r>
      <w:r w:rsidRPr="00800353">
        <w:rPr>
          <w:rFonts w:ascii="Times New Roman" w:hAnsi="Times New Roman" w:cs="Times New Roman"/>
        </w:rPr>
        <w:t xml:space="preserve"> агрегат </w:t>
      </w:r>
      <w:r w:rsidR="00745AA3" w:rsidRPr="00745AA3">
        <w:rPr>
          <w:rFonts w:ascii="Times New Roman" w:hAnsi="Times New Roman" w:cs="Times New Roman"/>
        </w:rPr>
        <w:t>АДД-4004МВ Урал</w:t>
      </w:r>
      <w:bookmarkEnd w:id="0"/>
      <w:r w:rsidR="00745AA3" w:rsidRPr="00745AA3">
        <w:rPr>
          <w:rFonts w:ascii="Times New Roman" w:hAnsi="Times New Roman" w:cs="Times New Roman"/>
        </w:rPr>
        <w:t>:</w:t>
      </w:r>
    </w:p>
    <w:p w:rsidR="00800353" w:rsidRPr="00800353" w:rsidRDefault="00745AA3" w:rsidP="00745AA3">
      <w:pPr>
        <w:rPr>
          <w:rFonts w:ascii="Times New Roman" w:hAnsi="Times New Roman" w:cs="Times New Roman"/>
        </w:rPr>
      </w:pPr>
      <w:r w:rsidRPr="00745AA3">
        <w:rPr>
          <w:rFonts w:ascii="Times New Roman" w:hAnsi="Times New Roman" w:cs="Times New Roman"/>
        </w:rPr>
        <w:t>Число постов сварки 1; номинальный сварочный ток поста (при ПН-60%) 400</w:t>
      </w:r>
      <w:proofErr w:type="gramStart"/>
      <w:r w:rsidRPr="00745AA3">
        <w:rPr>
          <w:rFonts w:ascii="Times New Roman" w:hAnsi="Times New Roman" w:cs="Times New Roman"/>
        </w:rPr>
        <w:t xml:space="preserve"> А</w:t>
      </w:r>
      <w:proofErr w:type="gramEnd"/>
      <w:r w:rsidRPr="00745AA3">
        <w:rPr>
          <w:rFonts w:ascii="Times New Roman" w:hAnsi="Times New Roman" w:cs="Times New Roman"/>
        </w:rPr>
        <w:t>; напряжение холостого хода 70-90 В; мощность вспомогательного генератора электропитания 4 кВт; номинальное напряжение вспомогательного генератора (при 50Гц) 230 В; тип двигателя</w:t>
      </w:r>
      <w:r w:rsidRPr="00745AA3">
        <w:rPr>
          <w:rFonts w:ascii="Times New Roman" w:hAnsi="Times New Roman" w:cs="Times New Roman"/>
        </w:rPr>
        <w:tab/>
        <w:t>Д-144; мощность двигателя</w:t>
      </w:r>
      <w:r w:rsidRPr="00745AA3">
        <w:rPr>
          <w:rFonts w:ascii="Times New Roman" w:hAnsi="Times New Roman" w:cs="Times New Roman"/>
        </w:rPr>
        <w:tab/>
        <w:t>37/50 кВт/л с; охлаждение воздушное; номинальная частота вращения 1800 об/мин; габаритные размеры 2050 х 1000 х 1300 мм; масса 980 кг</w:t>
      </w:r>
    </w:p>
    <w:sectPr w:rsidR="00800353" w:rsidRPr="00800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B5A"/>
    <w:rsid w:val="00271BEE"/>
    <w:rsid w:val="00745AA3"/>
    <w:rsid w:val="00800353"/>
    <w:rsid w:val="008F0B5A"/>
    <w:rsid w:val="00DC284D"/>
    <w:rsid w:val="00DE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kropacheva.l.m</dc:creator>
  <cp:lastModifiedBy>kropacheva.l.m</cp:lastModifiedBy>
  <cp:revision>3</cp:revision>
  <cp:lastPrinted>2013-05-27T08:47:00Z</cp:lastPrinted>
  <dcterms:created xsi:type="dcterms:W3CDTF">2013-05-27T08:53:00Z</dcterms:created>
  <dcterms:modified xsi:type="dcterms:W3CDTF">2013-05-27T08:54:00Z</dcterms:modified>
</cp:coreProperties>
</file>